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0C79" w:rsidRDefault="00692FE1" w:rsidP="007C0C79">
      <w:pPr>
        <w:tabs>
          <w:tab w:val="right" w:pos="6944"/>
          <w:tab w:val="right" w:pos="8078"/>
        </w:tabs>
        <w:jc w:val="center"/>
        <w:rPr>
          <w:rtl/>
        </w:rPr>
      </w:pPr>
      <w:r>
        <w:rPr>
          <w:noProof/>
          <w:rtl/>
        </w:rPr>
        <w:drawing>
          <wp:inline distT="0" distB="0" distL="0" distR="0">
            <wp:extent cx="1101296" cy="1507165"/>
            <wp:effectExtent l="19050" t="0" r="3604" b="0"/>
            <wp:docPr id="1" name="Picture 0"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01194" cy="1507026"/>
                    </a:xfrm>
                    <a:prstGeom prst="rect">
                      <a:avLst/>
                    </a:prstGeom>
                  </pic:spPr>
                </pic:pic>
              </a:graphicData>
            </a:graphic>
          </wp:inline>
        </w:drawing>
      </w:r>
    </w:p>
    <w:p w:rsidR="00913D2D" w:rsidRDefault="00913D2D">
      <w:pPr>
        <w:tabs>
          <w:tab w:val="right" w:pos="6944"/>
          <w:tab w:val="right" w:pos="8078"/>
        </w:tabs>
        <w:jc w:val="center"/>
        <w:rPr>
          <w:rtl/>
        </w:rPr>
      </w:pPr>
    </w:p>
    <w:p w:rsidR="00913D2D" w:rsidRDefault="002C67D0">
      <w:pPr>
        <w:jc w:val="center"/>
        <w:rPr>
          <w:rFonts w:cs="Simplified Arabic"/>
          <w:b/>
          <w:bCs/>
          <w:sz w:val="52"/>
          <w:szCs w:val="52"/>
          <w:rtl/>
        </w:rPr>
      </w:pPr>
      <w:r>
        <w:rPr>
          <w:rFonts w:cs="Simplified Arabic" w:hint="cs"/>
          <w:b/>
          <w:bCs/>
          <w:sz w:val="52"/>
          <w:szCs w:val="52"/>
          <w:rtl/>
        </w:rPr>
        <w:t>دولة فلسطين</w:t>
      </w:r>
    </w:p>
    <w:p w:rsidR="00913D2D" w:rsidRDefault="00913D2D">
      <w:pPr>
        <w:jc w:val="center"/>
        <w:rPr>
          <w:rFonts w:cs="Simplified Arabic"/>
          <w:b/>
          <w:bCs/>
          <w:sz w:val="56"/>
          <w:szCs w:val="56"/>
          <w:rtl/>
        </w:rPr>
      </w:pPr>
      <w:r>
        <w:rPr>
          <w:rFonts w:cs="Simplified Arabic"/>
          <w:b/>
          <w:bCs/>
          <w:sz w:val="56"/>
          <w:szCs w:val="56"/>
          <w:rtl/>
        </w:rPr>
        <w:t>الجهاز المركزي للإحصاء الفلسطيني</w:t>
      </w: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Pr="00940047" w:rsidRDefault="00913D2D" w:rsidP="004A6041">
      <w:pPr>
        <w:jc w:val="center"/>
        <w:rPr>
          <w:rFonts w:cs="Simplified Arabic"/>
          <w:b/>
          <w:bCs/>
          <w:sz w:val="40"/>
          <w:szCs w:val="40"/>
          <w:rtl/>
        </w:rPr>
      </w:pPr>
      <w:r w:rsidRPr="00940047">
        <w:rPr>
          <w:rFonts w:cs="Simplified Arabic"/>
          <w:b/>
          <w:bCs/>
          <w:sz w:val="40"/>
          <w:szCs w:val="40"/>
          <w:rtl/>
        </w:rPr>
        <w:t xml:space="preserve">النشاط الفندقي في </w:t>
      </w:r>
      <w:r w:rsidR="004A6041">
        <w:rPr>
          <w:rFonts w:cs="Simplified Arabic" w:hint="cs"/>
          <w:b/>
          <w:bCs/>
          <w:sz w:val="40"/>
          <w:szCs w:val="40"/>
          <w:rtl/>
        </w:rPr>
        <w:t>الضفة الغربية</w:t>
      </w:r>
    </w:p>
    <w:p w:rsidR="00913D2D" w:rsidRPr="00940047" w:rsidRDefault="00913D2D" w:rsidP="007721F8">
      <w:pPr>
        <w:jc w:val="center"/>
        <w:rPr>
          <w:rFonts w:cs="Simplified Arabic"/>
          <w:b/>
          <w:bCs/>
          <w:sz w:val="40"/>
          <w:szCs w:val="40"/>
        </w:rPr>
      </w:pPr>
      <w:r w:rsidRPr="00940047">
        <w:rPr>
          <w:rFonts w:cs="Simplified Arabic" w:hint="cs"/>
          <w:b/>
          <w:bCs/>
          <w:sz w:val="40"/>
          <w:szCs w:val="40"/>
          <w:rtl/>
        </w:rPr>
        <w:t xml:space="preserve">النشرة السنوية - </w:t>
      </w:r>
      <w:r w:rsidR="007721F8">
        <w:rPr>
          <w:rFonts w:cs="Simplified Arabic"/>
          <w:b/>
          <w:bCs/>
          <w:sz w:val="40"/>
          <w:szCs w:val="40"/>
        </w:rPr>
        <w:t>2020</w:t>
      </w:r>
    </w:p>
    <w:p w:rsidR="00913D2D" w:rsidRDefault="00913D2D">
      <w:pPr>
        <w:jc w:val="center"/>
        <w:rPr>
          <w:rFonts w:cs="Simplified Arabic"/>
          <w:b/>
          <w:bCs/>
          <w:sz w:val="28"/>
          <w:szCs w:val="33"/>
          <w:rtl/>
        </w:rPr>
      </w:pPr>
    </w:p>
    <w:p w:rsidR="00913D2D" w:rsidRDefault="00913D2D">
      <w:pPr>
        <w:jc w:val="center"/>
        <w:rPr>
          <w:rFonts w:cs="Simplified Arabic"/>
          <w:b/>
          <w:bCs/>
          <w:sz w:val="28"/>
          <w:szCs w:val="33"/>
        </w:rPr>
      </w:pPr>
    </w:p>
    <w:p w:rsidR="00913D2D" w:rsidRPr="007C3E76" w:rsidRDefault="00913D2D">
      <w:pPr>
        <w:jc w:val="center"/>
        <w:rPr>
          <w:rFonts w:cs="Simplified Arabic"/>
          <w:b/>
          <w:bCs/>
          <w:sz w:val="14"/>
          <w:szCs w:val="18"/>
        </w:rPr>
      </w:pPr>
    </w:p>
    <w:p w:rsidR="00913D2D" w:rsidRDefault="00913D2D" w:rsidP="00AF1C87">
      <w:pPr>
        <w:jc w:val="both"/>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913D2D" w:rsidRDefault="00913D2D" w:rsidP="00F857F7">
      <w:pPr>
        <w:rPr>
          <w:rFonts w:cs="Simplified Arabic"/>
          <w:b/>
          <w:bCs/>
          <w:sz w:val="8"/>
          <w:szCs w:val="8"/>
          <w:rtl/>
        </w:rPr>
      </w:pPr>
    </w:p>
    <w:p w:rsidR="00EC14BD" w:rsidRDefault="00EC14BD" w:rsidP="00F857F7">
      <w:pPr>
        <w:rPr>
          <w:rFonts w:cs="Simplified Arabic"/>
          <w:b/>
          <w:bCs/>
          <w:sz w:val="8"/>
          <w:szCs w:val="8"/>
          <w:rtl/>
        </w:rPr>
      </w:pPr>
    </w:p>
    <w:p w:rsidR="00EC14BD" w:rsidRDefault="00EC14BD" w:rsidP="00F857F7">
      <w:pPr>
        <w:rPr>
          <w:rFonts w:cs="Simplified Arabic"/>
          <w:b/>
          <w:bCs/>
          <w:sz w:val="8"/>
          <w:szCs w:val="8"/>
          <w:rtl/>
        </w:rPr>
      </w:pPr>
    </w:p>
    <w:p w:rsidR="00EC14BD" w:rsidRDefault="00EC14BD" w:rsidP="00F857F7">
      <w:pPr>
        <w:rPr>
          <w:rFonts w:cs="Simplified Arabic"/>
          <w:b/>
          <w:bCs/>
          <w:sz w:val="8"/>
          <w:szCs w:val="8"/>
          <w:rtl/>
        </w:rPr>
      </w:pPr>
    </w:p>
    <w:p w:rsidR="001109C5" w:rsidRDefault="001109C5" w:rsidP="00EE3027">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7C3E76" w:rsidRPr="00C12954" w:rsidTr="007C3E76">
        <w:trPr>
          <w:trHeight w:val="1134"/>
          <w:jc w:val="center"/>
        </w:trPr>
        <w:tc>
          <w:tcPr>
            <w:tcW w:w="4535" w:type="dxa"/>
            <w:vAlign w:val="center"/>
          </w:tcPr>
          <w:p w:rsidR="007C3E76" w:rsidRDefault="007C3E76" w:rsidP="007C3E7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7C3E76" w:rsidRPr="00833EC5" w:rsidRDefault="007C3E76" w:rsidP="007C3E76">
            <w:pPr>
              <w:jc w:val="right"/>
              <w:rPr>
                <w:rFonts w:ascii="Simplified Arabic" w:hAnsi="Simplified Arabic" w:cs="Simplified Arabic"/>
                <w:b/>
                <w:bCs/>
                <w:sz w:val="12"/>
                <w:szCs w:val="12"/>
                <w:rtl/>
              </w:rPr>
            </w:pPr>
          </w:p>
          <w:p w:rsidR="007C3E76" w:rsidRPr="00833EC5" w:rsidRDefault="00A161D9" w:rsidP="006C7260">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تموز</w:t>
            </w:r>
            <w:r w:rsidR="007C3E7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يوليو</w:t>
            </w:r>
            <w:r w:rsidR="007C3E76" w:rsidRPr="00833EC5">
              <w:rPr>
                <w:rFonts w:ascii="Simplified Arabic" w:hAnsi="Simplified Arabic" w:cs="Simplified Arabic"/>
                <w:b/>
                <w:bCs/>
                <w:sz w:val="28"/>
                <w:szCs w:val="28"/>
                <w:rtl/>
              </w:rPr>
              <w:t>،</w:t>
            </w:r>
            <w:r w:rsidR="007C3E76" w:rsidRPr="00833EC5">
              <w:rPr>
                <w:rFonts w:ascii="Simplified Arabic" w:hAnsi="Simplified Arabic" w:cs="Simplified Arabic" w:hint="cs"/>
                <w:b/>
                <w:bCs/>
                <w:sz w:val="28"/>
                <w:szCs w:val="28"/>
                <w:rtl/>
              </w:rPr>
              <w:t xml:space="preserve"> </w:t>
            </w:r>
            <w:r w:rsidR="00CD6811">
              <w:rPr>
                <w:rFonts w:ascii="Simplified Arabic" w:hAnsi="Simplified Arabic" w:cs="Simplified Arabic"/>
                <w:b/>
                <w:bCs/>
                <w:sz w:val="28"/>
                <w:szCs w:val="28"/>
              </w:rPr>
              <w:t>202</w:t>
            </w:r>
            <w:r w:rsidR="006C7260">
              <w:rPr>
                <w:rFonts w:ascii="Simplified Arabic" w:hAnsi="Simplified Arabic" w:cs="Simplified Arabic"/>
                <w:b/>
                <w:bCs/>
                <w:sz w:val="28"/>
                <w:szCs w:val="28"/>
              </w:rPr>
              <w:t>1</w:t>
            </w:r>
            <w:r w:rsidR="007C3E76" w:rsidRPr="00833EC5">
              <w:rPr>
                <w:rFonts w:ascii="Simplified Arabic" w:hAnsi="Simplified Arabic" w:cs="Simplified Arabic"/>
                <w:b/>
                <w:bCs/>
                <w:sz w:val="28"/>
                <w:szCs w:val="28"/>
                <w:rtl/>
              </w:rPr>
              <w:t xml:space="preserve"> </w:t>
            </w:r>
          </w:p>
        </w:tc>
        <w:tc>
          <w:tcPr>
            <w:tcW w:w="4537" w:type="dxa"/>
          </w:tcPr>
          <w:p w:rsidR="007C3E76" w:rsidRPr="00C12954" w:rsidRDefault="007C3E76" w:rsidP="007C3E76">
            <w:pPr>
              <w:jc w:val="right"/>
              <w:rPr>
                <w:rFonts w:ascii="Arial" w:hAnsi="Arial" w:cs="Arial"/>
                <w:sz w:val="12"/>
                <w:szCs w:val="12"/>
              </w:rPr>
            </w:pPr>
          </w:p>
          <w:p w:rsidR="007C3E76" w:rsidRPr="00C12954" w:rsidRDefault="007C3E76" w:rsidP="007C3E7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913D2D" w:rsidRDefault="00913D2D" w:rsidP="00820DF0">
      <w:pPr>
        <w:jc w:val="center"/>
        <w:rPr>
          <w:rFonts w:cs="Simplified Arabic"/>
          <w:b/>
          <w:bCs/>
          <w:rtl/>
        </w:rPr>
      </w:pPr>
      <w:r>
        <w:rPr>
          <w:rFonts w:cs="Simplified Arabic"/>
          <w:b/>
          <w:bCs/>
          <w:sz w:val="28"/>
          <w:szCs w:val="28"/>
          <w:rtl/>
        </w:rPr>
        <w:t xml:space="preserve">   </w:t>
      </w:r>
    </w:p>
    <w:p w:rsidR="00EC14BD" w:rsidRDefault="00424D5C" w:rsidP="00EC14BD">
      <w:pPr>
        <w:tabs>
          <w:tab w:val="left" w:pos="3582"/>
        </w:tabs>
        <w:rPr>
          <w:rFonts w:cs="Simplified Arabic"/>
          <w:sz w:val="24"/>
          <w:szCs w:val="24"/>
          <w:rtl/>
        </w:rPr>
      </w:pPr>
      <w:r>
        <w:rPr>
          <w:rFonts w:cs="Simplified Arabic"/>
          <w:b/>
          <w:bCs/>
          <w:rtl/>
        </w:rPr>
        <w:lastRenderedPageBreak/>
        <w:tab/>
      </w:r>
    </w:p>
    <w:p w:rsidR="00913D2D" w:rsidRDefault="00757276" w:rsidP="00EC14BD">
      <w:pPr>
        <w:tabs>
          <w:tab w:val="left" w:pos="3582"/>
        </w:tabs>
        <w:rPr>
          <w:rFonts w:cs="Simplified Arabic"/>
          <w:sz w:val="24"/>
          <w:szCs w:val="24"/>
          <w:rtl/>
        </w:rPr>
      </w:pPr>
      <w:r>
        <w:rPr>
          <w:rFonts w:cs="Simplified Arabic"/>
          <w:b/>
          <w:bCs/>
          <w:noProof/>
          <w:rtl/>
        </w:rPr>
        <mc:AlternateContent>
          <mc:Choice Requires="wps">
            <w:drawing>
              <wp:anchor distT="0" distB="0" distL="114300" distR="114300" simplePos="0" relativeHeight="251657216" behindDoc="0" locked="0" layoutInCell="1" allowOverlap="1">
                <wp:simplePos x="0" y="0"/>
                <wp:positionH relativeFrom="column">
                  <wp:posOffset>353060</wp:posOffset>
                </wp:positionH>
                <wp:positionV relativeFrom="paragraph">
                  <wp:posOffset>95250</wp:posOffset>
                </wp:positionV>
                <wp:extent cx="5160010" cy="925195"/>
                <wp:effectExtent l="43815" t="41275" r="44450" b="4318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925195"/>
                        </a:xfrm>
                        <a:prstGeom prst="rect">
                          <a:avLst/>
                        </a:prstGeom>
                        <a:solidFill>
                          <a:srgbClr val="FFFFFF"/>
                        </a:solidFill>
                        <a:ln w="76200" cmpd="tri">
                          <a:solidFill>
                            <a:srgbClr val="000000"/>
                          </a:solidFill>
                          <a:miter lim="800000"/>
                          <a:headEnd/>
                          <a:tailEnd/>
                        </a:ln>
                      </wps:spPr>
                      <wps:txbx>
                        <w:txbxContent>
                          <w:p w:rsidR="000F2E00" w:rsidRDefault="000F2E00"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27.8pt;margin-top:7.5pt;width:406.3pt;height:72.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" strokeweight="6pt">
                <v:stroke linestyle="thickBetweenThin"/>
                <v:textbox>
                  <w:txbxContent>
                    <w:p w:rsidR="000F2E00" w:rsidRDefault="000F2E00"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Pr="00446254" w:rsidRDefault="00913D2D" w:rsidP="004E1B19">
      <w:pPr>
        <w:jc w:val="center"/>
        <w:rPr>
          <w:rFonts w:cs="Simplified Arabic"/>
          <w:noProof/>
          <w:sz w:val="18"/>
          <w:szCs w:val="18"/>
          <w:rtl/>
        </w:rPr>
      </w:pPr>
    </w:p>
    <w:p w:rsidR="00311C62" w:rsidRPr="000F1F4B" w:rsidRDefault="00311C62" w:rsidP="00311C62">
      <w:pPr>
        <w:jc w:val="center"/>
        <w:rPr>
          <w:rFonts w:cs="Simplified Arabic"/>
          <w:noProof/>
          <w:sz w:val="22"/>
          <w:szCs w:val="22"/>
        </w:rPr>
      </w:pPr>
    </w:p>
    <w:p w:rsidR="004A2F59" w:rsidRDefault="006C08E0" w:rsidP="006C08E0">
      <w:pPr>
        <w:jc w:val="center"/>
        <w:rPr>
          <w:rFonts w:cs="Simplified Arabic"/>
          <w:sz w:val="18"/>
          <w:szCs w:val="18"/>
          <w:rtl/>
        </w:rPr>
      </w:pPr>
      <w:bookmarkStart w:id="0" w:name="_GoBack"/>
      <w:r w:rsidRPr="005B31D8">
        <w:rPr>
          <w:rFonts w:ascii="Arial" w:hAnsi="Arial" w:cs="Arial"/>
          <w:noProof/>
          <w:color w:val="1F497D"/>
          <w:sz w:val="40"/>
          <w:szCs w:val="40"/>
        </w:rPr>
        <w:drawing>
          <wp:inline distT="0" distB="0" distL="0" distR="0">
            <wp:extent cx="1504950" cy="1714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7.jpg@01D6F954.031D0190"/>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505473" cy="1715096"/>
                    </a:xfrm>
                    <a:prstGeom prst="rect">
                      <a:avLst/>
                    </a:prstGeom>
                    <a:noFill/>
                    <a:ln>
                      <a:noFill/>
                    </a:ln>
                  </pic:spPr>
                </pic:pic>
              </a:graphicData>
            </a:graphic>
          </wp:inline>
        </w:drawing>
      </w:r>
    </w:p>
    <w:bookmarkEnd w:id="0"/>
    <w:p w:rsidR="003044E7" w:rsidRDefault="003044E7" w:rsidP="004A2F59">
      <w:pPr>
        <w:jc w:val="lowKashida"/>
        <w:rPr>
          <w:rFonts w:cs="Simplified Arabic"/>
          <w:sz w:val="18"/>
          <w:szCs w:val="18"/>
          <w:rtl/>
        </w:rPr>
      </w:pPr>
    </w:p>
    <w:p w:rsidR="003044E7" w:rsidRDefault="003044E7" w:rsidP="004A2F59">
      <w:pPr>
        <w:jc w:val="lowKashida"/>
        <w:rPr>
          <w:rFonts w:cs="Simplified Arabic"/>
          <w:sz w:val="18"/>
          <w:szCs w:val="18"/>
          <w:rtl/>
        </w:rPr>
      </w:pPr>
    </w:p>
    <w:p w:rsidR="003044E7" w:rsidRDefault="003044E7" w:rsidP="004A2F59">
      <w:pPr>
        <w:jc w:val="lowKashida"/>
        <w:rPr>
          <w:rFonts w:cs="Simplified Arabic"/>
          <w:sz w:val="18"/>
          <w:szCs w:val="18"/>
          <w:rtl/>
        </w:rPr>
      </w:pPr>
    </w:p>
    <w:p w:rsidR="004A2F59" w:rsidRPr="005332D7" w:rsidRDefault="004A2F59" w:rsidP="00DF6306">
      <w:pPr>
        <w:jc w:val="lowKashida"/>
        <w:rPr>
          <w:rFonts w:ascii="Simplified Arabic" w:hAnsi="Simplified Arabic" w:cs="Simplified Arabic"/>
          <w:rtl/>
        </w:rPr>
      </w:pPr>
      <w:r w:rsidRPr="005332D7">
        <w:rPr>
          <w:rFonts w:ascii="Simplified Arabic" w:hAnsi="Simplified Arabic" w:cs="Simplified Arabic"/>
        </w:rPr>
        <w:sym w:font="Symbol" w:char="F0D3"/>
      </w:r>
      <w:r w:rsidRPr="005332D7">
        <w:rPr>
          <w:rFonts w:ascii="Simplified Arabic" w:hAnsi="Simplified Arabic" w:cs="Simplified Arabic"/>
          <w:rtl/>
        </w:rPr>
        <w:t xml:space="preserve"> </w:t>
      </w:r>
      <w:r w:rsidR="00DF6306">
        <w:rPr>
          <w:rFonts w:ascii="Simplified Arabic" w:hAnsi="Simplified Arabic" w:cs="Simplified Arabic" w:hint="cs"/>
          <w:rtl/>
        </w:rPr>
        <w:t>ذو القعدة</w:t>
      </w:r>
      <w:r w:rsidRPr="005332D7">
        <w:rPr>
          <w:rFonts w:ascii="Simplified Arabic" w:hAnsi="Simplified Arabic" w:cs="Simplified Arabic"/>
          <w:rtl/>
        </w:rPr>
        <w:t xml:space="preserve">، 1442هـ – </w:t>
      </w:r>
      <w:r w:rsidR="00DF6306">
        <w:rPr>
          <w:rFonts w:ascii="Simplified Arabic" w:hAnsi="Simplified Arabic" w:cs="Simplified Arabic" w:hint="cs"/>
          <w:rtl/>
        </w:rPr>
        <w:t>تموز</w:t>
      </w:r>
      <w:r w:rsidRPr="005332D7">
        <w:rPr>
          <w:rFonts w:ascii="Simplified Arabic" w:hAnsi="Simplified Arabic" w:cs="Simplified Arabic"/>
          <w:rtl/>
        </w:rPr>
        <w:t>، 2021.</w:t>
      </w:r>
    </w:p>
    <w:p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جميع الحقوق محفوظة.</w:t>
      </w:r>
    </w:p>
    <w:p w:rsidR="004A2F59" w:rsidRPr="005332D7" w:rsidRDefault="004A2F59" w:rsidP="004A2F59">
      <w:pPr>
        <w:jc w:val="lowKashida"/>
        <w:rPr>
          <w:rFonts w:ascii="Simplified Arabic" w:hAnsi="Simplified Arabic" w:cs="Simplified Arabic"/>
          <w:b/>
          <w:bCs/>
          <w:rtl/>
        </w:rPr>
      </w:pPr>
    </w:p>
    <w:p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في حالة الاقتباس، يرجى الإشارة إلى هذه المطبوعة كالتالي:</w:t>
      </w:r>
    </w:p>
    <w:p w:rsidR="004A2F59" w:rsidRPr="005332D7" w:rsidRDefault="004A2F59" w:rsidP="004A2F59">
      <w:pPr>
        <w:jc w:val="lowKashida"/>
        <w:rPr>
          <w:rFonts w:ascii="Simplified Arabic" w:hAnsi="Simplified Arabic" w:cs="Simplified Arabic"/>
          <w:b/>
          <w:bCs/>
          <w:rtl/>
        </w:rPr>
      </w:pPr>
    </w:p>
    <w:p w:rsidR="00280B5D" w:rsidRPr="000F1F4B" w:rsidRDefault="00280B5D" w:rsidP="00280B5D">
      <w:pPr>
        <w:rPr>
          <w:rFonts w:cs="Simplified Arabic"/>
          <w:i/>
          <w:iCs/>
          <w:sz w:val="24"/>
          <w:szCs w:val="24"/>
        </w:rPr>
      </w:pPr>
      <w:r w:rsidRPr="000F1F4B">
        <w:rPr>
          <w:rFonts w:cs="Simplified Arabic"/>
          <w:b/>
          <w:bCs/>
          <w:sz w:val="24"/>
          <w:szCs w:val="24"/>
          <w:rtl/>
        </w:rPr>
        <w:t>الجهاز المركزي للإحصاء الفلسطيني،</w:t>
      </w:r>
      <w:r w:rsidRPr="000F1F4B">
        <w:rPr>
          <w:rFonts w:cs="Simplified Arabic" w:hint="cs"/>
          <w:b/>
          <w:bCs/>
          <w:sz w:val="24"/>
          <w:szCs w:val="24"/>
          <w:rtl/>
        </w:rPr>
        <w:t xml:space="preserve"> </w:t>
      </w:r>
      <w:r>
        <w:rPr>
          <w:rFonts w:cs="Simplified Arabic" w:hint="cs"/>
          <w:b/>
          <w:bCs/>
          <w:sz w:val="24"/>
          <w:szCs w:val="24"/>
          <w:rtl/>
        </w:rPr>
        <w:t>2021</w:t>
      </w:r>
      <w:r w:rsidRPr="000F1F4B">
        <w:rPr>
          <w:rFonts w:cs="Simplified Arabic"/>
          <w:b/>
          <w:bCs/>
          <w:sz w:val="24"/>
          <w:szCs w:val="24"/>
          <w:rtl/>
        </w:rPr>
        <w:t>.</w:t>
      </w:r>
      <w:r w:rsidRPr="000F1F4B">
        <w:rPr>
          <w:rFonts w:cs="Simplified Arabic" w:hint="cs"/>
          <w:sz w:val="24"/>
          <w:szCs w:val="24"/>
          <w:rtl/>
        </w:rPr>
        <w:t xml:space="preserve">  </w:t>
      </w:r>
      <w:r>
        <w:rPr>
          <w:rFonts w:cs="Simplified Arabic" w:hint="cs"/>
          <w:i/>
          <w:iCs/>
          <w:sz w:val="24"/>
          <w:szCs w:val="24"/>
          <w:rtl/>
        </w:rPr>
        <w:t>النشاط الفندقي في الضفة الغربية، النشرة السنوية-</w:t>
      </w:r>
      <w:r w:rsidRPr="000F1F4B">
        <w:rPr>
          <w:rFonts w:cs="Simplified Arabic" w:hint="cs"/>
          <w:i/>
          <w:iCs/>
          <w:sz w:val="24"/>
          <w:szCs w:val="24"/>
          <w:rtl/>
        </w:rPr>
        <w:t xml:space="preserve"> </w:t>
      </w:r>
      <w:r>
        <w:rPr>
          <w:rFonts w:cs="Simplified Arabic" w:hint="cs"/>
          <w:i/>
          <w:iCs/>
          <w:sz w:val="24"/>
          <w:szCs w:val="24"/>
          <w:rtl/>
        </w:rPr>
        <w:t>2020</w:t>
      </w:r>
      <w:r w:rsidRPr="000F1F4B">
        <w:rPr>
          <w:rFonts w:cs="Simplified Arabic" w:hint="cs"/>
          <w:i/>
          <w:iCs/>
          <w:sz w:val="24"/>
          <w:szCs w:val="24"/>
          <w:rtl/>
        </w:rPr>
        <w:t>.</w:t>
      </w:r>
    </w:p>
    <w:p w:rsidR="00280B5D" w:rsidRDefault="00280B5D" w:rsidP="00280B5D">
      <w:pPr>
        <w:tabs>
          <w:tab w:val="left" w:pos="5477"/>
        </w:tabs>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r>
        <w:rPr>
          <w:rFonts w:cs="Simplified Arabic"/>
          <w:sz w:val="24"/>
          <w:szCs w:val="24"/>
          <w:rtl/>
        </w:rPr>
        <w:tab/>
      </w:r>
    </w:p>
    <w:p w:rsidR="004A2F59" w:rsidRPr="005332D7" w:rsidRDefault="004A2F59" w:rsidP="004A2F59">
      <w:pPr>
        <w:rPr>
          <w:rFonts w:ascii="Simplified Arabic" w:hAnsi="Simplified Arabic" w:cs="Simplified Arabic"/>
          <w:rtl/>
        </w:rPr>
      </w:pPr>
    </w:p>
    <w:tbl>
      <w:tblPr>
        <w:tblStyle w:val="TableGrid"/>
        <w:tblpPr w:leftFromText="180" w:rightFromText="180" w:vertAnchor="text" w:tblpXSpec="center" w:tblpY="1"/>
        <w:tblOverlap w:val="never"/>
        <w:bidiVisual/>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902"/>
      </w:tblGrid>
      <w:tr w:rsidR="004A2F59" w:rsidRPr="005332D7" w:rsidTr="004A2F59">
        <w:trPr>
          <w:trHeight w:val="368"/>
        </w:trPr>
        <w:tc>
          <w:tcPr>
            <w:tcW w:w="4622" w:type="dxa"/>
            <w:vMerge w:val="restart"/>
            <w:hideMark/>
          </w:tcPr>
          <w:p w:rsidR="004A2F59" w:rsidRPr="005332D7" w:rsidRDefault="004A2F59" w:rsidP="003826A2">
            <w:pPr>
              <w:jc w:val="lowKashida"/>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جميع المراسلات توجه إلى:</w:t>
            </w:r>
          </w:p>
          <w:p w:rsidR="004A2F59" w:rsidRPr="005332D7" w:rsidRDefault="004A2F59" w:rsidP="003826A2">
            <w:pPr>
              <w:jc w:val="lowKashida"/>
              <w:rPr>
                <w:rFonts w:ascii="Simplified Arabic" w:hAnsi="Simplified Arabic" w:cs="Simplified Arabic"/>
                <w:b/>
                <w:bCs/>
                <w:color w:val="000000" w:themeColor="text1"/>
                <w:rtl/>
              </w:rPr>
            </w:pPr>
            <w:r w:rsidRPr="005332D7">
              <w:rPr>
                <w:rFonts w:ascii="Simplified Arabic" w:hAnsi="Simplified Arabic" w:cs="Simplified Arabic"/>
                <w:b/>
                <w:bCs/>
                <w:color w:val="000000" w:themeColor="text1"/>
                <w:rtl/>
              </w:rPr>
              <w:t>الجهاز المركزي للإحصاء الفلسطيني</w:t>
            </w:r>
          </w:p>
          <w:p w:rsidR="004A2F59" w:rsidRPr="00F07687" w:rsidRDefault="004A2F59" w:rsidP="003826A2">
            <w:pPr>
              <w:jc w:val="lowKashida"/>
              <w:rPr>
                <w:rFonts w:ascii="Simplified Arabic" w:hAnsi="Simplified Arabic" w:cs="Simplified Arabic"/>
                <w:b/>
                <w:bCs/>
                <w:color w:val="000000" w:themeColor="text1"/>
                <w:rtl/>
              </w:rPr>
            </w:pPr>
            <w:r w:rsidRPr="00F07687">
              <w:rPr>
                <w:rFonts w:ascii="Simplified Arabic" w:hAnsi="Simplified Arabic" w:cs="Simplified Arabic"/>
                <w:b/>
                <w:bCs/>
                <w:color w:val="000000" w:themeColor="text1"/>
                <w:rtl/>
              </w:rPr>
              <w:t>ص.ب. 1647، رام الله</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Pr>
              <w:t>P6028179</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tl/>
              </w:rPr>
              <w:t xml:space="preserve"> فلسطين</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هاتف: </w:t>
            </w:r>
            <w:r w:rsidRPr="005332D7">
              <w:rPr>
                <w:rFonts w:ascii="Simplified Arabic" w:hAnsi="Simplified Arabic" w:cs="Simplified Arabic"/>
                <w:color w:val="000000" w:themeColor="text1"/>
              </w:rPr>
              <w:t>(970/972) 2 2982700</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فاكس: </w:t>
            </w:r>
            <w:r w:rsidRPr="005332D7">
              <w:rPr>
                <w:rFonts w:ascii="Simplified Arabic" w:hAnsi="Simplified Arabic" w:cs="Simplified Arabic"/>
                <w:color w:val="000000" w:themeColor="text1"/>
              </w:rPr>
              <w:t>(970/972) 2 2982710</w:t>
            </w:r>
          </w:p>
          <w:p w:rsidR="004A2F59" w:rsidRPr="005332D7" w:rsidRDefault="004A2F59" w:rsidP="003826A2">
            <w:pPr>
              <w:rPr>
                <w:rFonts w:ascii="Simplified Arabic" w:hAnsi="Simplified Arabic" w:cs="Simplified Arabic"/>
                <w:color w:val="000000" w:themeColor="text1"/>
              </w:rPr>
            </w:pPr>
            <w:r w:rsidRPr="005332D7">
              <w:rPr>
                <w:rFonts w:ascii="Simplified Arabic" w:hAnsi="Simplified Arabic" w:cs="Simplified Arabic"/>
                <w:color w:val="000000" w:themeColor="text1"/>
                <w:rtl/>
              </w:rPr>
              <w:t xml:space="preserve">الرقم المجاني: 1800300300 </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بريد إلكتروني:  </w:t>
            </w:r>
            <w:r w:rsidRPr="005332D7">
              <w:rPr>
                <w:rFonts w:ascii="Simplified Arabic" w:hAnsi="Simplified Arabic" w:cs="Simplified Arabic"/>
                <w:color w:val="000000" w:themeColor="text1"/>
              </w:rPr>
              <w:t>diwan@pcbs.gov.ps</w:t>
            </w:r>
          </w:p>
          <w:p w:rsidR="004A2F59" w:rsidRPr="005332D7" w:rsidRDefault="004A2F59" w:rsidP="003826A2">
            <w:pPr>
              <w:rPr>
                <w:rFonts w:ascii="Simplified Arabic" w:hAnsi="Simplified Arabic" w:cs="Simplified Arabic"/>
                <w:b/>
                <w:bCs/>
                <w:color w:val="000000" w:themeColor="text1"/>
                <w:rtl/>
              </w:rPr>
            </w:pPr>
            <w:r w:rsidRPr="005332D7">
              <w:rPr>
                <w:rFonts w:ascii="Simplified Arabic" w:hAnsi="Simplified Arabic" w:cs="Simplified Arabic"/>
                <w:color w:val="000000" w:themeColor="text1"/>
                <w:rtl/>
              </w:rPr>
              <w:t xml:space="preserve">صفحة إلكترونية: </w:t>
            </w:r>
            <w:hyperlink r:id="rId12" w:history="1">
              <w:r w:rsidRPr="005332D7">
                <w:rPr>
                  <w:rStyle w:val="Hyperlink"/>
                  <w:rFonts w:ascii="Simplified Arabic" w:hAnsi="Simplified Arabic" w:cs="Simplified Arabic"/>
                  <w:color w:val="000000" w:themeColor="text1"/>
                </w:rPr>
                <w:t>http://www.pcbs.gov.ps</w:t>
              </w:r>
            </w:hyperlink>
          </w:p>
        </w:tc>
        <w:tc>
          <w:tcPr>
            <w:tcW w:w="4902" w:type="dxa"/>
          </w:tcPr>
          <w:p w:rsidR="004A2F59" w:rsidRPr="005332D7" w:rsidRDefault="004A2F59" w:rsidP="003826A2">
            <w:pPr>
              <w:jc w:val="center"/>
              <w:rPr>
                <w:rFonts w:ascii="Simplified Arabic" w:hAnsi="Simplified Arabic" w:cs="Simplified Arabic"/>
                <w:color w:val="000000" w:themeColor="text1"/>
              </w:rPr>
            </w:pPr>
          </w:p>
        </w:tc>
      </w:tr>
      <w:tr w:rsidR="004A2F59" w:rsidRPr="005332D7" w:rsidTr="004A2F59">
        <w:trPr>
          <w:trHeight w:val="368"/>
        </w:trPr>
        <w:tc>
          <w:tcPr>
            <w:tcW w:w="0" w:type="auto"/>
            <w:vMerge/>
            <w:vAlign w:val="center"/>
            <w:hideMark/>
          </w:tcPr>
          <w:p w:rsidR="004A2F59" w:rsidRPr="005332D7" w:rsidRDefault="004A2F59" w:rsidP="003826A2">
            <w:pPr>
              <w:rPr>
                <w:rFonts w:ascii="Simplified Arabic" w:hAnsi="Simplified Arabic" w:cs="Simplified Arabic"/>
                <w:b/>
                <w:bCs/>
                <w:color w:val="000000" w:themeColor="text1"/>
              </w:rPr>
            </w:pPr>
          </w:p>
        </w:tc>
        <w:tc>
          <w:tcPr>
            <w:tcW w:w="4902" w:type="dxa"/>
          </w:tcPr>
          <w:p w:rsidR="004A2F59" w:rsidRPr="005332D7" w:rsidRDefault="004A2F59" w:rsidP="003826A2">
            <w:pPr>
              <w:rPr>
                <w:rFonts w:ascii="Simplified Arabic" w:hAnsi="Simplified Arabic" w:cs="Simplified Arabic"/>
                <w:noProof/>
                <w:color w:val="000000" w:themeColor="text1"/>
                <w:rtl/>
              </w:rPr>
            </w:pPr>
          </w:p>
        </w:tc>
      </w:tr>
    </w:tbl>
    <w:p w:rsidR="00311C62" w:rsidRPr="000F1F4B" w:rsidRDefault="00311C62" w:rsidP="00311C62">
      <w:pPr>
        <w:jc w:val="center"/>
        <w:rPr>
          <w:rFonts w:cs="Simplified Arabic"/>
          <w:noProof/>
          <w:sz w:val="22"/>
          <w:szCs w:val="22"/>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311C62" w:rsidRPr="00E63471" w:rsidTr="006006BE">
        <w:trPr>
          <w:trHeight w:val="340"/>
          <w:jc w:val="center"/>
        </w:trPr>
        <w:tc>
          <w:tcPr>
            <w:tcW w:w="4542" w:type="dxa"/>
          </w:tcPr>
          <w:p w:rsidR="00311C62" w:rsidRPr="00E63471" w:rsidRDefault="00311C62" w:rsidP="004A2F59">
            <w:pPr>
              <w:bidi w:val="0"/>
              <w:rPr>
                <w:rFonts w:cs="Simplified Arabic"/>
                <w:color w:val="000000" w:themeColor="text1"/>
                <w:rtl/>
              </w:rPr>
            </w:pPr>
          </w:p>
        </w:tc>
        <w:tc>
          <w:tcPr>
            <w:tcW w:w="2403" w:type="dxa"/>
          </w:tcPr>
          <w:p w:rsidR="00311C62" w:rsidRPr="00E63471" w:rsidRDefault="00311C62" w:rsidP="006006BE">
            <w:pPr>
              <w:jc w:val="right"/>
              <w:rPr>
                <w:noProof/>
                <w:color w:val="000000" w:themeColor="text1"/>
                <w:rtl/>
              </w:rPr>
            </w:pPr>
          </w:p>
        </w:tc>
        <w:tc>
          <w:tcPr>
            <w:tcW w:w="2127" w:type="dxa"/>
          </w:tcPr>
          <w:p w:rsidR="00311C62" w:rsidRPr="00C8472B" w:rsidRDefault="00311C62" w:rsidP="00692FE1">
            <w:pPr>
              <w:jc w:val="center"/>
              <w:rPr>
                <w:noProof/>
                <w:color w:val="000000" w:themeColor="text1"/>
                <w:rtl/>
              </w:rPr>
            </w:pPr>
            <w:r w:rsidRPr="00C8472B">
              <w:rPr>
                <w:rFonts w:ascii="Simplified Arabic" w:hAnsi="Simplified Arabic" w:cs="Simplified Arabic"/>
                <w:b/>
                <w:bCs/>
                <w:color w:val="000000" w:themeColor="text1"/>
                <w:rtl/>
              </w:rPr>
              <w:t>الرقم المرجعي:</w:t>
            </w:r>
            <w:r w:rsidR="0050507C" w:rsidRPr="00984182">
              <w:rPr>
                <w:rFonts w:hint="cs"/>
                <w:b/>
                <w:bCs/>
                <w:noProof/>
                <w:color w:val="000000" w:themeColor="text1"/>
                <w:rtl/>
              </w:rPr>
              <w:t>2577</w:t>
            </w:r>
          </w:p>
        </w:tc>
      </w:tr>
    </w:tbl>
    <w:p w:rsidR="00311C62" w:rsidRDefault="00311C62" w:rsidP="00311C62">
      <w:pPr>
        <w:pStyle w:val="Title"/>
        <w:jc w:val="left"/>
        <w:rPr>
          <w:sz w:val="28"/>
          <w:szCs w:val="28"/>
          <w:rtl/>
        </w:rPr>
      </w:pPr>
    </w:p>
    <w:p w:rsidR="008B6A0C" w:rsidRDefault="008B6A0C" w:rsidP="00B4008F">
      <w:pPr>
        <w:jc w:val="center"/>
        <w:rPr>
          <w:rFonts w:cs="Simplified Arabic"/>
          <w:b/>
          <w:bCs/>
          <w:sz w:val="28"/>
          <w:szCs w:val="28"/>
          <w:rtl/>
        </w:rPr>
      </w:pPr>
      <w:r w:rsidRPr="008B6A0C">
        <w:rPr>
          <w:rFonts w:cs="Simplified Arabic"/>
          <w:b/>
          <w:bCs/>
          <w:noProof/>
          <w:sz w:val="28"/>
          <w:szCs w:val="28"/>
          <w:rtl/>
        </w:rPr>
        <w:lastRenderedPageBreak/>
        <w:drawing>
          <wp:inline distT="0" distB="0" distL="0" distR="0">
            <wp:extent cx="5759450" cy="8138669"/>
            <wp:effectExtent l="19050" t="0" r="0" b="0"/>
            <wp:docPr id="14"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3"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p>
    <w:p w:rsidR="008B6A0C" w:rsidRDefault="008B6A0C">
      <w:pPr>
        <w:bidi w:val="0"/>
        <w:rPr>
          <w:rFonts w:cs="Simplified Arabic"/>
          <w:b/>
          <w:bCs/>
          <w:sz w:val="28"/>
          <w:szCs w:val="28"/>
          <w:rtl/>
        </w:rPr>
      </w:pPr>
      <w:r>
        <w:rPr>
          <w:rFonts w:cs="Simplified Arabic"/>
          <w:b/>
          <w:bCs/>
          <w:sz w:val="28"/>
          <w:szCs w:val="28"/>
          <w:rtl/>
        </w:rPr>
        <w:br w:type="page"/>
      </w:r>
    </w:p>
    <w:p w:rsidR="00692FE1" w:rsidRDefault="00692FE1">
      <w:pPr>
        <w:bidi w:val="0"/>
        <w:rPr>
          <w:rFonts w:cs="Simplified Arabic"/>
          <w:b/>
          <w:bCs/>
          <w:sz w:val="28"/>
          <w:szCs w:val="28"/>
          <w:rtl/>
        </w:rPr>
      </w:pPr>
      <w:r>
        <w:rPr>
          <w:rFonts w:cs="Simplified Arabic"/>
          <w:b/>
          <w:bCs/>
          <w:sz w:val="28"/>
          <w:szCs w:val="28"/>
          <w:rtl/>
        </w:rPr>
        <w:lastRenderedPageBreak/>
        <w:br w:type="page"/>
      </w:r>
    </w:p>
    <w:p w:rsidR="00B4008F" w:rsidRDefault="00B4008F" w:rsidP="00B4008F">
      <w:pPr>
        <w:jc w:val="center"/>
        <w:rPr>
          <w:rFonts w:cs="Simplified Arabic"/>
          <w:b/>
          <w:bCs/>
          <w:sz w:val="28"/>
          <w:szCs w:val="28"/>
          <w:rtl/>
        </w:rPr>
      </w:pPr>
      <w:r>
        <w:rPr>
          <w:rFonts w:cs="Simplified Arabic"/>
          <w:b/>
          <w:bCs/>
          <w:sz w:val="28"/>
          <w:szCs w:val="28"/>
          <w:rtl/>
        </w:rPr>
        <w:lastRenderedPageBreak/>
        <w:t>شكــر وتـقديـــر</w:t>
      </w:r>
    </w:p>
    <w:p w:rsidR="00B4008F" w:rsidRDefault="00B4008F" w:rsidP="00B4008F">
      <w:pPr>
        <w:ind w:left="140" w:right="142" w:hanging="141"/>
        <w:jc w:val="center"/>
        <w:rPr>
          <w:rFonts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يتقدم الجهاز المركزي للإحصاء الفلسطيني بجزيل الشكر والتقدير لجميع أصحاب ومدراء وموظفي الفنادق على تعاونهم في إنجاح جمع بيانات المسح، وإلى جميع العاملين في هذا المسح لما أبدوه من حرص منقطع النظير أثناء تأدية واجبهم.</w:t>
      </w:r>
    </w:p>
    <w:p w:rsidR="008075C4" w:rsidRPr="00BA237D" w:rsidRDefault="008075C4" w:rsidP="008075C4">
      <w:pPr>
        <w:ind w:left="-1"/>
        <w:jc w:val="lowKashida"/>
        <w:rPr>
          <w:rFonts w:ascii="Simplified Arabic" w:hAnsi="Simplified Arabic" w:cs="Simplified Arabic"/>
          <w:b/>
          <w:bCs/>
          <w:sz w:val="24"/>
          <w:szCs w:val="24"/>
          <w:rtl/>
        </w:rPr>
      </w:pPr>
    </w:p>
    <w:p w:rsidR="008075C4" w:rsidRPr="00BA237D" w:rsidRDefault="008075C4" w:rsidP="007721F8">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لقد تم تخطيط وتنفيذ مسح النشاط الفندقي في الضفة الغربية، </w:t>
      </w:r>
      <w:r w:rsidR="007721F8">
        <w:rPr>
          <w:rFonts w:ascii="Simplified Arabic" w:hAnsi="Simplified Arabic" w:cs="Simplified Arabic"/>
          <w:b/>
          <w:bCs/>
          <w:sz w:val="24"/>
          <w:szCs w:val="24"/>
        </w:rPr>
        <w:t>2020</w:t>
      </w:r>
      <w:r w:rsidRPr="00BA237D">
        <w:rPr>
          <w:rFonts w:ascii="Simplified Arabic" w:hAnsi="Simplified Arabic" w:cs="Simplified Arabic"/>
          <w:b/>
          <w:bCs/>
          <w:sz w:val="24"/>
          <w:szCs w:val="24"/>
          <w:rtl/>
        </w:rPr>
        <w:t>، بقيادة فريق فني من الجهاز المركزي للإحصاء الفلسطيني، وبدعم مالي مشترك بين كل من دولة فلسطين ومجموعة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لعام </w:t>
      </w:r>
      <w:r w:rsidR="007721F8" w:rsidRPr="00EC5259">
        <w:rPr>
          <w:rFonts w:ascii="Simplified Arabic" w:hAnsi="Simplified Arabic" w:cs="Simplified Arabic"/>
          <w:b/>
          <w:bCs/>
          <w:color w:val="000000" w:themeColor="text1"/>
          <w:sz w:val="24"/>
          <w:szCs w:val="24"/>
        </w:rPr>
        <w:t>2020</w:t>
      </w:r>
      <w:r w:rsidRPr="00EC5259">
        <w:rPr>
          <w:rFonts w:ascii="Simplified Arabic" w:hAnsi="Simplified Arabic" w:cs="Simplified Arabic"/>
          <w:b/>
          <w:bCs/>
          <w:color w:val="000000" w:themeColor="text1"/>
          <w:sz w:val="24"/>
          <w:szCs w:val="24"/>
          <w:rtl/>
        </w:rPr>
        <w:t xml:space="preserve"> </w:t>
      </w:r>
      <w:r w:rsidRPr="00BA237D">
        <w:rPr>
          <w:rFonts w:ascii="Simplified Arabic" w:hAnsi="Simplified Arabic" w:cs="Simplified Arabic"/>
          <w:b/>
          <w:bCs/>
          <w:sz w:val="24"/>
          <w:szCs w:val="24"/>
          <w:rtl/>
        </w:rPr>
        <w:t>ممثلة بمكتب الممثلية النرويجية لدى دولة فلسطين.</w:t>
      </w:r>
    </w:p>
    <w:p w:rsidR="009B6CF3" w:rsidRPr="00BA237D" w:rsidRDefault="009B6CF3" w:rsidP="008075C4">
      <w:pPr>
        <w:jc w:val="lowKashida"/>
        <w:rPr>
          <w:rFonts w:ascii="Simplified Arabic" w:hAnsi="Simplified Arabic"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يتقدم الجهاز المركزي للإحصاء الفلسطيني بجزيل الشكر والتقدير إلى أعضاء 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على مساهمتهم القيمة في تنفيذ هذا المشروع.</w:t>
      </w:r>
    </w:p>
    <w:p w:rsidR="00913D2D" w:rsidRPr="00CF376B"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pStyle w:val="Heading5"/>
        <w:rPr>
          <w:rtl/>
        </w:rPr>
      </w:pPr>
    </w:p>
    <w:p w:rsidR="00913D2D" w:rsidRDefault="00913D2D">
      <w:pPr>
        <w:pStyle w:val="Heading5"/>
        <w:rPr>
          <w:rtl/>
        </w:rPr>
      </w:pPr>
    </w:p>
    <w:p w:rsidR="00913D2D" w:rsidRDefault="00913D2D">
      <w:pPr>
        <w:pStyle w:val="Heading5"/>
        <w:rPr>
          <w:rtl/>
        </w:rPr>
      </w:pPr>
    </w:p>
    <w:p w:rsidR="00913D2D" w:rsidRDefault="00913D2D">
      <w:pPr>
        <w:jc w:val="center"/>
        <w:rPr>
          <w:rFonts w:cs="Simplified Arabic"/>
          <w:b/>
          <w:bCs/>
          <w:sz w:val="28"/>
          <w:szCs w:val="28"/>
          <w:rtl/>
        </w:rPr>
      </w:pPr>
    </w:p>
    <w:p w:rsidR="00913D2D" w:rsidRDefault="00913D2D">
      <w:pPr>
        <w:pStyle w:val="Heading5"/>
        <w:rPr>
          <w:szCs w:val="28"/>
        </w:rPr>
      </w:pPr>
    </w:p>
    <w:p w:rsidR="00913D2D" w:rsidRDefault="00913D2D"/>
    <w:p w:rsidR="00B4008F" w:rsidRDefault="00B4008F" w:rsidP="00B4008F">
      <w:pPr>
        <w:pStyle w:val="Heading5"/>
        <w:tabs>
          <w:tab w:val="num" w:pos="588"/>
        </w:tabs>
        <w:rPr>
          <w:sz w:val="24"/>
          <w:szCs w:val="24"/>
          <w:rtl/>
        </w:rPr>
      </w:pPr>
    </w:p>
    <w:p w:rsidR="00F602DA" w:rsidRDefault="00F602DA" w:rsidP="00F602DA">
      <w:pPr>
        <w:rPr>
          <w:rtl/>
        </w:rPr>
      </w:pPr>
    </w:p>
    <w:p w:rsidR="00F602DA" w:rsidRDefault="00F602DA" w:rsidP="00F602DA">
      <w:pPr>
        <w:rPr>
          <w:rtl/>
        </w:rPr>
      </w:pPr>
    </w:p>
    <w:p w:rsidR="00F602DA" w:rsidRDefault="00F602DA" w:rsidP="00F602DA">
      <w:pPr>
        <w:rPr>
          <w:rtl/>
        </w:rPr>
      </w:pPr>
    </w:p>
    <w:p w:rsidR="00DE2D75" w:rsidRDefault="00DE2D75" w:rsidP="00F602DA">
      <w:pPr>
        <w:rPr>
          <w:rtl/>
        </w:rPr>
      </w:pPr>
    </w:p>
    <w:p w:rsidR="00DE2D75" w:rsidRDefault="00DE2D75" w:rsidP="00F602DA">
      <w:pPr>
        <w:rPr>
          <w:rtl/>
        </w:rPr>
      </w:pPr>
    </w:p>
    <w:p w:rsidR="00DE2D75" w:rsidRDefault="00DE2D75">
      <w:pPr>
        <w:bidi w:val="0"/>
      </w:pPr>
      <w:r>
        <w:rPr>
          <w:rtl/>
        </w:rPr>
        <w:br w:type="page"/>
      </w:r>
    </w:p>
    <w:p w:rsidR="00DE2D75" w:rsidRDefault="00DE2D75">
      <w:pPr>
        <w:bidi w:val="0"/>
        <w:rPr>
          <w:rtl/>
        </w:rPr>
      </w:pPr>
      <w:r>
        <w:rPr>
          <w:rtl/>
        </w:rPr>
        <w:lastRenderedPageBreak/>
        <w:br w:type="page"/>
      </w:r>
    </w:p>
    <w:p w:rsidR="009803AF" w:rsidRDefault="009803AF" w:rsidP="009803AF">
      <w:pPr>
        <w:pStyle w:val="Heading5"/>
        <w:rPr>
          <w:sz w:val="24"/>
          <w:szCs w:val="24"/>
          <w:rtl/>
        </w:rPr>
      </w:pPr>
      <w:r>
        <w:rPr>
          <w:rFonts w:hint="cs"/>
          <w:szCs w:val="28"/>
          <w:rtl/>
        </w:rPr>
        <w:lastRenderedPageBreak/>
        <w:t>فريق العمل</w:t>
      </w:r>
    </w:p>
    <w:p w:rsidR="009803AF" w:rsidRDefault="009803AF" w:rsidP="009803AF">
      <w:pPr>
        <w:pStyle w:val="Heading5"/>
        <w:tabs>
          <w:tab w:val="num" w:pos="588"/>
        </w:tabs>
        <w:rPr>
          <w:sz w:val="24"/>
          <w:szCs w:val="24"/>
          <w:rtl/>
        </w:rPr>
      </w:pPr>
    </w:p>
    <w:p w:rsidR="009803AF" w:rsidRPr="00C10D24" w:rsidRDefault="009803AF" w:rsidP="00C10D24">
      <w:pPr>
        <w:numPr>
          <w:ilvl w:val="0"/>
          <w:numId w:val="5"/>
        </w:numPr>
        <w:tabs>
          <w:tab w:val="num" w:pos="648"/>
        </w:tabs>
        <w:rPr>
          <w:rFonts w:cs="Simplified Arabic"/>
          <w:b/>
          <w:bCs/>
          <w:sz w:val="24"/>
          <w:szCs w:val="24"/>
        </w:rPr>
      </w:pPr>
      <w:r w:rsidRPr="00C10D24">
        <w:rPr>
          <w:rFonts w:cs="Simplified Arabic" w:hint="cs"/>
          <w:b/>
          <w:bCs/>
          <w:sz w:val="24"/>
          <w:szCs w:val="24"/>
          <w:rtl/>
        </w:rPr>
        <w:t>اللجنة الفنية</w:t>
      </w:r>
    </w:p>
    <w:p w:rsidR="009803AF" w:rsidRDefault="00100F45" w:rsidP="00100F45">
      <w:pPr>
        <w:tabs>
          <w:tab w:val="left" w:pos="3117"/>
        </w:tabs>
        <w:ind w:left="720" w:right="720"/>
        <w:jc w:val="both"/>
        <w:rPr>
          <w:rFonts w:cs="Simplified Arabic"/>
          <w:sz w:val="24"/>
          <w:szCs w:val="24"/>
          <w:rtl/>
        </w:rPr>
      </w:pPr>
      <w:r>
        <w:rPr>
          <w:rFonts w:cs="Simplified Arabic" w:hint="cs"/>
          <w:sz w:val="24"/>
          <w:szCs w:val="24"/>
          <w:rtl/>
        </w:rPr>
        <w:t>فتحي فراسين</w:t>
      </w:r>
      <w:r w:rsidR="009803AF" w:rsidRPr="009E7065">
        <w:rPr>
          <w:rFonts w:cs="Simplified Arabic" w:hint="cs"/>
          <w:sz w:val="24"/>
          <w:szCs w:val="24"/>
          <w:rtl/>
        </w:rPr>
        <w:t xml:space="preserve"> </w:t>
      </w:r>
      <w:r w:rsidR="009803AF">
        <w:rPr>
          <w:rFonts w:cs="Simplified Arabic" w:hint="cs"/>
          <w:sz w:val="24"/>
          <w:szCs w:val="24"/>
          <w:rtl/>
        </w:rPr>
        <w:t xml:space="preserve">                 </w:t>
      </w:r>
      <w:r w:rsidR="009803AF" w:rsidRPr="00EC118B">
        <w:rPr>
          <w:rFonts w:cs="Simplified Arabic" w:hint="cs"/>
          <w:sz w:val="24"/>
          <w:szCs w:val="24"/>
          <w:rtl/>
        </w:rPr>
        <w:t>رئيس اللجنة</w:t>
      </w:r>
    </w:p>
    <w:p w:rsidR="00100F45" w:rsidRDefault="009803AF" w:rsidP="00A535C8">
      <w:pPr>
        <w:ind w:left="720" w:right="720" w:hanging="360"/>
        <w:rPr>
          <w:rFonts w:cs="Simplified Arabic"/>
          <w:sz w:val="24"/>
          <w:szCs w:val="24"/>
          <w:rtl/>
        </w:rPr>
      </w:pPr>
      <w:r w:rsidRPr="00EC118B">
        <w:rPr>
          <w:rFonts w:cs="Simplified Arabic" w:hint="cs"/>
          <w:sz w:val="24"/>
          <w:szCs w:val="24"/>
          <w:rtl/>
        </w:rPr>
        <w:t xml:space="preserve">    </w:t>
      </w:r>
      <w:r w:rsidR="00C65A62">
        <w:rPr>
          <w:rFonts w:cs="Simplified Arabic" w:hint="cs"/>
          <w:sz w:val="24"/>
          <w:szCs w:val="24"/>
          <w:rtl/>
        </w:rPr>
        <w:t xml:space="preserve"> </w:t>
      </w:r>
      <w:r w:rsidR="00100F45">
        <w:rPr>
          <w:rFonts w:cs="Simplified Arabic" w:hint="cs"/>
          <w:sz w:val="24"/>
          <w:szCs w:val="24"/>
          <w:rtl/>
        </w:rPr>
        <w:t>ايناس الرفاعي</w:t>
      </w:r>
      <w:r w:rsidR="00D735FB">
        <w:rPr>
          <w:rFonts w:cs="Simplified Arabic" w:hint="cs"/>
          <w:sz w:val="24"/>
          <w:szCs w:val="24"/>
          <w:rtl/>
        </w:rPr>
        <w:t xml:space="preserve">                 </w:t>
      </w:r>
    </w:p>
    <w:p w:rsidR="00100F45" w:rsidRPr="00EC118B" w:rsidRDefault="00100F45" w:rsidP="00100F45">
      <w:pPr>
        <w:ind w:left="720" w:right="720" w:hanging="360"/>
        <w:rPr>
          <w:rFonts w:cs="Simplified Arabic"/>
          <w:sz w:val="24"/>
          <w:szCs w:val="24"/>
          <w:rtl/>
        </w:rPr>
      </w:pPr>
      <w:r>
        <w:rPr>
          <w:rFonts w:cs="Simplified Arabic" w:hint="cs"/>
          <w:sz w:val="24"/>
          <w:szCs w:val="24"/>
          <w:rtl/>
        </w:rPr>
        <w:t xml:space="preserve">   </w:t>
      </w:r>
      <w:r w:rsidR="00256263">
        <w:rPr>
          <w:rFonts w:cs="Simplified Arabic" w:hint="cs"/>
          <w:sz w:val="24"/>
          <w:szCs w:val="24"/>
          <w:rtl/>
        </w:rPr>
        <w:t xml:space="preserve"> </w:t>
      </w:r>
      <w:r>
        <w:rPr>
          <w:rFonts w:cs="Simplified Arabic" w:hint="cs"/>
          <w:sz w:val="24"/>
          <w:szCs w:val="24"/>
          <w:rtl/>
        </w:rPr>
        <w:t xml:space="preserve"> </w:t>
      </w:r>
      <w:r w:rsidR="009803AF" w:rsidRPr="00EC118B">
        <w:rPr>
          <w:rFonts w:cs="Simplified Arabic" w:hint="cs"/>
          <w:sz w:val="24"/>
          <w:szCs w:val="24"/>
          <w:rtl/>
        </w:rPr>
        <w:t>فايز الغضبان</w:t>
      </w:r>
      <w:r w:rsidRPr="00100F45">
        <w:rPr>
          <w:rFonts w:cs="Simplified Arabic" w:hint="cs"/>
          <w:sz w:val="24"/>
          <w:szCs w:val="24"/>
          <w:rtl/>
        </w:rPr>
        <w:t xml:space="preserve"> </w:t>
      </w:r>
    </w:p>
    <w:p w:rsidR="009803AF" w:rsidRDefault="00100F45" w:rsidP="006E19DC">
      <w:pPr>
        <w:ind w:left="720" w:right="720" w:hanging="360"/>
        <w:rPr>
          <w:rFonts w:cs="Simplified Arabic"/>
          <w:sz w:val="24"/>
          <w:szCs w:val="24"/>
          <w:rtl/>
        </w:rPr>
      </w:pPr>
      <w:r>
        <w:rPr>
          <w:rFonts w:cs="Simplified Arabic" w:hint="cs"/>
          <w:sz w:val="24"/>
          <w:szCs w:val="24"/>
          <w:rtl/>
        </w:rPr>
        <w:t xml:space="preserve">   </w:t>
      </w:r>
      <w:r w:rsidR="00C65A62">
        <w:rPr>
          <w:rFonts w:cs="Simplified Arabic" w:hint="cs"/>
          <w:sz w:val="24"/>
          <w:szCs w:val="24"/>
          <w:rtl/>
        </w:rPr>
        <w:t xml:space="preserve"> </w:t>
      </w:r>
      <w:r>
        <w:rPr>
          <w:rFonts w:cs="Simplified Arabic" w:hint="cs"/>
          <w:sz w:val="24"/>
          <w:szCs w:val="24"/>
          <w:rtl/>
        </w:rPr>
        <w:t xml:space="preserve"> </w:t>
      </w:r>
      <w:r w:rsidR="00A169ED">
        <w:rPr>
          <w:rFonts w:cs="Simplified Arabic" w:hint="cs"/>
          <w:sz w:val="24"/>
          <w:szCs w:val="24"/>
          <w:rtl/>
        </w:rPr>
        <w:t>لبنى سمور</w:t>
      </w:r>
    </w:p>
    <w:p w:rsidR="00C10D24" w:rsidRPr="008E1910" w:rsidRDefault="00C10D24" w:rsidP="006E19DC">
      <w:pPr>
        <w:ind w:left="720" w:right="720" w:hanging="360"/>
        <w:rPr>
          <w:rFonts w:cs="Simplified Arabic"/>
          <w:sz w:val="24"/>
          <w:szCs w:val="24"/>
          <w:rtl/>
        </w:rPr>
      </w:pPr>
      <w:r w:rsidRPr="008E1910">
        <w:rPr>
          <w:rFonts w:cs="Simplified Arabic" w:hint="cs"/>
          <w:sz w:val="24"/>
          <w:szCs w:val="24"/>
          <w:rtl/>
        </w:rPr>
        <w:t xml:space="preserve">     لارا عمرو</w:t>
      </w:r>
    </w:p>
    <w:p w:rsidR="00C10D24" w:rsidRPr="008E1910" w:rsidRDefault="00C10D24" w:rsidP="006E19DC">
      <w:pPr>
        <w:ind w:left="720" w:right="720" w:hanging="360"/>
        <w:rPr>
          <w:rFonts w:cs="Simplified Arabic"/>
          <w:sz w:val="24"/>
          <w:szCs w:val="24"/>
          <w:rtl/>
        </w:rPr>
      </w:pPr>
      <w:r w:rsidRPr="008E1910">
        <w:rPr>
          <w:rFonts w:cs="Simplified Arabic" w:hint="cs"/>
          <w:sz w:val="24"/>
          <w:szCs w:val="24"/>
          <w:rtl/>
        </w:rPr>
        <w:t xml:space="preserve">     زياد قلالوة</w:t>
      </w:r>
    </w:p>
    <w:p w:rsidR="009803AF" w:rsidRDefault="009803AF" w:rsidP="006E19DC">
      <w:pPr>
        <w:ind w:left="720" w:right="720" w:hanging="360"/>
        <w:rPr>
          <w:rFonts w:cs="Simplified Arabic"/>
          <w:b/>
          <w:bCs/>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إعداد التقرير</w:t>
      </w:r>
    </w:p>
    <w:p w:rsidR="007721F8" w:rsidRDefault="006E19DC" w:rsidP="006E19DC">
      <w:pPr>
        <w:tabs>
          <w:tab w:val="num" w:pos="720"/>
        </w:tabs>
        <w:ind w:left="720" w:right="720" w:hanging="360"/>
        <w:rPr>
          <w:rFonts w:cs="Simplified Arabic"/>
          <w:sz w:val="24"/>
          <w:szCs w:val="24"/>
          <w:rtl/>
        </w:rPr>
      </w:pPr>
      <w:r>
        <w:rPr>
          <w:rFonts w:cs="Simplified Arabic" w:hint="cs"/>
          <w:sz w:val="24"/>
          <w:szCs w:val="24"/>
          <w:rtl/>
        </w:rPr>
        <w:t xml:space="preserve">    </w:t>
      </w:r>
      <w:r w:rsidR="009803AF" w:rsidRPr="00026DA1">
        <w:rPr>
          <w:rFonts w:cs="Simplified Arabic" w:hint="cs"/>
          <w:sz w:val="24"/>
          <w:szCs w:val="24"/>
          <w:rtl/>
        </w:rPr>
        <w:t>ايناس الرفاعي</w:t>
      </w:r>
      <w:r w:rsidR="009803AF" w:rsidRPr="009E7065">
        <w:rPr>
          <w:rFonts w:cs="Simplified Arabic" w:hint="cs"/>
          <w:sz w:val="24"/>
          <w:szCs w:val="24"/>
          <w:rtl/>
        </w:rPr>
        <w:t xml:space="preserve"> </w:t>
      </w:r>
    </w:p>
    <w:p w:rsidR="009803AF" w:rsidRDefault="007721F8" w:rsidP="00C10D24">
      <w:pPr>
        <w:tabs>
          <w:tab w:val="num" w:pos="720"/>
        </w:tabs>
        <w:ind w:left="720" w:right="720" w:hanging="360"/>
        <w:rPr>
          <w:rFonts w:cs="Simplified Arabic"/>
          <w:color w:val="000000"/>
          <w:sz w:val="24"/>
          <w:szCs w:val="24"/>
          <w:rtl/>
        </w:rPr>
      </w:pPr>
      <w:r>
        <w:rPr>
          <w:rFonts w:cs="Simplified Arabic" w:hint="cs"/>
          <w:sz w:val="24"/>
          <w:szCs w:val="24"/>
          <w:rtl/>
        </w:rPr>
        <w:t xml:space="preserve">    فداء سلفيتي</w:t>
      </w:r>
      <w:r w:rsidR="009803AF">
        <w:rPr>
          <w:rFonts w:cs="Simplified Arabic" w:hint="cs"/>
          <w:sz w:val="24"/>
          <w:szCs w:val="24"/>
          <w:rtl/>
        </w:rPr>
        <w:t xml:space="preserve">                 </w:t>
      </w:r>
    </w:p>
    <w:p w:rsidR="009803AF" w:rsidRPr="00691304" w:rsidRDefault="009803AF" w:rsidP="006E19DC">
      <w:pPr>
        <w:tabs>
          <w:tab w:val="num" w:pos="720"/>
        </w:tabs>
        <w:ind w:left="720" w:right="720" w:hanging="360"/>
        <w:rPr>
          <w:rFonts w:cs="Simplified Arabic"/>
          <w:color w:val="000000"/>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تدقيق معايير النشر</w:t>
      </w:r>
    </w:p>
    <w:p w:rsidR="009803AF" w:rsidRDefault="006E19DC" w:rsidP="006E19DC">
      <w:pPr>
        <w:tabs>
          <w:tab w:val="num" w:pos="588"/>
        </w:tabs>
        <w:ind w:left="720" w:right="360" w:hanging="360"/>
        <w:rPr>
          <w:rFonts w:cs="Simplified Arabic"/>
          <w:sz w:val="24"/>
          <w:szCs w:val="24"/>
          <w:rtl/>
        </w:rPr>
      </w:pPr>
      <w:r>
        <w:rPr>
          <w:rFonts w:cs="Simplified Arabic" w:hint="cs"/>
          <w:sz w:val="24"/>
          <w:szCs w:val="24"/>
          <w:rtl/>
        </w:rPr>
        <w:t xml:space="preserve">    </w:t>
      </w:r>
      <w:r w:rsidR="009803AF">
        <w:rPr>
          <w:rFonts w:cs="Simplified Arabic" w:hint="cs"/>
          <w:sz w:val="24"/>
          <w:szCs w:val="24"/>
          <w:rtl/>
        </w:rPr>
        <w:t>حنان جناجره</w:t>
      </w:r>
    </w:p>
    <w:p w:rsidR="009803AF" w:rsidRDefault="009803AF" w:rsidP="006E19DC">
      <w:pPr>
        <w:tabs>
          <w:tab w:val="num" w:pos="588"/>
        </w:tabs>
        <w:ind w:left="720" w:right="360" w:hanging="360"/>
        <w:rPr>
          <w:rFonts w:cs="Simplified Arabic"/>
          <w:sz w:val="24"/>
          <w:szCs w:val="24"/>
        </w:rPr>
      </w:pPr>
    </w:p>
    <w:p w:rsidR="009803AF" w:rsidRPr="004D054B"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المراجعة الأولية</w:t>
      </w:r>
    </w:p>
    <w:p w:rsidR="009803AF" w:rsidRDefault="009803AF" w:rsidP="00A2551A">
      <w:pPr>
        <w:ind w:left="720" w:right="720"/>
        <w:rPr>
          <w:rFonts w:cs="Simplified Arabic"/>
          <w:color w:val="000000"/>
          <w:sz w:val="24"/>
          <w:szCs w:val="24"/>
          <w:rtl/>
        </w:rPr>
      </w:pPr>
      <w:r w:rsidRPr="00BC4809">
        <w:rPr>
          <w:rFonts w:cs="Simplified Arabic"/>
          <w:color w:val="000000"/>
          <w:sz w:val="24"/>
          <w:szCs w:val="24"/>
          <w:rtl/>
        </w:rPr>
        <w:t>فتحي فراسين</w:t>
      </w:r>
    </w:p>
    <w:p w:rsidR="003365A4" w:rsidRDefault="003365A4" w:rsidP="00A2551A">
      <w:pPr>
        <w:ind w:left="720" w:right="720"/>
        <w:rPr>
          <w:rFonts w:cs="Simplified Arabic"/>
          <w:color w:val="000000"/>
          <w:sz w:val="24"/>
          <w:szCs w:val="24"/>
          <w:rtl/>
        </w:rPr>
      </w:pPr>
      <w:r w:rsidRPr="00913B6D">
        <w:rPr>
          <w:rFonts w:cs="Simplified Arabic" w:hint="cs"/>
          <w:color w:val="000000"/>
          <w:sz w:val="24"/>
          <w:szCs w:val="24"/>
          <w:rtl/>
        </w:rPr>
        <w:t>محمود عبد الرحمن</w:t>
      </w:r>
    </w:p>
    <w:p w:rsidR="009803AF" w:rsidRPr="00DC0BDB" w:rsidRDefault="009803AF" w:rsidP="006E19DC">
      <w:pPr>
        <w:tabs>
          <w:tab w:val="num" w:pos="720"/>
        </w:tabs>
        <w:ind w:left="720" w:right="720" w:hanging="360"/>
        <w:rPr>
          <w:rFonts w:cs="Simplified Arabic"/>
          <w:color w:val="000000"/>
          <w:sz w:val="24"/>
          <w:szCs w:val="24"/>
        </w:rPr>
      </w:pPr>
    </w:p>
    <w:p w:rsidR="009803AF" w:rsidRDefault="009803AF" w:rsidP="006E19DC">
      <w:pPr>
        <w:numPr>
          <w:ilvl w:val="0"/>
          <w:numId w:val="5"/>
        </w:numPr>
        <w:tabs>
          <w:tab w:val="clear" w:pos="720"/>
        </w:tabs>
        <w:rPr>
          <w:rFonts w:cs="Simplified Arabic"/>
          <w:b/>
          <w:bCs/>
          <w:sz w:val="24"/>
          <w:szCs w:val="24"/>
        </w:rPr>
      </w:pPr>
      <w:r>
        <w:rPr>
          <w:rFonts w:cs="Simplified Arabic" w:hint="cs"/>
          <w:b/>
          <w:bCs/>
          <w:sz w:val="24"/>
          <w:szCs w:val="24"/>
          <w:rtl/>
        </w:rPr>
        <w:t xml:space="preserve">المراجعة النهائية </w:t>
      </w:r>
    </w:p>
    <w:p w:rsidR="003B1CB6" w:rsidRPr="003B1CB6" w:rsidRDefault="003B1CB6" w:rsidP="003B1CB6">
      <w:pPr>
        <w:tabs>
          <w:tab w:val="num" w:pos="720"/>
        </w:tabs>
        <w:ind w:left="720" w:right="720" w:hanging="360"/>
        <w:rPr>
          <w:rFonts w:cs="Simplified Arabic"/>
          <w:color w:val="000000"/>
          <w:sz w:val="24"/>
          <w:szCs w:val="24"/>
          <w:rtl/>
        </w:rPr>
      </w:pPr>
      <w:r>
        <w:rPr>
          <w:rFonts w:cs="Simplified Arabic" w:hint="cs"/>
          <w:color w:val="000000"/>
          <w:sz w:val="24"/>
          <w:szCs w:val="24"/>
          <w:rtl/>
        </w:rPr>
        <w:t xml:space="preserve">    </w:t>
      </w:r>
      <w:r w:rsidRPr="003B1CB6">
        <w:rPr>
          <w:rFonts w:cs="Simplified Arabic" w:hint="cs"/>
          <w:color w:val="000000"/>
          <w:sz w:val="24"/>
          <w:szCs w:val="24"/>
          <w:rtl/>
        </w:rPr>
        <w:t>خالد ابو خالد</w:t>
      </w:r>
    </w:p>
    <w:p w:rsidR="009803AF" w:rsidRDefault="000D5681" w:rsidP="000D5681">
      <w:pPr>
        <w:tabs>
          <w:tab w:val="num" w:pos="720"/>
        </w:tabs>
        <w:ind w:left="720" w:right="720" w:hanging="360"/>
        <w:rPr>
          <w:rFonts w:cs="Simplified Arabic"/>
          <w:color w:val="000000"/>
          <w:sz w:val="24"/>
          <w:szCs w:val="24"/>
          <w:rtl/>
        </w:rPr>
      </w:pPr>
      <w:r>
        <w:rPr>
          <w:rFonts w:cs="Simplified Arabic" w:hint="cs"/>
          <w:color w:val="000000"/>
          <w:sz w:val="24"/>
          <w:szCs w:val="24"/>
          <w:rtl/>
        </w:rPr>
        <w:t xml:space="preserve">    عناية زيدان</w:t>
      </w:r>
    </w:p>
    <w:p w:rsidR="003F7406" w:rsidRPr="00913B6D" w:rsidRDefault="003F7406" w:rsidP="000D5681">
      <w:pPr>
        <w:tabs>
          <w:tab w:val="num" w:pos="720"/>
        </w:tabs>
        <w:ind w:left="720" w:right="720" w:hanging="360"/>
        <w:rPr>
          <w:rFonts w:cs="Simplified Arabic"/>
          <w:color w:val="000000"/>
          <w:sz w:val="24"/>
          <w:szCs w:val="24"/>
          <w:rtl/>
        </w:rPr>
      </w:pPr>
    </w:p>
    <w:p w:rsidR="009803AF" w:rsidRPr="00CE452D" w:rsidRDefault="009803AF" w:rsidP="006E19DC">
      <w:pPr>
        <w:numPr>
          <w:ilvl w:val="0"/>
          <w:numId w:val="5"/>
        </w:numPr>
        <w:tabs>
          <w:tab w:val="clear" w:pos="720"/>
        </w:tabs>
        <w:rPr>
          <w:rFonts w:cs="Simplified Arabic"/>
          <w:b/>
          <w:bCs/>
          <w:sz w:val="24"/>
          <w:szCs w:val="24"/>
          <w:rtl/>
        </w:rPr>
      </w:pPr>
      <w:r>
        <w:rPr>
          <w:rFonts w:cs="Simplified Arabic" w:hint="cs"/>
          <w:b/>
          <w:bCs/>
          <w:sz w:val="24"/>
          <w:szCs w:val="24"/>
          <w:rtl/>
        </w:rPr>
        <w:t xml:space="preserve">الإشراف العام  </w:t>
      </w:r>
    </w:p>
    <w:p w:rsidR="009803AF" w:rsidRDefault="00707B1B" w:rsidP="00707B1B">
      <w:pPr>
        <w:pStyle w:val="xl27"/>
        <w:pBdr>
          <w:left w:val="none" w:sz="0" w:space="0" w:color="auto"/>
          <w:bottom w:val="none" w:sz="0" w:space="0" w:color="auto"/>
          <w:right w:val="none" w:sz="0" w:space="0" w:color="auto"/>
        </w:pBdr>
        <w:bidi/>
        <w:spacing w:before="0" w:beforeAutospacing="0" w:after="0" w:afterAutospacing="0"/>
        <w:ind w:left="720"/>
        <w:textAlignment w:val="auto"/>
        <w:rPr>
          <w:rFonts w:hint="default"/>
          <w:rtl/>
          <w:lang w:eastAsia="ar-SA"/>
        </w:rPr>
      </w:pPr>
      <w:r>
        <w:rPr>
          <w:rtl/>
          <w:lang w:eastAsia="ar-SA"/>
        </w:rPr>
        <w:t>د.</w:t>
      </w:r>
      <w:r w:rsidR="006E19DC">
        <w:rPr>
          <w:rtl/>
          <w:lang w:eastAsia="ar-SA"/>
        </w:rPr>
        <w:t xml:space="preserve"> </w:t>
      </w:r>
      <w:r w:rsidR="009803AF">
        <w:rPr>
          <w:rtl/>
          <w:lang w:eastAsia="ar-SA"/>
        </w:rPr>
        <w:t>علا عوض                         رئيس</w:t>
      </w:r>
      <w:r w:rsidR="00DF2906">
        <w:rPr>
          <w:rtl/>
          <w:lang w:eastAsia="ar-SA"/>
        </w:rPr>
        <w:t>ة</w:t>
      </w:r>
      <w:r w:rsidR="009803AF">
        <w:rPr>
          <w:rtl/>
          <w:lang w:eastAsia="ar-SA"/>
        </w:rPr>
        <w:t xml:space="preserve"> الجهاز</w:t>
      </w:r>
    </w:p>
    <w:p w:rsidR="005E62F2" w:rsidRDefault="005E62F2" w:rsidP="00B4008F">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64396F" w:rsidRDefault="0064396F" w:rsidP="0064396F">
      <w:pPr>
        <w:rPr>
          <w:rtl/>
        </w:rPr>
      </w:pPr>
    </w:p>
    <w:p w:rsidR="0064396F" w:rsidRDefault="0064396F" w:rsidP="0064396F">
      <w:pPr>
        <w:rPr>
          <w:rtl/>
        </w:rPr>
      </w:pPr>
    </w:p>
    <w:p w:rsidR="007076AD" w:rsidRDefault="007076AD">
      <w:pPr>
        <w:bidi w:val="0"/>
        <w:rPr>
          <w:rtl/>
        </w:rPr>
      </w:pPr>
      <w:r>
        <w:rPr>
          <w:rtl/>
        </w:rPr>
        <w:br w:type="page"/>
      </w:r>
    </w:p>
    <w:p w:rsidR="00312135" w:rsidRPr="006E19DC" w:rsidRDefault="00312135" w:rsidP="00312135">
      <w:pPr>
        <w:jc w:val="center"/>
        <w:rPr>
          <w:rFonts w:ascii="Simplified Arabic" w:hAnsi="Simplified Arabic" w:cs="Simplified Arabic"/>
          <w:b/>
          <w:bCs/>
          <w:sz w:val="28"/>
          <w:szCs w:val="28"/>
          <w:rtl/>
        </w:rPr>
      </w:pPr>
      <w:r w:rsidRPr="006E19DC">
        <w:rPr>
          <w:rFonts w:ascii="Simplified Arabic" w:hAnsi="Simplified Arabic" w:cs="Simplified Arabic"/>
          <w:b/>
          <w:bCs/>
          <w:sz w:val="28"/>
          <w:szCs w:val="28"/>
          <w:rtl/>
        </w:rPr>
        <w:lastRenderedPageBreak/>
        <w:t>تنوي</w:t>
      </w:r>
      <w:r w:rsidRPr="006E19DC">
        <w:rPr>
          <w:rFonts w:ascii="Simplified Arabic" w:hAnsi="Simplified Arabic" w:cs="Simplified Arabic" w:hint="cs"/>
          <w:b/>
          <w:bCs/>
          <w:sz w:val="28"/>
          <w:szCs w:val="28"/>
          <w:rtl/>
        </w:rPr>
        <w:t>ه</w:t>
      </w:r>
      <w:r w:rsidRPr="006E19DC">
        <w:rPr>
          <w:rFonts w:ascii="Simplified Arabic" w:hAnsi="Simplified Arabic" w:cs="Simplified Arabic"/>
          <w:b/>
          <w:bCs/>
          <w:sz w:val="28"/>
          <w:szCs w:val="28"/>
          <w:rtl/>
        </w:rPr>
        <w:t xml:space="preserve"> للمستخدمين</w:t>
      </w:r>
    </w:p>
    <w:p w:rsidR="00312135" w:rsidRPr="00BA237D" w:rsidRDefault="00312135" w:rsidP="00312135">
      <w:pPr>
        <w:bidi w:val="0"/>
        <w:rPr>
          <w:rFonts w:ascii="Simplified Arabic" w:hAnsi="Simplified Arabic" w:cs="Simplified Arabic"/>
          <w:sz w:val="24"/>
          <w:szCs w:val="24"/>
        </w:rPr>
      </w:pPr>
    </w:p>
    <w:p w:rsidR="00312135" w:rsidRDefault="00312135" w:rsidP="008C5DD8">
      <w:pPr>
        <w:pStyle w:val="ListParagraph"/>
        <w:numPr>
          <w:ilvl w:val="0"/>
          <w:numId w:val="34"/>
        </w:numPr>
        <w:tabs>
          <w:tab w:val="left" w:pos="2381"/>
        </w:tabs>
        <w:spacing w:line="360" w:lineRule="auto"/>
        <w:ind w:left="426" w:hanging="284"/>
        <w:jc w:val="both"/>
        <w:rPr>
          <w:rFonts w:cs="Simplified Arabic"/>
          <w:color w:val="000000"/>
          <w:sz w:val="24"/>
          <w:szCs w:val="24"/>
        </w:rPr>
      </w:pPr>
      <w:r w:rsidRPr="00815794">
        <w:rPr>
          <w:rFonts w:cs="Simplified Arabic"/>
          <w:color w:val="000000"/>
          <w:sz w:val="24"/>
          <w:szCs w:val="24"/>
          <w:rtl/>
        </w:rPr>
        <w:t>يرجع التغير في عدد الفنادق والغرف والأسِرَّة خلال</w:t>
      </w:r>
      <w:r w:rsidRPr="00815794">
        <w:rPr>
          <w:rFonts w:cs="Simplified Arabic" w:hint="cs"/>
          <w:color w:val="000000"/>
          <w:sz w:val="24"/>
          <w:szCs w:val="24"/>
          <w:rtl/>
        </w:rPr>
        <w:t xml:space="preserve"> </w:t>
      </w:r>
      <w:r w:rsidR="008E051A">
        <w:rPr>
          <w:rFonts w:cs="Simplified Arabic" w:hint="cs"/>
          <w:color w:val="000000"/>
          <w:sz w:val="24"/>
          <w:szCs w:val="24"/>
          <w:rtl/>
        </w:rPr>
        <w:t>الأشهر</w:t>
      </w:r>
      <w:r>
        <w:rPr>
          <w:rFonts w:cs="Simplified Arabic" w:hint="cs"/>
          <w:color w:val="000000"/>
          <w:sz w:val="24"/>
          <w:szCs w:val="24"/>
          <w:rtl/>
        </w:rPr>
        <w:t xml:space="preserve"> للعام</w:t>
      </w:r>
      <w:r w:rsidRPr="00815794">
        <w:rPr>
          <w:rFonts w:cs="Simplified Arabic" w:hint="cs"/>
          <w:color w:val="000000"/>
          <w:sz w:val="24"/>
          <w:szCs w:val="24"/>
          <w:rtl/>
        </w:rPr>
        <w:t xml:space="preserve"> </w:t>
      </w:r>
      <w:r w:rsidR="00170E9C">
        <w:rPr>
          <w:rFonts w:cs="Simplified Arabic"/>
          <w:color w:val="000000"/>
          <w:sz w:val="24"/>
          <w:szCs w:val="24"/>
        </w:rPr>
        <w:t>2020</w:t>
      </w:r>
      <w:r w:rsidRPr="00815794">
        <w:rPr>
          <w:rFonts w:cs="Simplified Arabic" w:hint="cs"/>
          <w:color w:val="000000"/>
          <w:sz w:val="24"/>
          <w:szCs w:val="24"/>
          <w:rtl/>
        </w:rPr>
        <w:t xml:space="preserve">، بسبب وجود </w:t>
      </w:r>
      <w:r w:rsidRPr="00815794">
        <w:rPr>
          <w:rFonts w:cs="Simplified Arabic"/>
          <w:color w:val="000000"/>
          <w:sz w:val="24"/>
          <w:szCs w:val="24"/>
          <w:rtl/>
        </w:rPr>
        <w:t xml:space="preserve">عدد من الفنادق </w:t>
      </w:r>
      <w:r w:rsidR="00E94953">
        <w:rPr>
          <w:rFonts w:cs="Simplified Arabic" w:hint="cs"/>
          <w:color w:val="000000"/>
          <w:sz w:val="24"/>
          <w:szCs w:val="24"/>
          <w:rtl/>
        </w:rPr>
        <w:t>توقفت مؤقتأ عن</w:t>
      </w:r>
      <w:r w:rsidRPr="00815794">
        <w:rPr>
          <w:rFonts w:cs="Simplified Arabic"/>
          <w:color w:val="000000"/>
          <w:sz w:val="24"/>
          <w:szCs w:val="24"/>
          <w:rtl/>
        </w:rPr>
        <w:t xml:space="preserve"> العمل لإجراء عمليات الترميم والصيانة، </w:t>
      </w:r>
      <w:r w:rsidR="00E94953">
        <w:rPr>
          <w:rFonts w:cs="Simplified Arabic" w:hint="cs"/>
          <w:color w:val="000000"/>
          <w:sz w:val="24"/>
          <w:szCs w:val="24"/>
          <w:rtl/>
        </w:rPr>
        <w:t>وبياناتها غير</w:t>
      </w:r>
      <w:r w:rsidR="006F6D1C">
        <w:rPr>
          <w:rFonts w:cs="Simplified Arabic" w:hint="cs"/>
          <w:color w:val="000000"/>
          <w:sz w:val="24"/>
          <w:szCs w:val="24"/>
          <w:rtl/>
        </w:rPr>
        <w:t xml:space="preserve"> </w:t>
      </w:r>
      <w:r w:rsidR="00E94953">
        <w:rPr>
          <w:rFonts w:cs="Simplified Arabic" w:hint="cs"/>
          <w:color w:val="000000"/>
          <w:sz w:val="24"/>
          <w:szCs w:val="24"/>
          <w:rtl/>
        </w:rPr>
        <w:t>مدرجة</w:t>
      </w:r>
      <w:r w:rsidRPr="00815794">
        <w:rPr>
          <w:rFonts w:cs="Simplified Arabic"/>
          <w:color w:val="000000"/>
          <w:sz w:val="24"/>
          <w:szCs w:val="24"/>
          <w:rtl/>
        </w:rPr>
        <w:t xml:space="preserve"> في </w:t>
      </w:r>
      <w:r w:rsidRPr="00815794">
        <w:rPr>
          <w:rFonts w:cs="Simplified Arabic" w:hint="cs"/>
          <w:color w:val="000000"/>
          <w:sz w:val="24"/>
          <w:szCs w:val="24"/>
          <w:rtl/>
        </w:rPr>
        <w:t>النتائج</w:t>
      </w:r>
      <w:r w:rsidRPr="00815794">
        <w:rPr>
          <w:rFonts w:cs="Simplified Arabic"/>
          <w:color w:val="000000"/>
          <w:sz w:val="24"/>
          <w:szCs w:val="24"/>
          <w:rtl/>
        </w:rPr>
        <w:t xml:space="preserve"> </w:t>
      </w:r>
      <w:r w:rsidRPr="00815794">
        <w:rPr>
          <w:rFonts w:cs="Simplified Arabic" w:hint="cs"/>
          <w:color w:val="000000"/>
          <w:sz w:val="24"/>
          <w:szCs w:val="24"/>
          <w:rtl/>
        </w:rPr>
        <w:t>الواردة</w:t>
      </w:r>
      <w:r w:rsidRPr="00815794">
        <w:rPr>
          <w:rFonts w:cs="Simplified Arabic"/>
          <w:color w:val="000000"/>
          <w:sz w:val="24"/>
          <w:szCs w:val="24"/>
          <w:rtl/>
        </w:rPr>
        <w:t xml:space="preserve"> في هذه النشرة</w:t>
      </w:r>
      <w:r w:rsidRPr="00815794">
        <w:rPr>
          <w:rFonts w:cs="Simplified Arabic" w:hint="cs"/>
          <w:color w:val="000000"/>
          <w:sz w:val="24"/>
          <w:szCs w:val="24"/>
          <w:rtl/>
        </w:rPr>
        <w:t xml:space="preserve"> خلال تلك الاشه</w:t>
      </w:r>
      <w:r w:rsidR="00890470">
        <w:rPr>
          <w:rFonts w:cs="Simplified Arabic" w:hint="cs"/>
          <w:color w:val="000000"/>
          <w:sz w:val="24"/>
          <w:szCs w:val="24"/>
          <w:rtl/>
        </w:rPr>
        <w:t xml:space="preserve">ر، </w:t>
      </w:r>
      <w:r w:rsidR="009E2253">
        <w:rPr>
          <w:rFonts w:cs="Simplified Arabic" w:hint="cs"/>
          <w:color w:val="000000"/>
          <w:sz w:val="24"/>
          <w:szCs w:val="24"/>
          <w:rtl/>
        </w:rPr>
        <w:t>والبيانات الواردة في النشرة  تشمل بيانات الفنادق التي استجابت</w:t>
      </w:r>
      <w:r w:rsidRPr="00815794">
        <w:rPr>
          <w:rFonts w:cs="Simplified Arabic"/>
          <w:color w:val="000000"/>
          <w:sz w:val="24"/>
          <w:szCs w:val="24"/>
          <w:rtl/>
        </w:rPr>
        <w:t>.</w:t>
      </w:r>
    </w:p>
    <w:p w:rsidR="008A28CB" w:rsidRPr="008C5DD8" w:rsidRDefault="008A28CB" w:rsidP="00B77901">
      <w:pPr>
        <w:pStyle w:val="ListParagraph"/>
        <w:numPr>
          <w:ilvl w:val="0"/>
          <w:numId w:val="34"/>
        </w:numPr>
        <w:tabs>
          <w:tab w:val="left" w:pos="2381"/>
        </w:tabs>
        <w:spacing w:line="360" w:lineRule="auto"/>
        <w:ind w:left="426" w:hanging="284"/>
        <w:jc w:val="both"/>
        <w:rPr>
          <w:rFonts w:cs="Simplified Arabic"/>
          <w:color w:val="000000"/>
          <w:sz w:val="24"/>
          <w:szCs w:val="24"/>
        </w:rPr>
      </w:pPr>
      <w:r w:rsidRPr="008C5DD8">
        <w:rPr>
          <w:rFonts w:cs="Simplified Arabic" w:hint="cs"/>
          <w:color w:val="000000"/>
          <w:sz w:val="24"/>
          <w:szCs w:val="24"/>
          <w:rtl/>
        </w:rPr>
        <w:t>يرجع الهبوط الحاد في المؤشرات الفندقية خلال الفترة</w:t>
      </w:r>
      <w:r w:rsidR="00EC5259" w:rsidRPr="008C5DD8">
        <w:rPr>
          <w:rFonts w:cs="Simplified Arabic" w:hint="cs"/>
          <w:color w:val="000000"/>
          <w:sz w:val="24"/>
          <w:szCs w:val="24"/>
          <w:rtl/>
        </w:rPr>
        <w:t xml:space="preserve"> (</w:t>
      </w:r>
      <w:r w:rsidRPr="008C5DD8">
        <w:rPr>
          <w:rFonts w:cs="Simplified Arabic" w:hint="cs"/>
          <w:color w:val="000000"/>
          <w:sz w:val="24"/>
          <w:szCs w:val="24"/>
          <w:rtl/>
        </w:rPr>
        <w:t xml:space="preserve">آذار </w:t>
      </w:r>
      <w:r w:rsidRPr="008C5DD8">
        <w:rPr>
          <w:rFonts w:cs="Simplified Arabic"/>
          <w:color w:val="000000"/>
          <w:sz w:val="24"/>
          <w:szCs w:val="24"/>
          <w:rtl/>
        </w:rPr>
        <w:t>–</w:t>
      </w:r>
      <w:r w:rsidRPr="008C5DD8">
        <w:rPr>
          <w:rFonts w:cs="Simplified Arabic" w:hint="cs"/>
          <w:color w:val="000000"/>
          <w:sz w:val="24"/>
          <w:szCs w:val="24"/>
          <w:rtl/>
        </w:rPr>
        <w:t xml:space="preserve"> كانون أول 2020</w:t>
      </w:r>
      <w:r w:rsidR="00EC5259" w:rsidRPr="008C5DD8">
        <w:rPr>
          <w:rFonts w:cs="Simplified Arabic" w:hint="cs"/>
          <w:color w:val="000000"/>
          <w:sz w:val="24"/>
          <w:szCs w:val="24"/>
          <w:rtl/>
        </w:rPr>
        <w:t>)</w:t>
      </w:r>
      <w:r w:rsidRPr="008C5DD8">
        <w:rPr>
          <w:rFonts w:cs="Simplified Arabic" w:hint="cs"/>
          <w:color w:val="000000"/>
          <w:sz w:val="24"/>
          <w:szCs w:val="24"/>
          <w:rtl/>
        </w:rPr>
        <w:t xml:space="preserve"> الى جائحة كورونا</w:t>
      </w:r>
      <w:r w:rsidR="00D93E31" w:rsidRPr="008C5DD8">
        <w:rPr>
          <w:rFonts w:cs="Simplified Arabic" w:hint="cs"/>
          <w:color w:val="000000"/>
          <w:sz w:val="24"/>
          <w:szCs w:val="24"/>
          <w:rtl/>
        </w:rPr>
        <w:t xml:space="preserve"> التي ادت الى ت</w:t>
      </w:r>
      <w:r w:rsidR="00F631A2" w:rsidRPr="008C5DD8">
        <w:rPr>
          <w:rFonts w:cs="Simplified Arabic" w:hint="cs"/>
          <w:color w:val="000000"/>
          <w:sz w:val="24"/>
          <w:szCs w:val="24"/>
          <w:rtl/>
        </w:rPr>
        <w:t>وقف حركة المسافرين بين الدول</w:t>
      </w:r>
      <w:r w:rsidR="00D93E31" w:rsidRPr="008C5DD8">
        <w:rPr>
          <w:rFonts w:cs="Simplified Arabic" w:hint="cs"/>
          <w:color w:val="000000"/>
          <w:sz w:val="24"/>
          <w:szCs w:val="24"/>
          <w:rtl/>
        </w:rPr>
        <w:t xml:space="preserve">، اضافة </w:t>
      </w:r>
      <w:r w:rsidR="005301EE" w:rsidRPr="008C5DD8">
        <w:rPr>
          <w:rFonts w:cs="Simplified Arabic" w:hint="cs"/>
          <w:color w:val="000000"/>
          <w:sz w:val="24"/>
          <w:szCs w:val="24"/>
          <w:rtl/>
        </w:rPr>
        <w:t>الى الحد من ال</w:t>
      </w:r>
      <w:r w:rsidR="00D93E31" w:rsidRPr="008C5DD8">
        <w:rPr>
          <w:rFonts w:cs="Simplified Arabic" w:hint="cs"/>
          <w:color w:val="000000"/>
          <w:sz w:val="24"/>
          <w:szCs w:val="24"/>
          <w:rtl/>
        </w:rPr>
        <w:t xml:space="preserve">تنقل </w:t>
      </w:r>
      <w:r w:rsidR="005301EE" w:rsidRPr="008C5DD8">
        <w:rPr>
          <w:rFonts w:cs="Simplified Arabic" w:hint="cs"/>
          <w:color w:val="000000"/>
          <w:sz w:val="24"/>
          <w:szCs w:val="24"/>
          <w:rtl/>
        </w:rPr>
        <w:t xml:space="preserve">بين </w:t>
      </w:r>
      <w:r w:rsidR="008C5DD8" w:rsidRPr="008C5DD8">
        <w:rPr>
          <w:rFonts w:cs="Simplified Arabic" w:hint="cs"/>
          <w:color w:val="000000"/>
          <w:sz w:val="24"/>
          <w:szCs w:val="24"/>
          <w:rtl/>
        </w:rPr>
        <w:t>ال</w:t>
      </w:r>
      <w:r w:rsidR="005301EE" w:rsidRPr="008C5DD8">
        <w:rPr>
          <w:rFonts w:cs="Simplified Arabic" w:hint="cs"/>
          <w:color w:val="000000"/>
          <w:sz w:val="24"/>
          <w:szCs w:val="24"/>
          <w:rtl/>
        </w:rPr>
        <w:t xml:space="preserve">محافظات </w:t>
      </w:r>
      <w:r w:rsidR="008C5DD8" w:rsidRPr="008C5DD8">
        <w:rPr>
          <w:rFonts w:cs="Simplified Arabic" w:hint="cs"/>
          <w:color w:val="000000"/>
          <w:sz w:val="24"/>
          <w:szCs w:val="24"/>
          <w:rtl/>
        </w:rPr>
        <w:t>ال</w:t>
      </w:r>
      <w:r w:rsidR="00D93E31" w:rsidRPr="008C5DD8">
        <w:rPr>
          <w:rFonts w:cs="Simplified Arabic" w:hint="cs"/>
          <w:color w:val="000000"/>
          <w:sz w:val="24"/>
          <w:szCs w:val="24"/>
          <w:rtl/>
        </w:rPr>
        <w:t>فلسطين</w:t>
      </w:r>
      <w:r w:rsidR="008C5DD8" w:rsidRPr="008C5DD8">
        <w:rPr>
          <w:rFonts w:cs="Simplified Arabic" w:hint="cs"/>
          <w:color w:val="000000"/>
          <w:sz w:val="24"/>
          <w:szCs w:val="24"/>
          <w:rtl/>
        </w:rPr>
        <w:t>ية</w:t>
      </w:r>
      <w:r w:rsidRPr="008C5DD8">
        <w:rPr>
          <w:rFonts w:cs="Simplified Arabic" w:hint="cs"/>
          <w:color w:val="000000"/>
          <w:sz w:val="24"/>
          <w:szCs w:val="24"/>
          <w:rtl/>
        </w:rPr>
        <w:t>.</w:t>
      </w:r>
    </w:p>
    <w:p w:rsidR="00312135" w:rsidRPr="00815794" w:rsidRDefault="00034910" w:rsidP="00BA237D">
      <w:pPr>
        <w:pStyle w:val="ListParagraph"/>
        <w:numPr>
          <w:ilvl w:val="0"/>
          <w:numId w:val="34"/>
        </w:numPr>
        <w:tabs>
          <w:tab w:val="left" w:pos="2381"/>
        </w:tabs>
        <w:spacing w:line="360" w:lineRule="auto"/>
        <w:ind w:left="426" w:hanging="284"/>
        <w:jc w:val="both"/>
        <w:rPr>
          <w:rFonts w:cs="Simplified Arabic"/>
          <w:color w:val="000000"/>
          <w:sz w:val="24"/>
          <w:szCs w:val="24"/>
        </w:rPr>
      </w:pPr>
      <w:r>
        <w:rPr>
          <w:rFonts w:cs="Simplified Arabic" w:hint="cs"/>
          <w:color w:val="000000"/>
          <w:sz w:val="24"/>
          <w:szCs w:val="24"/>
          <w:rtl/>
        </w:rPr>
        <w:t xml:space="preserve">البيانات تشمل كافة </w:t>
      </w:r>
      <w:r w:rsidR="00312135" w:rsidRPr="00815794">
        <w:rPr>
          <w:rFonts w:cs="Simplified Arabic"/>
          <w:color w:val="000000"/>
          <w:sz w:val="24"/>
          <w:szCs w:val="24"/>
          <w:rtl/>
        </w:rPr>
        <w:t xml:space="preserve">المنشآت التي تمارس النشاط الفندقي، سواءً كانت مصنفة </w:t>
      </w:r>
      <w:r w:rsidR="00312135" w:rsidRPr="00815794">
        <w:rPr>
          <w:rFonts w:cs="Simplified Arabic" w:hint="cs"/>
          <w:color w:val="000000"/>
          <w:sz w:val="24"/>
          <w:szCs w:val="24"/>
          <w:rtl/>
        </w:rPr>
        <w:t>أ</w:t>
      </w:r>
      <w:r w:rsidR="00312135" w:rsidRPr="00815794">
        <w:rPr>
          <w:rFonts w:cs="Simplified Arabic"/>
          <w:color w:val="000000"/>
          <w:sz w:val="24"/>
          <w:szCs w:val="24"/>
          <w:rtl/>
        </w:rPr>
        <w:t>م غير مصنفة.</w:t>
      </w:r>
    </w:p>
    <w:p w:rsidR="00312135" w:rsidRPr="00815794" w:rsidRDefault="00312135" w:rsidP="00BA237D">
      <w:pPr>
        <w:pStyle w:val="ListParagraph"/>
        <w:numPr>
          <w:ilvl w:val="0"/>
          <w:numId w:val="34"/>
        </w:numPr>
        <w:spacing w:line="360" w:lineRule="auto"/>
        <w:ind w:left="426" w:hanging="284"/>
        <w:jc w:val="both"/>
        <w:rPr>
          <w:rFonts w:cs="Simplified Arabic"/>
          <w:color w:val="000000"/>
          <w:sz w:val="24"/>
          <w:szCs w:val="24"/>
        </w:rPr>
      </w:pPr>
      <w:r w:rsidRPr="00815794">
        <w:rPr>
          <w:rFonts w:cs="Simplified Arabic" w:hint="cs"/>
          <w:color w:val="000000"/>
          <w:sz w:val="24"/>
          <w:szCs w:val="24"/>
          <w:rtl/>
        </w:rPr>
        <w:t xml:space="preserve">تم نشر المؤشرات الفندقية لمحافظة القدس منفردة عن منطقة </w:t>
      </w:r>
      <w:r w:rsidR="009E2253">
        <w:rPr>
          <w:rFonts w:cs="Simplified Arabic" w:hint="cs"/>
          <w:color w:val="000000"/>
          <w:sz w:val="24"/>
          <w:szCs w:val="24"/>
          <w:rtl/>
        </w:rPr>
        <w:t>وسط الضفة الغربية</w:t>
      </w:r>
      <w:r w:rsidRPr="00815794">
        <w:rPr>
          <w:rFonts w:cs="Simplified Arabic" w:hint="cs"/>
          <w:color w:val="000000"/>
          <w:sz w:val="24"/>
          <w:szCs w:val="24"/>
          <w:rtl/>
        </w:rPr>
        <w:t>.</w:t>
      </w:r>
    </w:p>
    <w:p w:rsidR="00312135" w:rsidRDefault="00312135" w:rsidP="00BA237D">
      <w:pPr>
        <w:pStyle w:val="ListParagraph"/>
        <w:numPr>
          <w:ilvl w:val="0"/>
          <w:numId w:val="33"/>
        </w:numPr>
        <w:spacing w:line="360" w:lineRule="auto"/>
        <w:ind w:left="426" w:hanging="284"/>
        <w:jc w:val="both"/>
        <w:rPr>
          <w:rFonts w:cs="Simplified Arabic"/>
          <w:sz w:val="24"/>
          <w:szCs w:val="24"/>
        </w:rPr>
      </w:pPr>
      <w:r w:rsidRPr="00815794">
        <w:rPr>
          <w:rFonts w:cs="Simplified Arabic" w:hint="cs"/>
          <w:sz w:val="24"/>
          <w:szCs w:val="24"/>
          <w:rtl/>
        </w:rPr>
        <w:t>لم يتم نشر بيانات النشاط الفندقي في قطاع غزة في هذه النشرة، بسبب عدم تمكن الباحثين الميدانيين من جمع البيانات المطلوبة.</w:t>
      </w:r>
    </w:p>
    <w:p w:rsidR="00CA5D23" w:rsidRPr="006F5678" w:rsidRDefault="00CA5D23" w:rsidP="00CA5D23">
      <w:pPr>
        <w:pStyle w:val="ListParagraph"/>
        <w:spacing w:before="80"/>
        <w:ind w:left="426"/>
        <w:jc w:val="both"/>
        <w:rPr>
          <w:rFonts w:cs="Simplified Arabic"/>
          <w:sz w:val="24"/>
          <w:szCs w:val="24"/>
        </w:rPr>
      </w:pPr>
    </w:p>
    <w:p w:rsidR="00312135" w:rsidRP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DE2D75" w:rsidRDefault="00DE2D75">
      <w:pPr>
        <w:bidi w:val="0"/>
      </w:pPr>
      <w:r>
        <w:rPr>
          <w:rtl/>
        </w:rPr>
        <w:br w:type="page"/>
      </w:r>
    </w:p>
    <w:p w:rsidR="00890B3A" w:rsidRDefault="00890B3A" w:rsidP="00890B3A">
      <w:pPr>
        <w:jc w:val="center"/>
        <w:rPr>
          <w:rFonts w:cs="Simplified Arabic"/>
          <w:b/>
          <w:bCs/>
          <w:sz w:val="28"/>
          <w:szCs w:val="28"/>
          <w:rtl/>
        </w:rPr>
      </w:pPr>
      <w:r>
        <w:rPr>
          <w:rFonts w:cs="Simplified Arabic"/>
          <w:b/>
          <w:bCs/>
          <w:sz w:val="28"/>
          <w:szCs w:val="28"/>
          <w:rtl/>
        </w:rPr>
        <w:lastRenderedPageBreak/>
        <w:t>قائمة المحتويات</w:t>
      </w:r>
    </w:p>
    <w:p w:rsidR="00BA237D" w:rsidRPr="00BA237D" w:rsidRDefault="00BA237D" w:rsidP="00890B3A">
      <w:pPr>
        <w:jc w:val="center"/>
        <w:rPr>
          <w:rFonts w:cs="Simplified Arabic"/>
          <w:b/>
          <w:bCs/>
          <w:sz w:val="24"/>
          <w:szCs w:val="24"/>
          <w:rtl/>
        </w:rPr>
      </w:pPr>
    </w:p>
    <w:tbl>
      <w:tblPr>
        <w:tblW w:w="9072" w:type="dxa"/>
        <w:jc w:val="center"/>
        <w:tblLayout w:type="fixed"/>
        <w:tblLook w:val="0000" w:firstRow="0" w:lastRow="0" w:firstColumn="0" w:lastColumn="0" w:noHBand="0" w:noVBand="0"/>
      </w:tblPr>
      <w:tblGrid>
        <w:gridCol w:w="1067"/>
        <w:gridCol w:w="6451"/>
        <w:gridCol w:w="1554"/>
      </w:tblGrid>
      <w:tr w:rsidR="003362D5" w:rsidRPr="001121FE" w:rsidTr="00606FF0">
        <w:trPr>
          <w:trHeight w:val="232"/>
          <w:tblHeader/>
          <w:jc w:val="center"/>
        </w:trPr>
        <w:tc>
          <w:tcPr>
            <w:tcW w:w="1067" w:type="dxa"/>
          </w:tcPr>
          <w:p w:rsidR="003362D5" w:rsidRPr="006E6807" w:rsidRDefault="003362D5" w:rsidP="00341ED1">
            <w:pPr>
              <w:pStyle w:val="Heading8"/>
              <w:rPr>
                <w:color w:val="000000" w:themeColor="text1"/>
                <w:szCs w:val="24"/>
                <w:rtl/>
              </w:rPr>
            </w:pPr>
            <w:r w:rsidRPr="006E6807">
              <w:rPr>
                <w:color w:val="000000" w:themeColor="text1"/>
                <w:szCs w:val="24"/>
                <w:u w:val="none"/>
                <w:rtl/>
              </w:rPr>
              <w:t>ا</w:t>
            </w:r>
            <w:r w:rsidRPr="006E6807">
              <w:rPr>
                <w:rFonts w:hint="cs"/>
                <w:color w:val="000000" w:themeColor="text1"/>
                <w:szCs w:val="24"/>
                <w:u w:val="none"/>
                <w:rtl/>
              </w:rPr>
              <w:t>ل</w:t>
            </w:r>
            <w:r w:rsidRPr="006E6807">
              <w:rPr>
                <w:color w:val="000000" w:themeColor="text1"/>
                <w:szCs w:val="24"/>
                <w:u w:val="none"/>
                <w:rtl/>
              </w:rPr>
              <w:t>ص</w:t>
            </w:r>
            <w:r w:rsidRPr="006E6807">
              <w:rPr>
                <w:rFonts w:hint="cs"/>
                <w:color w:val="000000" w:themeColor="text1"/>
                <w:szCs w:val="24"/>
                <w:u w:val="none"/>
                <w:rtl/>
              </w:rPr>
              <w:t>فحة</w:t>
            </w:r>
          </w:p>
        </w:tc>
        <w:tc>
          <w:tcPr>
            <w:tcW w:w="6451" w:type="dxa"/>
            <w:vAlign w:val="center"/>
          </w:tcPr>
          <w:p w:rsidR="003362D5" w:rsidRPr="006E6807" w:rsidRDefault="003362D5" w:rsidP="00341ED1">
            <w:pPr>
              <w:rPr>
                <w:rFonts w:cs="Simplified Arabic"/>
                <w:b/>
                <w:bCs/>
                <w:color w:val="000000" w:themeColor="text1"/>
                <w:sz w:val="24"/>
                <w:szCs w:val="24"/>
                <w:u w:val="single"/>
                <w:rtl/>
              </w:rPr>
            </w:pPr>
          </w:p>
        </w:tc>
        <w:tc>
          <w:tcPr>
            <w:tcW w:w="1554" w:type="dxa"/>
          </w:tcPr>
          <w:p w:rsidR="003362D5" w:rsidRPr="006E6807" w:rsidRDefault="003362D5" w:rsidP="00341ED1">
            <w:pPr>
              <w:rPr>
                <w:rFonts w:cs="Simplified Arabic"/>
                <w:b/>
                <w:bCs/>
                <w:color w:val="000000" w:themeColor="text1"/>
                <w:sz w:val="24"/>
                <w:szCs w:val="24"/>
                <w:rtl/>
              </w:rPr>
            </w:pPr>
            <w:r w:rsidRPr="006E6807">
              <w:rPr>
                <w:rFonts w:cs="Simplified Arabic"/>
                <w:b/>
                <w:bCs/>
                <w:color w:val="000000" w:themeColor="text1"/>
                <w:sz w:val="24"/>
                <w:szCs w:val="24"/>
                <w:rtl/>
              </w:rPr>
              <w:t>ا</w:t>
            </w:r>
            <w:r w:rsidRPr="006E6807">
              <w:rPr>
                <w:rFonts w:cs="Simplified Arabic" w:hint="cs"/>
                <w:b/>
                <w:bCs/>
                <w:color w:val="000000" w:themeColor="text1"/>
                <w:sz w:val="24"/>
                <w:szCs w:val="24"/>
                <w:rtl/>
              </w:rPr>
              <w:t>ل</w:t>
            </w:r>
            <w:r w:rsidRPr="006E6807">
              <w:rPr>
                <w:rFonts w:cs="Simplified Arabic"/>
                <w:b/>
                <w:bCs/>
                <w:color w:val="000000" w:themeColor="text1"/>
                <w:sz w:val="24"/>
                <w:szCs w:val="24"/>
                <w:rtl/>
              </w:rPr>
              <w:t>م</w:t>
            </w:r>
            <w:r w:rsidRPr="006E6807">
              <w:rPr>
                <w:rFonts w:cs="Simplified Arabic" w:hint="cs"/>
                <w:b/>
                <w:bCs/>
                <w:color w:val="000000" w:themeColor="text1"/>
                <w:sz w:val="24"/>
                <w:szCs w:val="24"/>
                <w:rtl/>
              </w:rPr>
              <w:t>وضوع</w:t>
            </w:r>
          </w:p>
        </w:tc>
      </w:tr>
      <w:tr w:rsidR="00BA237D" w:rsidRPr="00BA237D" w:rsidTr="00606FF0">
        <w:trPr>
          <w:trHeight w:val="232"/>
          <w:tblHeader/>
          <w:jc w:val="center"/>
        </w:trPr>
        <w:tc>
          <w:tcPr>
            <w:tcW w:w="1067" w:type="dxa"/>
            <w:vAlign w:val="center"/>
          </w:tcPr>
          <w:p w:rsidR="00BA237D" w:rsidRPr="00BA237D" w:rsidRDefault="00BA237D" w:rsidP="00BA237D">
            <w:pPr>
              <w:pStyle w:val="Heading8"/>
              <w:jc w:val="center"/>
              <w:rPr>
                <w:color w:val="000000" w:themeColor="text1"/>
                <w:sz w:val="8"/>
                <w:szCs w:val="8"/>
                <w:u w:val="none"/>
                <w:rtl/>
              </w:rPr>
            </w:pPr>
          </w:p>
        </w:tc>
        <w:tc>
          <w:tcPr>
            <w:tcW w:w="6451" w:type="dxa"/>
            <w:vAlign w:val="center"/>
          </w:tcPr>
          <w:p w:rsidR="00BA237D" w:rsidRPr="00BA237D" w:rsidRDefault="00BA237D" w:rsidP="00BA237D">
            <w:pPr>
              <w:jc w:val="center"/>
              <w:rPr>
                <w:rFonts w:cs="Simplified Arabic"/>
                <w:b/>
                <w:bCs/>
                <w:color w:val="000000" w:themeColor="text1"/>
                <w:sz w:val="8"/>
                <w:szCs w:val="8"/>
                <w:u w:val="single"/>
                <w:rtl/>
              </w:rPr>
            </w:pPr>
          </w:p>
        </w:tc>
        <w:tc>
          <w:tcPr>
            <w:tcW w:w="1554" w:type="dxa"/>
            <w:vAlign w:val="center"/>
          </w:tcPr>
          <w:p w:rsidR="00BA237D" w:rsidRPr="00BA237D" w:rsidRDefault="00BA237D" w:rsidP="00BA237D">
            <w:pPr>
              <w:jc w:val="center"/>
              <w:rPr>
                <w:rFonts w:cs="Simplified Arabic"/>
                <w:b/>
                <w:bCs/>
                <w:color w:val="000000" w:themeColor="text1"/>
                <w:sz w:val="8"/>
                <w:szCs w:val="8"/>
                <w:rtl/>
              </w:rPr>
            </w:pPr>
          </w:p>
        </w:tc>
      </w:tr>
      <w:tr w:rsidR="003362D5" w:rsidRPr="001121FE" w:rsidTr="00606FF0">
        <w:trPr>
          <w:trHeight w:val="340"/>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tcPr>
          <w:p w:rsidR="003362D5" w:rsidRPr="006E6807" w:rsidRDefault="003362D5" w:rsidP="00341ED1">
            <w:pPr>
              <w:rPr>
                <w:rFonts w:cs="Simplified Arabic"/>
                <w:color w:val="000000" w:themeColor="text1"/>
                <w:sz w:val="24"/>
                <w:szCs w:val="24"/>
                <w:rtl/>
              </w:rPr>
            </w:pPr>
            <w:r w:rsidRPr="006E6807">
              <w:rPr>
                <w:rFonts w:cs="Simplified Arabic"/>
                <w:color w:val="000000" w:themeColor="text1"/>
                <w:sz w:val="24"/>
                <w:szCs w:val="24"/>
                <w:rtl/>
              </w:rPr>
              <w:t>ق</w:t>
            </w:r>
            <w:r w:rsidRPr="006E6807">
              <w:rPr>
                <w:rFonts w:cs="Simplified Arabic" w:hint="cs"/>
                <w:color w:val="000000" w:themeColor="text1"/>
                <w:sz w:val="24"/>
                <w:szCs w:val="24"/>
                <w:rtl/>
              </w:rPr>
              <w:t>ا</w:t>
            </w:r>
            <w:r w:rsidRPr="006E6807">
              <w:rPr>
                <w:rFonts w:cs="Simplified Arabic"/>
                <w:color w:val="000000" w:themeColor="text1"/>
                <w:sz w:val="24"/>
                <w:szCs w:val="24"/>
                <w:rtl/>
              </w:rPr>
              <w:t>ئ</w:t>
            </w:r>
            <w:r w:rsidRPr="006E6807">
              <w:rPr>
                <w:rFonts w:cs="Simplified Arabic" w:hint="cs"/>
                <w:color w:val="000000" w:themeColor="text1"/>
                <w:sz w:val="24"/>
                <w:szCs w:val="24"/>
                <w:rtl/>
              </w:rPr>
              <w:t>مة الجداول</w:t>
            </w:r>
          </w:p>
        </w:tc>
        <w:tc>
          <w:tcPr>
            <w:tcW w:w="1554" w:type="dxa"/>
          </w:tcPr>
          <w:p w:rsidR="003362D5" w:rsidRPr="006E6807" w:rsidRDefault="003362D5" w:rsidP="00341ED1">
            <w:pPr>
              <w:ind w:firstLine="1504"/>
              <w:rPr>
                <w:rFonts w:cs="Simplified Arabic"/>
                <w:color w:val="000000" w:themeColor="text1"/>
                <w:sz w:val="24"/>
                <w:szCs w:val="24"/>
                <w:rtl/>
              </w:rPr>
            </w:pPr>
          </w:p>
        </w:tc>
      </w:tr>
      <w:tr w:rsidR="003362D5" w:rsidRPr="001121FE" w:rsidTr="00606FF0">
        <w:trPr>
          <w:trHeight w:val="272"/>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vAlign w:val="center"/>
          </w:tcPr>
          <w:p w:rsidR="003362D5" w:rsidRPr="006E6807" w:rsidRDefault="003362D5" w:rsidP="003362D5">
            <w:pPr>
              <w:pStyle w:val="Heading4"/>
              <w:jc w:val="left"/>
              <w:rPr>
                <w:b w:val="0"/>
                <w:bCs w:val="0"/>
                <w:color w:val="000000" w:themeColor="text1"/>
                <w:sz w:val="24"/>
                <w:szCs w:val="24"/>
                <w:rtl/>
              </w:rPr>
            </w:pPr>
            <w:r w:rsidRPr="006E6807">
              <w:rPr>
                <w:rFonts w:hint="cs"/>
                <w:b w:val="0"/>
                <w:bCs w:val="0"/>
                <w:color w:val="000000" w:themeColor="text1"/>
                <w:sz w:val="24"/>
                <w:szCs w:val="24"/>
                <w:rtl/>
              </w:rPr>
              <w:t>المقدمة</w:t>
            </w:r>
          </w:p>
        </w:tc>
        <w:tc>
          <w:tcPr>
            <w:tcW w:w="1554" w:type="dxa"/>
          </w:tcPr>
          <w:p w:rsidR="003362D5" w:rsidRPr="006E6807" w:rsidRDefault="003362D5" w:rsidP="00341ED1">
            <w:pPr>
              <w:pStyle w:val="Heading4"/>
              <w:ind w:firstLine="1504"/>
              <w:rPr>
                <w:b w:val="0"/>
                <w:bCs w:val="0"/>
                <w:color w:val="000000" w:themeColor="text1"/>
                <w:sz w:val="24"/>
                <w:szCs w:val="24"/>
                <w:rtl/>
              </w:rPr>
            </w:pPr>
          </w:p>
        </w:tc>
      </w:tr>
      <w:tr w:rsidR="003362D5" w:rsidRPr="001121FE" w:rsidTr="00606FF0">
        <w:trPr>
          <w:trHeight w:hRule="exact" w:val="113"/>
          <w:jc w:val="center"/>
        </w:trPr>
        <w:tc>
          <w:tcPr>
            <w:tcW w:w="1067" w:type="dxa"/>
          </w:tcPr>
          <w:p w:rsidR="003362D5" w:rsidRPr="006E6807" w:rsidRDefault="003362D5" w:rsidP="00341ED1">
            <w:pPr>
              <w:jc w:val="center"/>
              <w:rPr>
                <w:rFonts w:cs="Simplified Arabic"/>
                <w:b/>
                <w:bCs/>
                <w:color w:val="000000" w:themeColor="text1"/>
                <w:sz w:val="12"/>
                <w:szCs w:val="12"/>
                <w:rtl/>
              </w:rPr>
            </w:pPr>
          </w:p>
        </w:tc>
        <w:tc>
          <w:tcPr>
            <w:tcW w:w="6451" w:type="dxa"/>
          </w:tcPr>
          <w:p w:rsidR="003362D5" w:rsidRPr="006E6807" w:rsidRDefault="003362D5" w:rsidP="00341ED1">
            <w:pPr>
              <w:rPr>
                <w:rFonts w:cs="Simplified Arabic"/>
                <w:b/>
                <w:bCs/>
                <w:color w:val="000000" w:themeColor="text1"/>
                <w:sz w:val="12"/>
                <w:szCs w:val="12"/>
                <w:rtl/>
              </w:rPr>
            </w:pPr>
          </w:p>
        </w:tc>
        <w:tc>
          <w:tcPr>
            <w:tcW w:w="1554" w:type="dxa"/>
          </w:tcPr>
          <w:p w:rsidR="003362D5" w:rsidRPr="006E6807" w:rsidRDefault="003362D5" w:rsidP="00341ED1">
            <w:pPr>
              <w:rPr>
                <w:rFonts w:cs="Simplified Arabic"/>
                <w:color w:val="000000" w:themeColor="text1"/>
                <w:sz w:val="12"/>
                <w:szCs w:val="12"/>
                <w:rtl/>
              </w:rPr>
            </w:pPr>
          </w:p>
        </w:tc>
      </w:tr>
      <w:tr w:rsidR="003362D5" w:rsidRPr="001121FE" w:rsidTr="00606FF0">
        <w:trPr>
          <w:trHeight w:val="340"/>
          <w:jc w:val="center"/>
        </w:trPr>
        <w:tc>
          <w:tcPr>
            <w:tcW w:w="1067" w:type="dxa"/>
          </w:tcPr>
          <w:p w:rsidR="003362D5" w:rsidRPr="006E6807" w:rsidRDefault="00BC003E" w:rsidP="00341ED1">
            <w:pPr>
              <w:jc w:val="center"/>
              <w:rPr>
                <w:rFonts w:cs="Simplified Arabic"/>
                <w:b/>
                <w:bCs/>
                <w:color w:val="000000" w:themeColor="text1"/>
                <w:sz w:val="24"/>
                <w:szCs w:val="24"/>
                <w:rtl/>
              </w:rPr>
            </w:pPr>
            <w:r>
              <w:rPr>
                <w:rFonts w:cs="Simplified Arabic" w:hint="cs"/>
                <w:b/>
                <w:bCs/>
                <w:color w:val="000000" w:themeColor="text1"/>
                <w:sz w:val="24"/>
                <w:szCs w:val="24"/>
                <w:rtl/>
              </w:rPr>
              <w:t>17</w:t>
            </w:r>
          </w:p>
        </w:tc>
        <w:tc>
          <w:tcPr>
            <w:tcW w:w="6451" w:type="dxa"/>
          </w:tcPr>
          <w:p w:rsidR="003362D5" w:rsidRPr="006E6807" w:rsidRDefault="003362D5" w:rsidP="00C72E7D">
            <w:pPr>
              <w:rPr>
                <w:rFonts w:cs="Simplified Arabic"/>
                <w:b/>
                <w:bCs/>
                <w:color w:val="000000" w:themeColor="text1"/>
                <w:sz w:val="24"/>
                <w:szCs w:val="24"/>
                <w:rtl/>
              </w:rPr>
            </w:pPr>
            <w:r w:rsidRPr="006E6807">
              <w:rPr>
                <w:rFonts w:cs="Simplified Arabic" w:hint="cs"/>
                <w:b/>
                <w:bCs/>
                <w:color w:val="000000" w:themeColor="text1"/>
                <w:sz w:val="24"/>
                <w:szCs w:val="24"/>
                <w:rtl/>
              </w:rPr>
              <w:t xml:space="preserve">المصطلحات والمؤشرات </w:t>
            </w:r>
          </w:p>
        </w:tc>
        <w:tc>
          <w:tcPr>
            <w:tcW w:w="1554" w:type="dxa"/>
          </w:tcPr>
          <w:p w:rsidR="003362D5" w:rsidRPr="006E6807" w:rsidRDefault="003362D5" w:rsidP="00341ED1">
            <w:pPr>
              <w:rPr>
                <w:rFonts w:cs="Simplified Arabic"/>
                <w:color w:val="000000" w:themeColor="text1"/>
                <w:sz w:val="24"/>
                <w:szCs w:val="24"/>
                <w:rtl/>
              </w:rPr>
            </w:pPr>
            <w:r w:rsidRPr="006E6807">
              <w:rPr>
                <w:rFonts w:cs="Simplified Arabic" w:hint="cs"/>
                <w:color w:val="000000" w:themeColor="text1"/>
                <w:sz w:val="24"/>
                <w:szCs w:val="24"/>
                <w:rtl/>
              </w:rPr>
              <w:t>الفصل الأول:</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606FF0">
        <w:trPr>
          <w:trHeight w:hRule="exact" w:val="113"/>
          <w:jc w:val="center"/>
        </w:trPr>
        <w:tc>
          <w:tcPr>
            <w:tcW w:w="1067" w:type="dxa"/>
            <w:vAlign w:val="center"/>
          </w:tcPr>
          <w:p w:rsidR="003362D5" w:rsidRPr="006E6807" w:rsidRDefault="003362D5" w:rsidP="00341ED1">
            <w:pPr>
              <w:jc w:val="center"/>
              <w:rPr>
                <w:rFonts w:cs="Simplified Arabic"/>
                <w:color w:val="000000" w:themeColor="text1"/>
                <w:sz w:val="24"/>
                <w:szCs w:val="24"/>
                <w:rtl/>
              </w:rPr>
            </w:pPr>
          </w:p>
        </w:tc>
        <w:tc>
          <w:tcPr>
            <w:tcW w:w="6451" w:type="dxa"/>
          </w:tcPr>
          <w:p w:rsidR="003362D5" w:rsidRPr="00AD0FDC" w:rsidRDefault="003362D5" w:rsidP="00341ED1">
            <w:pPr>
              <w:rPr>
                <w:rFonts w:ascii="Arial" w:hAnsi="Arial" w:cs="Arial"/>
                <w:b/>
                <w:bCs/>
                <w:color w:val="000000" w:themeColor="text1"/>
                <w:sz w:val="14"/>
                <w:szCs w:val="14"/>
                <w:rtl/>
              </w:rPr>
            </w:pPr>
          </w:p>
        </w:tc>
        <w:tc>
          <w:tcPr>
            <w:tcW w:w="1554" w:type="dxa"/>
          </w:tcPr>
          <w:p w:rsidR="003362D5" w:rsidRPr="006E6807" w:rsidRDefault="003362D5" w:rsidP="00341ED1">
            <w:pPr>
              <w:rPr>
                <w:rFonts w:ascii="Arial" w:hAnsi="Arial" w:cs="Arial"/>
                <w:b/>
                <w:bCs/>
                <w:color w:val="000000" w:themeColor="text1"/>
                <w:sz w:val="12"/>
                <w:szCs w:val="12"/>
                <w:rtl/>
              </w:rPr>
            </w:pPr>
          </w:p>
        </w:tc>
      </w:tr>
      <w:tr w:rsidR="003362D5" w:rsidRPr="001121FE" w:rsidTr="00606FF0">
        <w:trPr>
          <w:trHeight w:val="340"/>
          <w:jc w:val="center"/>
        </w:trPr>
        <w:tc>
          <w:tcPr>
            <w:tcW w:w="1067" w:type="dxa"/>
            <w:vAlign w:val="center"/>
          </w:tcPr>
          <w:p w:rsidR="003362D5" w:rsidRPr="006E6807"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19</w:t>
            </w:r>
          </w:p>
        </w:tc>
        <w:tc>
          <w:tcPr>
            <w:tcW w:w="6451" w:type="dxa"/>
          </w:tcPr>
          <w:p w:rsidR="003362D5" w:rsidRPr="006E6807" w:rsidRDefault="003362D5" w:rsidP="00341ED1">
            <w:pPr>
              <w:tabs>
                <w:tab w:val="left" w:pos="282"/>
                <w:tab w:val="left" w:pos="424"/>
              </w:tabs>
              <w:rPr>
                <w:rFonts w:cs="Simplified Arabic"/>
                <w:b/>
                <w:bCs/>
                <w:color w:val="000000" w:themeColor="text1"/>
                <w:sz w:val="24"/>
                <w:szCs w:val="24"/>
                <w:rtl/>
              </w:rPr>
            </w:pPr>
            <w:r w:rsidRPr="006E6807">
              <w:rPr>
                <w:rFonts w:cs="Simplified Arabic" w:hint="cs"/>
                <w:b/>
                <w:bCs/>
                <w:color w:val="000000" w:themeColor="text1"/>
                <w:sz w:val="24"/>
                <w:szCs w:val="24"/>
                <w:rtl/>
              </w:rPr>
              <w:t>النتائج الرئيسية</w:t>
            </w:r>
          </w:p>
        </w:tc>
        <w:tc>
          <w:tcPr>
            <w:tcW w:w="1554" w:type="dxa"/>
          </w:tcPr>
          <w:p w:rsidR="003362D5" w:rsidRPr="006E6807" w:rsidRDefault="003362D5" w:rsidP="00341ED1">
            <w:pPr>
              <w:tabs>
                <w:tab w:val="left" w:pos="282"/>
                <w:tab w:val="left" w:pos="424"/>
              </w:tabs>
              <w:rPr>
                <w:rFonts w:cs="Simplified Arabic"/>
                <w:color w:val="000000" w:themeColor="text1"/>
                <w:sz w:val="24"/>
                <w:szCs w:val="24"/>
                <w:rtl/>
              </w:rPr>
            </w:pPr>
            <w:r w:rsidRPr="006E6807">
              <w:rPr>
                <w:rFonts w:cs="Simplified Arabic" w:hint="cs"/>
                <w:color w:val="000000" w:themeColor="text1"/>
                <w:sz w:val="24"/>
                <w:szCs w:val="24"/>
                <w:rtl/>
              </w:rPr>
              <w:t>الفصل الثاني:</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606FF0">
        <w:trPr>
          <w:trHeight w:val="340"/>
          <w:jc w:val="center"/>
        </w:trPr>
        <w:tc>
          <w:tcPr>
            <w:tcW w:w="1067" w:type="dxa"/>
            <w:vAlign w:val="center"/>
          </w:tcPr>
          <w:p w:rsidR="003362D5" w:rsidRDefault="00D43BA6" w:rsidP="00341ED1">
            <w:pPr>
              <w:jc w:val="center"/>
              <w:rPr>
                <w:rFonts w:cs="Simplified Arabic"/>
                <w:sz w:val="24"/>
                <w:szCs w:val="24"/>
                <w:rtl/>
              </w:rPr>
            </w:pPr>
            <w:r>
              <w:rPr>
                <w:rFonts w:cs="Simplified Arabic" w:hint="cs"/>
                <w:sz w:val="24"/>
                <w:szCs w:val="24"/>
                <w:rtl/>
              </w:rPr>
              <w:t>19</w:t>
            </w:r>
          </w:p>
        </w:tc>
        <w:tc>
          <w:tcPr>
            <w:tcW w:w="6451" w:type="dxa"/>
          </w:tcPr>
          <w:p w:rsidR="003362D5" w:rsidRPr="00C83C39" w:rsidRDefault="003362D5" w:rsidP="00170E9C">
            <w:pPr>
              <w:rPr>
                <w:rFonts w:cs="Simplified Arabic"/>
                <w:color w:val="0000FF"/>
                <w:sz w:val="24"/>
                <w:szCs w:val="24"/>
                <w:rtl/>
              </w:rPr>
            </w:pPr>
            <w:r w:rsidRPr="00C83C39">
              <w:rPr>
                <w:rFonts w:cs="Simplified Arabic"/>
                <w:color w:val="000000" w:themeColor="text1"/>
                <w:sz w:val="24"/>
                <w:szCs w:val="24"/>
                <w:rtl/>
              </w:rPr>
              <w:t>1</w:t>
            </w:r>
            <w:r w:rsidRPr="00C83C39">
              <w:rPr>
                <w:rFonts w:cs="Simplified Arabic"/>
                <w:sz w:val="24"/>
                <w:szCs w:val="24"/>
                <w:rtl/>
              </w:rPr>
              <w:t>.</w:t>
            </w:r>
            <w:r w:rsidRPr="00C83C39">
              <w:rPr>
                <w:rFonts w:cs="Simplified Arabic" w:hint="cs"/>
                <w:sz w:val="24"/>
                <w:szCs w:val="24"/>
                <w:rtl/>
              </w:rPr>
              <w:t xml:space="preserve">2 </w:t>
            </w:r>
            <w:r w:rsidR="00AF79C3" w:rsidRPr="00C83C39">
              <w:rPr>
                <w:rFonts w:cs="Simplified Arabic" w:hint="cs"/>
                <w:sz w:val="24"/>
                <w:szCs w:val="24"/>
                <w:rtl/>
              </w:rPr>
              <w:t>توزيع الفنادق</w:t>
            </w:r>
            <w:r w:rsidR="0081383C">
              <w:rPr>
                <w:rFonts w:cs="Simplified Arabic" w:hint="cs"/>
                <w:sz w:val="24"/>
                <w:szCs w:val="24"/>
                <w:rtl/>
              </w:rPr>
              <w:t xml:space="preserve"> العاملة</w:t>
            </w:r>
            <w:r w:rsidRPr="00C83C39">
              <w:rPr>
                <w:rFonts w:cs="Simplified Arabic" w:hint="cs"/>
                <w:sz w:val="24"/>
                <w:szCs w:val="24"/>
                <w:rtl/>
              </w:rPr>
              <w:t xml:space="preserve"> حسب المنطقة</w:t>
            </w:r>
            <w:r w:rsidR="001E4100" w:rsidRPr="00C83C39">
              <w:rPr>
                <w:rFonts w:cs="Simplified Arabic" w:hint="cs"/>
                <w:sz w:val="24"/>
                <w:szCs w:val="24"/>
                <w:rtl/>
              </w:rPr>
              <w:t xml:space="preserve"> خلال العام</w:t>
            </w:r>
            <w:r w:rsidRPr="00C83C39">
              <w:rPr>
                <w:rFonts w:cs="Simplified Arabic" w:hint="cs"/>
                <w:sz w:val="24"/>
                <w:szCs w:val="24"/>
                <w:rtl/>
              </w:rPr>
              <w:t xml:space="preserve"> </w:t>
            </w:r>
            <w:r w:rsidR="00170E9C">
              <w:rPr>
                <w:rFonts w:cs="Simplified Arabic"/>
                <w:sz w:val="24"/>
                <w:szCs w:val="24"/>
              </w:rPr>
              <w:t>2020</w:t>
            </w:r>
            <w:r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3362D5" w:rsidRPr="001121FE" w:rsidTr="00606FF0">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170E9C">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2</w:t>
            </w:r>
            <w:r w:rsidRPr="00C83C39">
              <w:rPr>
                <w:rFonts w:cs="Simplified Arabic"/>
                <w:color w:val="000000" w:themeColor="text1"/>
                <w:sz w:val="24"/>
                <w:szCs w:val="24"/>
                <w:rtl/>
              </w:rPr>
              <w:t xml:space="preserve"> </w:t>
            </w:r>
            <w:r w:rsidR="00C533A2" w:rsidRPr="00C83C39">
              <w:rPr>
                <w:rFonts w:cs="Simplified Arabic"/>
                <w:color w:val="000000" w:themeColor="text1"/>
                <w:sz w:val="24"/>
                <w:szCs w:val="24"/>
                <w:rtl/>
              </w:rPr>
              <w:t>المرافق العامة في الفنادق</w:t>
            </w:r>
            <w:r w:rsidR="00C533A2" w:rsidRPr="00C83C39">
              <w:rPr>
                <w:rFonts w:cs="Simplified Arabic" w:hint="cs"/>
                <w:color w:val="000000" w:themeColor="text1"/>
                <w:sz w:val="24"/>
                <w:szCs w:val="24"/>
                <w:rtl/>
              </w:rPr>
              <w:t xml:space="preserve">، </w:t>
            </w:r>
            <w:r w:rsidR="00C533A2" w:rsidRPr="00C83C39">
              <w:rPr>
                <w:rFonts w:cs="Simplified Arabic"/>
                <w:color w:val="000000" w:themeColor="text1"/>
                <w:sz w:val="24"/>
                <w:szCs w:val="24"/>
                <w:rtl/>
              </w:rPr>
              <w:t xml:space="preserve">كانون أول </w:t>
            </w:r>
            <w:r w:rsidR="00170E9C">
              <w:rPr>
                <w:rFonts w:cs="Simplified Arabic"/>
                <w:sz w:val="24"/>
                <w:szCs w:val="24"/>
              </w:rPr>
              <w:t>2020</w:t>
            </w:r>
            <w:r w:rsidR="00FB0DB7" w:rsidRPr="00C83C39">
              <w:rPr>
                <w:rFonts w:hint="cs"/>
                <w:sz w:val="24"/>
                <w:szCs w:val="24"/>
                <w:rtl/>
              </w:rPr>
              <w:t xml:space="preserve">       </w:t>
            </w:r>
          </w:p>
        </w:tc>
        <w:tc>
          <w:tcPr>
            <w:tcW w:w="1554" w:type="dxa"/>
          </w:tcPr>
          <w:p w:rsidR="003362D5" w:rsidRPr="00C533A2" w:rsidRDefault="003362D5" w:rsidP="00C533A2">
            <w:pPr>
              <w:rPr>
                <w:rFonts w:cs="Simplified Arabic"/>
                <w:color w:val="000000" w:themeColor="text1"/>
                <w:sz w:val="24"/>
                <w:szCs w:val="24"/>
                <w:rtl/>
              </w:rPr>
            </w:pPr>
          </w:p>
        </w:tc>
      </w:tr>
      <w:tr w:rsidR="003362D5" w:rsidRPr="001121FE" w:rsidTr="00606FF0">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170E9C">
            <w:pPr>
              <w:pStyle w:val="BodyText"/>
              <w:jc w:val="left"/>
              <w:rPr>
                <w:sz w:val="24"/>
                <w:szCs w:val="24"/>
                <w:rtl/>
              </w:rPr>
            </w:pPr>
            <w:r w:rsidRPr="00C83C39">
              <w:rPr>
                <w:rFonts w:hint="cs"/>
                <w:sz w:val="24"/>
                <w:szCs w:val="24"/>
                <w:rtl/>
              </w:rPr>
              <w:t>3</w:t>
            </w:r>
            <w:r w:rsidRPr="00C83C39">
              <w:rPr>
                <w:sz w:val="24"/>
                <w:szCs w:val="24"/>
                <w:rtl/>
              </w:rPr>
              <w:t>.</w:t>
            </w:r>
            <w:r w:rsidRPr="00C83C39">
              <w:rPr>
                <w:rFonts w:hint="cs"/>
                <w:sz w:val="24"/>
                <w:szCs w:val="24"/>
                <w:rtl/>
              </w:rPr>
              <w:t xml:space="preserve">2 </w:t>
            </w:r>
            <w:r w:rsidR="00490E42">
              <w:rPr>
                <w:rFonts w:hint="cs"/>
                <w:sz w:val="24"/>
                <w:szCs w:val="24"/>
                <w:rtl/>
              </w:rPr>
              <w:t>عدد العاملين</w:t>
            </w:r>
            <w:r w:rsidRPr="00C83C39">
              <w:rPr>
                <w:sz w:val="24"/>
                <w:szCs w:val="24"/>
                <w:rtl/>
              </w:rPr>
              <w:t xml:space="preserve"> في </w:t>
            </w:r>
            <w:r w:rsidRPr="00C83C39">
              <w:rPr>
                <w:rFonts w:hint="eastAsia"/>
                <w:sz w:val="24"/>
                <w:szCs w:val="24"/>
                <w:rtl/>
              </w:rPr>
              <w:t>الفنادق</w:t>
            </w:r>
            <w:r w:rsidRPr="00C83C39">
              <w:rPr>
                <w:sz w:val="24"/>
                <w:szCs w:val="24"/>
                <w:rtl/>
              </w:rPr>
              <w:t xml:space="preserve"> خلال </w:t>
            </w:r>
            <w:r w:rsidR="001E4100" w:rsidRPr="00C83C39">
              <w:rPr>
                <w:rFonts w:hint="cs"/>
                <w:sz w:val="24"/>
                <w:szCs w:val="24"/>
                <w:rtl/>
              </w:rPr>
              <w:t>العام</w:t>
            </w:r>
            <w:r w:rsidRPr="00C83C39">
              <w:rPr>
                <w:sz w:val="24"/>
                <w:szCs w:val="24"/>
                <w:rtl/>
              </w:rPr>
              <w:t xml:space="preserve"> </w:t>
            </w:r>
            <w:r w:rsidR="00170E9C">
              <w:rPr>
                <w:sz w:val="24"/>
                <w:szCs w:val="24"/>
              </w:rPr>
              <w:t>2020</w:t>
            </w:r>
            <w:r w:rsidR="00FB0DB7"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6D280F" w:rsidRPr="001121FE" w:rsidTr="00606FF0">
        <w:trPr>
          <w:trHeight w:val="340"/>
          <w:jc w:val="center"/>
        </w:trPr>
        <w:tc>
          <w:tcPr>
            <w:tcW w:w="1067" w:type="dxa"/>
            <w:vAlign w:val="center"/>
          </w:tcPr>
          <w:p w:rsidR="006D2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6D280F" w:rsidRPr="00C83C39" w:rsidRDefault="006D280F" w:rsidP="00170E9C">
            <w:pPr>
              <w:pStyle w:val="BodyText"/>
              <w:jc w:val="left"/>
              <w:rPr>
                <w:sz w:val="24"/>
                <w:szCs w:val="24"/>
                <w:rtl/>
              </w:rPr>
            </w:pPr>
            <w:r w:rsidRPr="00C83C39">
              <w:rPr>
                <w:rFonts w:hint="cs"/>
                <w:sz w:val="24"/>
                <w:szCs w:val="24"/>
                <w:rtl/>
              </w:rPr>
              <w:t>4</w:t>
            </w:r>
            <w:r w:rsidRPr="00C83C39">
              <w:rPr>
                <w:sz w:val="24"/>
                <w:szCs w:val="24"/>
                <w:rtl/>
              </w:rPr>
              <w:t>.</w:t>
            </w:r>
            <w:r w:rsidRPr="00C83C39">
              <w:rPr>
                <w:rFonts w:hint="cs"/>
                <w:sz w:val="24"/>
                <w:szCs w:val="24"/>
                <w:rtl/>
              </w:rPr>
              <w:t>2</w:t>
            </w:r>
            <w:r w:rsidRPr="00C83C39">
              <w:rPr>
                <w:sz w:val="24"/>
                <w:szCs w:val="24"/>
                <w:rtl/>
              </w:rPr>
              <w:t xml:space="preserve"> </w:t>
            </w:r>
            <w:r w:rsidR="0081383C">
              <w:rPr>
                <w:rFonts w:hint="cs"/>
                <w:sz w:val="24"/>
                <w:szCs w:val="24"/>
                <w:rtl/>
              </w:rPr>
              <w:t>عدد</w:t>
            </w:r>
            <w:r w:rsidRPr="00C83C39">
              <w:rPr>
                <w:rFonts w:hint="cs"/>
                <w:sz w:val="24"/>
                <w:szCs w:val="24"/>
                <w:rtl/>
              </w:rPr>
              <w:t xml:space="preserve"> </w:t>
            </w:r>
            <w:r w:rsidRPr="00C83C39">
              <w:rPr>
                <w:sz w:val="24"/>
                <w:szCs w:val="24"/>
                <w:rtl/>
              </w:rPr>
              <w:t xml:space="preserve">النزلاء خلال </w:t>
            </w:r>
            <w:r w:rsidRPr="00C83C39">
              <w:rPr>
                <w:rFonts w:hint="cs"/>
                <w:sz w:val="24"/>
                <w:szCs w:val="24"/>
                <w:rtl/>
              </w:rPr>
              <w:t>العام</w:t>
            </w:r>
            <w:r w:rsidRPr="00C83C39">
              <w:rPr>
                <w:sz w:val="24"/>
                <w:szCs w:val="24"/>
                <w:rtl/>
              </w:rPr>
              <w:t xml:space="preserve"> </w:t>
            </w:r>
            <w:r w:rsidR="00170E9C">
              <w:rPr>
                <w:sz w:val="24"/>
                <w:szCs w:val="24"/>
              </w:rPr>
              <w:t>2020</w:t>
            </w:r>
            <w:r w:rsidR="00FB0DB7" w:rsidRPr="00C83C39">
              <w:rPr>
                <w:rFonts w:hint="cs"/>
                <w:sz w:val="24"/>
                <w:szCs w:val="24"/>
                <w:rtl/>
              </w:rPr>
              <w:t xml:space="preserve">       </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606FF0">
        <w:trPr>
          <w:trHeight w:val="340"/>
          <w:jc w:val="center"/>
        </w:trPr>
        <w:tc>
          <w:tcPr>
            <w:tcW w:w="1067" w:type="dxa"/>
            <w:vAlign w:val="center"/>
          </w:tcPr>
          <w:p w:rsidR="006D280F" w:rsidRPr="0002080F" w:rsidRDefault="00317939" w:rsidP="008E1910">
            <w:pPr>
              <w:jc w:val="center"/>
              <w:rPr>
                <w:rFonts w:cs="Simplified Arabic"/>
                <w:sz w:val="24"/>
                <w:szCs w:val="24"/>
                <w:rtl/>
              </w:rPr>
            </w:pPr>
            <w:r>
              <w:rPr>
                <w:rFonts w:cs="Simplified Arabic" w:hint="cs"/>
                <w:sz w:val="24"/>
                <w:szCs w:val="24"/>
                <w:rtl/>
              </w:rPr>
              <w:t>21</w:t>
            </w:r>
          </w:p>
        </w:tc>
        <w:tc>
          <w:tcPr>
            <w:tcW w:w="6451" w:type="dxa"/>
            <w:vAlign w:val="center"/>
          </w:tcPr>
          <w:p w:rsidR="006D280F" w:rsidRPr="00C83C39" w:rsidRDefault="006D280F" w:rsidP="00170E9C">
            <w:pPr>
              <w:pStyle w:val="BodyText"/>
              <w:jc w:val="left"/>
              <w:rPr>
                <w:sz w:val="24"/>
                <w:szCs w:val="24"/>
                <w:rtl/>
              </w:rPr>
            </w:pPr>
            <w:r>
              <w:rPr>
                <w:rFonts w:hint="cs"/>
                <w:sz w:val="24"/>
                <w:szCs w:val="24"/>
                <w:rtl/>
              </w:rPr>
              <w:t>5.2 ليالي المبيت خلال العام</w:t>
            </w:r>
            <w:r w:rsidR="00CF7BF6">
              <w:rPr>
                <w:rFonts w:hint="cs"/>
                <w:sz w:val="24"/>
                <w:szCs w:val="24"/>
                <w:rtl/>
              </w:rPr>
              <w:t xml:space="preserve"> </w:t>
            </w:r>
            <w:r w:rsidR="00170E9C">
              <w:rPr>
                <w:sz w:val="24"/>
                <w:szCs w:val="24"/>
              </w:rPr>
              <w:t>2020</w:t>
            </w:r>
            <w:r w:rsidR="00FB0DB7" w:rsidRPr="00C83C39">
              <w:rPr>
                <w:rFonts w:hint="cs"/>
                <w:sz w:val="24"/>
                <w:szCs w:val="24"/>
                <w:rtl/>
              </w:rPr>
              <w:t xml:space="preserve">       </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606FF0">
        <w:trPr>
          <w:trHeight w:val="390"/>
          <w:jc w:val="center"/>
        </w:trPr>
        <w:tc>
          <w:tcPr>
            <w:tcW w:w="1067" w:type="dxa"/>
            <w:vAlign w:val="center"/>
          </w:tcPr>
          <w:p w:rsidR="006D280F" w:rsidRPr="0002080F" w:rsidRDefault="00317939" w:rsidP="00341ED1">
            <w:pPr>
              <w:jc w:val="center"/>
              <w:rPr>
                <w:rFonts w:cs="Simplified Arabic"/>
                <w:sz w:val="24"/>
                <w:szCs w:val="24"/>
                <w:rtl/>
              </w:rPr>
            </w:pPr>
            <w:r>
              <w:rPr>
                <w:rFonts w:cs="Simplified Arabic" w:hint="cs"/>
                <w:sz w:val="24"/>
                <w:szCs w:val="24"/>
                <w:rtl/>
              </w:rPr>
              <w:t>22</w:t>
            </w:r>
          </w:p>
        </w:tc>
        <w:tc>
          <w:tcPr>
            <w:tcW w:w="6451" w:type="dxa"/>
            <w:vAlign w:val="center"/>
          </w:tcPr>
          <w:p w:rsidR="006D280F" w:rsidRPr="00C83C39" w:rsidRDefault="006D280F" w:rsidP="00170E9C">
            <w:pPr>
              <w:pStyle w:val="BodyText"/>
              <w:jc w:val="left"/>
              <w:rPr>
                <w:sz w:val="24"/>
                <w:szCs w:val="24"/>
                <w:rtl/>
              </w:rPr>
            </w:pPr>
            <w:r>
              <w:rPr>
                <w:rFonts w:hint="cs"/>
                <w:sz w:val="24"/>
                <w:szCs w:val="24"/>
                <w:rtl/>
              </w:rPr>
              <w:t>6.2</w:t>
            </w:r>
            <w:r w:rsidRPr="00C83C39">
              <w:rPr>
                <w:sz w:val="24"/>
                <w:szCs w:val="24"/>
                <w:rtl/>
              </w:rPr>
              <w:t xml:space="preserve"> </w:t>
            </w:r>
            <w:r w:rsidRPr="00C83C39">
              <w:rPr>
                <w:rFonts w:hint="cs"/>
                <w:sz w:val="24"/>
                <w:szCs w:val="24"/>
                <w:rtl/>
              </w:rPr>
              <w:t>إ</w:t>
            </w:r>
            <w:r w:rsidRPr="00C83C39">
              <w:rPr>
                <w:sz w:val="24"/>
                <w:szCs w:val="24"/>
                <w:rtl/>
              </w:rPr>
              <w:t>شغال الغرف و</w:t>
            </w:r>
            <w:r w:rsidRPr="00C83C39">
              <w:rPr>
                <w:rFonts w:hint="cs"/>
                <w:sz w:val="24"/>
                <w:szCs w:val="24"/>
                <w:rtl/>
              </w:rPr>
              <w:t xml:space="preserve">الأسِرَّة خلال العام </w:t>
            </w:r>
            <w:r w:rsidR="00170E9C">
              <w:rPr>
                <w:sz w:val="24"/>
                <w:szCs w:val="24"/>
              </w:rPr>
              <w:t>2020</w:t>
            </w:r>
            <w:r w:rsidR="00FB0DB7" w:rsidRPr="00C83C39">
              <w:rPr>
                <w:rFonts w:hint="cs"/>
                <w:sz w:val="24"/>
                <w:szCs w:val="24"/>
                <w:rtl/>
              </w:rPr>
              <w:t xml:space="preserve">       </w:t>
            </w:r>
          </w:p>
        </w:tc>
        <w:tc>
          <w:tcPr>
            <w:tcW w:w="1554" w:type="dxa"/>
          </w:tcPr>
          <w:p w:rsidR="006D280F" w:rsidRPr="00C533A2" w:rsidRDefault="006D280F" w:rsidP="00C533A2">
            <w:pPr>
              <w:pStyle w:val="BodyText"/>
              <w:jc w:val="left"/>
              <w:rPr>
                <w:rtl/>
              </w:rPr>
            </w:pPr>
          </w:p>
        </w:tc>
      </w:tr>
      <w:tr w:rsidR="006D280F" w:rsidRPr="001121FE" w:rsidTr="00606FF0">
        <w:trPr>
          <w:trHeight w:hRule="exact" w:val="113"/>
          <w:jc w:val="center"/>
        </w:trPr>
        <w:tc>
          <w:tcPr>
            <w:tcW w:w="1067" w:type="dxa"/>
            <w:vAlign w:val="center"/>
          </w:tcPr>
          <w:p w:rsidR="006D280F" w:rsidRPr="00392261" w:rsidRDefault="006D280F" w:rsidP="00341ED1">
            <w:pPr>
              <w:ind w:left="57"/>
              <w:jc w:val="center"/>
              <w:rPr>
                <w:rFonts w:cs="Simplified Arabic"/>
                <w:color w:val="C00000"/>
                <w:sz w:val="24"/>
                <w:szCs w:val="24"/>
              </w:rPr>
            </w:pPr>
          </w:p>
        </w:tc>
        <w:tc>
          <w:tcPr>
            <w:tcW w:w="6451" w:type="dxa"/>
          </w:tcPr>
          <w:p w:rsidR="006D280F" w:rsidRPr="00C83C39" w:rsidRDefault="006D280F" w:rsidP="00341ED1">
            <w:pPr>
              <w:rPr>
                <w:rFonts w:ascii="Arial" w:hAnsi="Arial" w:cs="Arial"/>
                <w:b/>
                <w:bCs/>
                <w:color w:val="0000FF"/>
                <w:sz w:val="24"/>
                <w:szCs w:val="24"/>
                <w:rtl/>
              </w:rPr>
            </w:pPr>
          </w:p>
        </w:tc>
        <w:tc>
          <w:tcPr>
            <w:tcW w:w="1554" w:type="dxa"/>
          </w:tcPr>
          <w:p w:rsidR="006D280F" w:rsidRPr="001121FE" w:rsidRDefault="006D280F" w:rsidP="00341ED1">
            <w:pPr>
              <w:rPr>
                <w:rFonts w:ascii="Arial" w:hAnsi="Arial" w:cs="Arial"/>
                <w:b/>
                <w:bCs/>
                <w:color w:val="0000FF"/>
                <w:sz w:val="12"/>
                <w:szCs w:val="12"/>
                <w:rtl/>
              </w:rPr>
            </w:pPr>
          </w:p>
        </w:tc>
      </w:tr>
      <w:tr w:rsidR="006D280F" w:rsidRPr="00481ECA" w:rsidTr="00606FF0">
        <w:trPr>
          <w:trHeight w:val="201"/>
          <w:jc w:val="center"/>
        </w:trPr>
        <w:tc>
          <w:tcPr>
            <w:tcW w:w="1067" w:type="dxa"/>
            <w:vAlign w:val="center"/>
          </w:tcPr>
          <w:p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23</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المنهجية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الثالث</w:t>
            </w:r>
            <w:r w:rsidRPr="00481ECA">
              <w:rPr>
                <w:rFonts w:cs="Simplified Arabic" w:hint="cs"/>
                <w:color w:val="000000" w:themeColor="text1"/>
                <w:sz w:val="24"/>
                <w:szCs w:val="24"/>
                <w:rtl/>
              </w:rPr>
              <w:t xml:space="preserve">:   </w:t>
            </w: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  أهداف المسح</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  استمارة المسح</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طار والعينة</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3.3  مجتمع الهدف</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3.3  اطار المعاينة</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6D280F" w:rsidRPr="00C83C39" w:rsidRDefault="006D280F" w:rsidP="00341ED1">
            <w:pPr>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3  العمليات الميدانية</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4.3  التدريب والتعيين</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4.3  جمع البيانات</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شراف والتدقيق الميداني</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4.3  التدقيق المكتبي والترميز</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keepNext/>
              <w:rPr>
                <w:rFonts w:cs="Simplified Arabic"/>
                <w:color w:val="000000" w:themeColor="text1"/>
                <w:sz w:val="24"/>
                <w:szCs w:val="24"/>
                <w:rtl/>
              </w:rPr>
            </w:pPr>
            <w:r w:rsidRPr="00C83C39">
              <w:rPr>
                <w:rFonts w:cs="Simplified Arabic" w:hint="cs"/>
                <w:color w:val="000000" w:themeColor="text1"/>
                <w:sz w:val="24"/>
                <w:szCs w:val="24"/>
                <w:rtl/>
              </w:rPr>
              <w:t>5</w:t>
            </w:r>
            <w:r w:rsidRPr="00C83C39">
              <w:rPr>
                <w:rFonts w:cs="Simplified Arabic"/>
                <w:color w:val="000000" w:themeColor="text1"/>
                <w:sz w:val="24"/>
                <w:szCs w:val="24"/>
                <w:rtl/>
              </w:rPr>
              <w:t>.</w:t>
            </w:r>
            <w:r w:rsidRPr="00C83C39">
              <w:rPr>
                <w:rFonts w:cs="Simplified Arabic" w:hint="cs"/>
                <w:color w:val="000000" w:themeColor="text1"/>
                <w:sz w:val="24"/>
                <w:szCs w:val="24"/>
                <w:rtl/>
              </w:rPr>
              <w:t>3  معالجة البيانات</w:t>
            </w:r>
          </w:p>
        </w:tc>
        <w:tc>
          <w:tcPr>
            <w:tcW w:w="1554" w:type="dxa"/>
          </w:tcPr>
          <w:p w:rsidR="004A0556" w:rsidRPr="00481ECA" w:rsidRDefault="004A0556" w:rsidP="004A0556">
            <w:pPr>
              <w:keepNext/>
              <w:tabs>
                <w:tab w:val="right" w:pos="795"/>
              </w:tabs>
              <w:ind w:left="370" w:firstLine="1134"/>
              <w:rPr>
                <w:rFonts w:cs="Simplified Arabic"/>
                <w:color w:val="000000" w:themeColor="text1"/>
                <w:sz w:val="24"/>
                <w:szCs w:val="24"/>
                <w:rtl/>
              </w:rPr>
            </w:pPr>
          </w:p>
        </w:tc>
      </w:tr>
      <w:tr w:rsidR="00D43BA6" w:rsidRPr="00481ECA" w:rsidTr="00606FF0">
        <w:trPr>
          <w:trHeight w:val="340"/>
          <w:jc w:val="center"/>
        </w:trPr>
        <w:tc>
          <w:tcPr>
            <w:tcW w:w="1067" w:type="dxa"/>
            <w:vAlign w:val="center"/>
          </w:tcPr>
          <w:p w:rsidR="00D43BA6"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keepNext/>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5.3  برنامج الادخال وقواعد التدقيق</w:t>
            </w:r>
          </w:p>
        </w:tc>
        <w:tc>
          <w:tcPr>
            <w:tcW w:w="1554" w:type="dxa"/>
          </w:tcPr>
          <w:p w:rsidR="00D43BA6" w:rsidRPr="00481ECA" w:rsidRDefault="00D43BA6" w:rsidP="00341ED1">
            <w:pPr>
              <w:keepNext/>
              <w:tabs>
                <w:tab w:val="right" w:pos="795"/>
              </w:tabs>
              <w:ind w:left="370" w:firstLine="1134"/>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8E1910">
            <w:pPr>
              <w:ind w:left="57"/>
              <w:jc w:val="center"/>
              <w:rPr>
                <w:rFonts w:cs="Simplified Arabic"/>
                <w:color w:val="000000" w:themeColor="text1"/>
                <w:sz w:val="24"/>
                <w:szCs w:val="24"/>
              </w:rPr>
            </w:pPr>
            <w:r>
              <w:rPr>
                <w:rFonts w:cs="Simplified Arabic" w:hint="cs"/>
                <w:color w:val="000000" w:themeColor="text1"/>
                <w:sz w:val="24"/>
                <w:szCs w:val="24"/>
                <w:rtl/>
              </w:rPr>
              <w:t>25</w:t>
            </w:r>
          </w:p>
        </w:tc>
        <w:tc>
          <w:tcPr>
            <w:tcW w:w="6451" w:type="dxa"/>
          </w:tcPr>
          <w:p w:rsidR="006D280F" w:rsidRPr="00C83C39" w:rsidRDefault="006D280F" w:rsidP="00341ED1">
            <w:pPr>
              <w:keepNext/>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5.3  تنظيف البيانات</w:t>
            </w:r>
          </w:p>
        </w:tc>
        <w:tc>
          <w:tcPr>
            <w:tcW w:w="1554" w:type="dxa"/>
          </w:tcPr>
          <w:p w:rsidR="006D280F" w:rsidRPr="00481ECA" w:rsidRDefault="006D280F" w:rsidP="00341ED1">
            <w:pPr>
              <w:keepNext/>
              <w:tabs>
                <w:tab w:val="right" w:pos="795"/>
              </w:tabs>
              <w:ind w:left="370" w:firstLine="1134"/>
              <w:rPr>
                <w:rFonts w:cs="Simplified Arabic"/>
                <w:color w:val="000000" w:themeColor="text1"/>
                <w:sz w:val="24"/>
                <w:szCs w:val="24"/>
                <w:rtl/>
              </w:rPr>
            </w:pPr>
          </w:p>
        </w:tc>
      </w:tr>
      <w:tr w:rsidR="006D280F" w:rsidRPr="00481ECA" w:rsidTr="00606FF0">
        <w:trPr>
          <w:trHeight w:val="353"/>
          <w:jc w:val="center"/>
        </w:trPr>
        <w:tc>
          <w:tcPr>
            <w:tcW w:w="1067" w:type="dxa"/>
            <w:vAlign w:val="center"/>
          </w:tcPr>
          <w:p w:rsidR="006D280F" w:rsidRPr="00481ECA" w:rsidRDefault="004A0556" w:rsidP="008E1910">
            <w:pPr>
              <w:ind w:left="57"/>
              <w:jc w:val="center"/>
              <w:rPr>
                <w:rFonts w:cs="Simplified Arabic"/>
                <w:color w:val="000000" w:themeColor="text1"/>
                <w:sz w:val="24"/>
                <w:szCs w:val="24"/>
                <w:rtl/>
              </w:rPr>
            </w:pPr>
            <w:r>
              <w:rPr>
                <w:rFonts w:cs="Simplified Arabic" w:hint="cs"/>
                <w:color w:val="000000" w:themeColor="text1"/>
                <w:sz w:val="24"/>
                <w:szCs w:val="24"/>
                <w:rtl/>
              </w:rPr>
              <w:t>25</w:t>
            </w:r>
          </w:p>
        </w:tc>
        <w:tc>
          <w:tcPr>
            <w:tcW w:w="6451" w:type="dxa"/>
          </w:tcPr>
          <w:p w:rsidR="006D280F" w:rsidRPr="00C83C39" w:rsidRDefault="006D280F"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5.3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استخراج النتائج</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6D280F" w:rsidRPr="00AD0FDC" w:rsidTr="00606FF0">
        <w:trPr>
          <w:trHeight w:hRule="exact" w:val="68"/>
          <w:jc w:val="center"/>
        </w:trPr>
        <w:tc>
          <w:tcPr>
            <w:tcW w:w="1067" w:type="dxa"/>
            <w:vAlign w:val="center"/>
          </w:tcPr>
          <w:p w:rsidR="006D280F" w:rsidRPr="00AD0FDC" w:rsidRDefault="006D280F" w:rsidP="00341ED1">
            <w:pPr>
              <w:rPr>
                <w:rFonts w:cs="Simplified Arabic"/>
                <w:b/>
                <w:bCs/>
                <w:color w:val="000000" w:themeColor="text1"/>
                <w:sz w:val="12"/>
                <w:szCs w:val="12"/>
              </w:rPr>
            </w:pPr>
          </w:p>
        </w:tc>
        <w:tc>
          <w:tcPr>
            <w:tcW w:w="6451" w:type="dxa"/>
          </w:tcPr>
          <w:p w:rsidR="006D280F" w:rsidRPr="000E439E" w:rsidRDefault="006D280F" w:rsidP="00341ED1">
            <w:pPr>
              <w:rPr>
                <w:rFonts w:cs="Simplified Arabic"/>
                <w:b/>
                <w:bCs/>
                <w:color w:val="000000" w:themeColor="text1"/>
                <w:sz w:val="16"/>
                <w:szCs w:val="16"/>
                <w:rtl/>
              </w:rPr>
            </w:pPr>
          </w:p>
        </w:tc>
        <w:tc>
          <w:tcPr>
            <w:tcW w:w="1554" w:type="dxa"/>
          </w:tcPr>
          <w:p w:rsidR="006D280F" w:rsidRPr="00AD0FDC" w:rsidRDefault="006D280F" w:rsidP="00341ED1">
            <w:pPr>
              <w:rPr>
                <w:rFonts w:cs="Simplified Arabic"/>
                <w:b/>
                <w:bCs/>
                <w:color w:val="000000" w:themeColor="text1"/>
                <w:sz w:val="12"/>
                <w:szCs w:val="12"/>
                <w:rtl/>
              </w:rPr>
            </w:pPr>
          </w:p>
        </w:tc>
      </w:tr>
      <w:tr w:rsidR="006D280F" w:rsidRPr="00481ECA" w:rsidTr="00606FF0">
        <w:trPr>
          <w:trHeight w:val="331"/>
          <w:jc w:val="center"/>
        </w:trPr>
        <w:tc>
          <w:tcPr>
            <w:tcW w:w="1067" w:type="dxa"/>
            <w:vAlign w:val="center"/>
          </w:tcPr>
          <w:p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27</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الجودة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الرابع</w:t>
            </w:r>
            <w:r w:rsidRPr="00481ECA">
              <w:rPr>
                <w:rFonts w:cs="Simplified Arabic" w:hint="cs"/>
                <w:color w:val="000000" w:themeColor="text1"/>
                <w:sz w:val="24"/>
                <w:szCs w:val="24"/>
                <w:rtl/>
              </w:rPr>
              <w:t xml:space="preserve">:   </w:t>
            </w:r>
          </w:p>
        </w:tc>
      </w:tr>
      <w:tr w:rsidR="004A0556" w:rsidRPr="00481ECA" w:rsidTr="00606FF0">
        <w:trPr>
          <w:trHeight w:val="323"/>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rsidR="004A0556" w:rsidRPr="00C83C39" w:rsidRDefault="004A0556" w:rsidP="004A0556">
            <w:pPr>
              <w:rPr>
                <w:rFonts w:cs="Simplified Arabic"/>
                <w:b/>
                <w:bCs/>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  الدقة</w:t>
            </w:r>
          </w:p>
        </w:tc>
        <w:tc>
          <w:tcPr>
            <w:tcW w:w="1554" w:type="dxa"/>
          </w:tcPr>
          <w:p w:rsidR="004A0556" w:rsidRPr="00481ECA" w:rsidRDefault="004A0556" w:rsidP="004A0556">
            <w:pPr>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rsidR="004A0556" w:rsidRPr="00C83C39" w:rsidRDefault="004A0556" w:rsidP="004A0556">
            <w:pPr>
              <w:ind w:firstLine="463"/>
              <w:rPr>
                <w:rFonts w:cs="Simplified Arabic"/>
                <w:b/>
                <w:bCs/>
                <w:color w:val="000000" w:themeColor="text1"/>
                <w:sz w:val="24"/>
                <w:szCs w:val="24"/>
                <w:rtl/>
              </w:rPr>
            </w:pPr>
            <w:r w:rsidRPr="00C83C39">
              <w:rPr>
                <w:rFonts w:cs="Simplified Arabic" w:hint="cs"/>
                <w:color w:val="000000" w:themeColor="text1"/>
                <w:sz w:val="24"/>
                <w:szCs w:val="24"/>
                <w:rtl/>
              </w:rPr>
              <w:t>1.1</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  أخطاء المعاينة  </w:t>
            </w:r>
          </w:p>
        </w:tc>
        <w:tc>
          <w:tcPr>
            <w:tcW w:w="1554" w:type="dxa"/>
          </w:tcPr>
          <w:p w:rsidR="004A0556" w:rsidRPr="00481ECA" w:rsidRDefault="004A0556" w:rsidP="004A0556">
            <w:pPr>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8E1910">
            <w:pPr>
              <w:keepNext/>
              <w:jc w:val="center"/>
              <w:rPr>
                <w:rFonts w:cs="Simplified Arabic"/>
                <w:color w:val="000000" w:themeColor="text1"/>
                <w:sz w:val="24"/>
                <w:szCs w:val="24"/>
                <w:rtl/>
              </w:rPr>
            </w:pPr>
            <w:r>
              <w:rPr>
                <w:rFonts w:cs="Simplified Arabic" w:hint="cs"/>
                <w:color w:val="000000" w:themeColor="text1"/>
                <w:sz w:val="24"/>
                <w:szCs w:val="24"/>
                <w:rtl/>
              </w:rPr>
              <w:lastRenderedPageBreak/>
              <w:t>27</w:t>
            </w:r>
          </w:p>
        </w:tc>
        <w:tc>
          <w:tcPr>
            <w:tcW w:w="6451" w:type="dxa"/>
          </w:tcPr>
          <w:p w:rsidR="006D280F" w:rsidRPr="00C83C39" w:rsidRDefault="006D280F" w:rsidP="00BA237D">
            <w:pPr>
              <w:keepNext/>
              <w:ind w:firstLine="463"/>
              <w:rPr>
                <w:rFonts w:cs="Simplified Arabic"/>
                <w:b/>
                <w:bCs/>
                <w:color w:val="000000" w:themeColor="text1"/>
                <w:sz w:val="24"/>
                <w:szCs w:val="24"/>
                <w:rtl/>
              </w:rPr>
            </w:pPr>
            <w:r w:rsidRPr="00C83C39">
              <w:rPr>
                <w:rFonts w:cs="Simplified Arabic" w:hint="cs"/>
                <w:color w:val="000000" w:themeColor="text1"/>
                <w:sz w:val="24"/>
                <w:szCs w:val="24"/>
                <w:rtl/>
              </w:rPr>
              <w:t>2.1</w:t>
            </w:r>
            <w:r w:rsidRPr="00C83C39">
              <w:rPr>
                <w:rFonts w:cs="Simplified Arabic"/>
                <w:color w:val="000000" w:themeColor="text1"/>
                <w:sz w:val="24"/>
                <w:szCs w:val="24"/>
                <w:rtl/>
              </w:rPr>
              <w:t>.</w:t>
            </w:r>
            <w:r w:rsidRPr="00C83C39">
              <w:rPr>
                <w:rFonts w:cs="Simplified Arabic" w:hint="cs"/>
                <w:color w:val="000000" w:themeColor="text1"/>
                <w:sz w:val="24"/>
                <w:szCs w:val="24"/>
                <w:rtl/>
              </w:rPr>
              <w:t>4  أخطاء غير المعاينة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865270" w:rsidRDefault="006D280F" w:rsidP="00BA237D">
            <w:pPr>
              <w:keepNext/>
              <w:ind w:firstLine="463"/>
              <w:rPr>
                <w:rFonts w:cs="Simplified Arabic"/>
                <w:color w:val="000000" w:themeColor="text1"/>
                <w:sz w:val="24"/>
                <w:szCs w:val="24"/>
                <w:rtl/>
              </w:rPr>
            </w:pPr>
            <w:r w:rsidRPr="00C83C39">
              <w:rPr>
                <w:rFonts w:cs="Simplified Arabic" w:hint="cs"/>
                <w:color w:val="000000" w:themeColor="text1"/>
                <w:sz w:val="24"/>
                <w:szCs w:val="24"/>
                <w:rtl/>
              </w:rPr>
              <w:t>3.1</w:t>
            </w:r>
            <w:r w:rsidRPr="00C83C39">
              <w:rPr>
                <w:rFonts w:cs="Simplified Arabic"/>
                <w:color w:val="000000" w:themeColor="text1"/>
                <w:sz w:val="24"/>
                <w:szCs w:val="24"/>
                <w:rtl/>
              </w:rPr>
              <w:t>.</w:t>
            </w:r>
            <w:r w:rsidRPr="00C83C39">
              <w:rPr>
                <w:rFonts w:cs="Simplified Arabic" w:hint="cs"/>
                <w:color w:val="000000" w:themeColor="text1"/>
                <w:sz w:val="24"/>
                <w:szCs w:val="24"/>
                <w:rtl/>
              </w:rPr>
              <w:t>4  معدلات الاجابة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C83C39" w:rsidRDefault="006D280F" w:rsidP="00BA237D">
            <w:pPr>
              <w:keepNext/>
              <w:ind w:left="-1"/>
              <w:jc w:val="lowKashida"/>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  مقارنة البيانات</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606FF0">
        <w:trPr>
          <w:trHeight w:val="84"/>
          <w:jc w:val="center"/>
        </w:trPr>
        <w:tc>
          <w:tcPr>
            <w:tcW w:w="1067" w:type="dxa"/>
            <w:vAlign w:val="center"/>
          </w:tcPr>
          <w:p w:rsidR="006D280F" w:rsidRPr="00481ECA" w:rsidRDefault="006D280F" w:rsidP="00BA237D">
            <w:pPr>
              <w:keepNext/>
              <w:ind w:left="57"/>
              <w:jc w:val="center"/>
              <w:rPr>
                <w:rFonts w:cs="Simplified Arabic"/>
                <w:color w:val="000000" w:themeColor="text1"/>
                <w:sz w:val="24"/>
                <w:szCs w:val="24"/>
              </w:rPr>
            </w:pPr>
          </w:p>
        </w:tc>
        <w:tc>
          <w:tcPr>
            <w:tcW w:w="6451" w:type="dxa"/>
          </w:tcPr>
          <w:p w:rsidR="006D280F" w:rsidRPr="00C83C39" w:rsidRDefault="006D280F" w:rsidP="00BA237D">
            <w:pPr>
              <w:keepNext/>
              <w:rPr>
                <w:rFonts w:ascii="Arial" w:hAnsi="Arial" w:cs="Arial"/>
                <w:b/>
                <w:bCs/>
                <w:color w:val="000000" w:themeColor="text1"/>
                <w:sz w:val="24"/>
                <w:szCs w:val="24"/>
                <w:rtl/>
              </w:rPr>
            </w:pPr>
          </w:p>
        </w:tc>
        <w:tc>
          <w:tcPr>
            <w:tcW w:w="1554" w:type="dxa"/>
          </w:tcPr>
          <w:p w:rsidR="006D280F" w:rsidRPr="00481ECA" w:rsidRDefault="006D280F" w:rsidP="00BA237D">
            <w:pPr>
              <w:keepNext/>
              <w:rPr>
                <w:rFonts w:ascii="Arial" w:hAnsi="Arial" w:cs="Arial"/>
                <w:b/>
                <w:bCs/>
                <w:color w:val="000000" w:themeColor="text1"/>
                <w:sz w:val="12"/>
                <w:szCs w:val="12"/>
                <w:rtl/>
              </w:rPr>
            </w:pPr>
          </w:p>
        </w:tc>
      </w:tr>
      <w:tr w:rsidR="006D280F" w:rsidRPr="00481ECA" w:rsidTr="00606FF0">
        <w:trPr>
          <w:trHeight w:val="340"/>
          <w:jc w:val="center"/>
        </w:trPr>
        <w:tc>
          <w:tcPr>
            <w:tcW w:w="1067" w:type="dxa"/>
            <w:vAlign w:val="center"/>
          </w:tcPr>
          <w:p w:rsidR="006D280F" w:rsidRPr="0052556D" w:rsidRDefault="004A0556" w:rsidP="00E37694">
            <w:pPr>
              <w:ind w:left="57"/>
              <w:jc w:val="center"/>
              <w:rPr>
                <w:rFonts w:cs="Simplified Arabic"/>
                <w:b/>
                <w:bCs/>
                <w:color w:val="000000" w:themeColor="text1"/>
                <w:sz w:val="24"/>
                <w:szCs w:val="24"/>
              </w:rPr>
            </w:pPr>
            <w:r>
              <w:rPr>
                <w:rFonts w:cs="Simplified Arabic" w:hint="cs"/>
                <w:b/>
                <w:bCs/>
                <w:color w:val="000000" w:themeColor="text1"/>
                <w:sz w:val="24"/>
                <w:szCs w:val="24"/>
                <w:rtl/>
              </w:rPr>
              <w:t>29</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المراجع</w:t>
            </w:r>
          </w:p>
        </w:tc>
        <w:tc>
          <w:tcPr>
            <w:tcW w:w="1554" w:type="dxa"/>
          </w:tcPr>
          <w:p w:rsidR="006D280F" w:rsidRPr="00481ECA" w:rsidRDefault="006D280F" w:rsidP="00341ED1">
            <w:pPr>
              <w:rPr>
                <w:rFonts w:cs="Simplified Arabic"/>
                <w:color w:val="000000" w:themeColor="text1"/>
                <w:sz w:val="24"/>
                <w:szCs w:val="24"/>
                <w:rtl/>
              </w:rPr>
            </w:pPr>
          </w:p>
        </w:tc>
      </w:tr>
      <w:tr w:rsidR="006D280F" w:rsidRPr="00B2059C" w:rsidTr="00606FF0">
        <w:trPr>
          <w:trHeight w:val="73"/>
          <w:jc w:val="center"/>
        </w:trPr>
        <w:tc>
          <w:tcPr>
            <w:tcW w:w="1067" w:type="dxa"/>
            <w:vAlign w:val="center"/>
          </w:tcPr>
          <w:p w:rsidR="006D280F" w:rsidRPr="00B2059C" w:rsidRDefault="006D280F" w:rsidP="00341ED1">
            <w:pPr>
              <w:ind w:left="57"/>
              <w:jc w:val="center"/>
              <w:rPr>
                <w:rFonts w:cs="Simplified Arabic"/>
                <w:b/>
                <w:bCs/>
                <w:color w:val="000000" w:themeColor="text1"/>
                <w:sz w:val="14"/>
                <w:szCs w:val="14"/>
              </w:rPr>
            </w:pPr>
          </w:p>
        </w:tc>
        <w:tc>
          <w:tcPr>
            <w:tcW w:w="6451" w:type="dxa"/>
          </w:tcPr>
          <w:p w:rsidR="006D280F" w:rsidRPr="00C83C39" w:rsidRDefault="006D280F" w:rsidP="00341ED1">
            <w:pPr>
              <w:rPr>
                <w:rFonts w:ascii="Arial" w:hAnsi="Arial" w:cs="Arial"/>
                <w:b/>
                <w:bCs/>
                <w:color w:val="000000" w:themeColor="text1"/>
                <w:sz w:val="24"/>
                <w:szCs w:val="24"/>
                <w:rtl/>
              </w:rPr>
            </w:pPr>
          </w:p>
        </w:tc>
        <w:tc>
          <w:tcPr>
            <w:tcW w:w="1554" w:type="dxa"/>
          </w:tcPr>
          <w:p w:rsidR="006D280F" w:rsidRPr="00B2059C" w:rsidRDefault="006D280F" w:rsidP="00341ED1">
            <w:pPr>
              <w:rPr>
                <w:rFonts w:ascii="Arial" w:hAnsi="Arial" w:cs="Arial"/>
                <w:b/>
                <w:bCs/>
                <w:color w:val="000000" w:themeColor="text1"/>
                <w:sz w:val="14"/>
                <w:szCs w:val="14"/>
                <w:rtl/>
              </w:rPr>
            </w:pPr>
          </w:p>
        </w:tc>
      </w:tr>
      <w:tr w:rsidR="006D280F" w:rsidRPr="00481ECA" w:rsidTr="00606FF0">
        <w:trPr>
          <w:trHeight w:val="340"/>
          <w:jc w:val="center"/>
        </w:trPr>
        <w:tc>
          <w:tcPr>
            <w:tcW w:w="1067" w:type="dxa"/>
            <w:vAlign w:val="center"/>
          </w:tcPr>
          <w:p w:rsidR="006D280F" w:rsidRPr="0052556D" w:rsidRDefault="00D43BA6" w:rsidP="008E1910">
            <w:pPr>
              <w:ind w:left="57"/>
              <w:jc w:val="center"/>
              <w:rPr>
                <w:rFonts w:cs="Simplified Arabic"/>
                <w:b/>
                <w:bCs/>
                <w:color w:val="000000" w:themeColor="text1"/>
                <w:sz w:val="24"/>
                <w:szCs w:val="24"/>
              </w:rPr>
            </w:pPr>
            <w:r>
              <w:rPr>
                <w:rFonts w:cs="Simplified Arabic"/>
                <w:b/>
                <w:bCs/>
                <w:color w:val="000000" w:themeColor="text1"/>
                <w:sz w:val="24"/>
                <w:szCs w:val="24"/>
              </w:rPr>
              <w:t>3</w:t>
            </w:r>
            <w:r w:rsidR="008E1910">
              <w:rPr>
                <w:rFonts w:cs="Simplified Arabic" w:hint="cs"/>
                <w:b/>
                <w:bCs/>
                <w:color w:val="000000" w:themeColor="text1"/>
                <w:sz w:val="24"/>
                <w:szCs w:val="24"/>
                <w:rtl/>
              </w:rPr>
              <w:t>3</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الجداول الاحصائية</w:t>
            </w:r>
          </w:p>
        </w:tc>
        <w:tc>
          <w:tcPr>
            <w:tcW w:w="1554" w:type="dxa"/>
          </w:tcPr>
          <w:p w:rsidR="006D280F" w:rsidRPr="00481ECA" w:rsidRDefault="006D280F" w:rsidP="00341ED1">
            <w:pPr>
              <w:rPr>
                <w:rFonts w:ascii="Arial" w:hAnsi="Arial" w:cs="Arial"/>
                <w:b/>
                <w:bCs/>
                <w:color w:val="000000" w:themeColor="text1"/>
                <w:sz w:val="12"/>
                <w:szCs w:val="12"/>
                <w:rtl/>
              </w:rPr>
            </w:pPr>
          </w:p>
        </w:tc>
      </w:tr>
      <w:tr w:rsidR="006D280F" w:rsidRPr="00481ECA" w:rsidTr="00606FF0">
        <w:trPr>
          <w:trHeight w:val="73"/>
          <w:jc w:val="center"/>
        </w:trPr>
        <w:tc>
          <w:tcPr>
            <w:tcW w:w="1067" w:type="dxa"/>
            <w:vAlign w:val="center"/>
          </w:tcPr>
          <w:p w:rsidR="006D280F" w:rsidRPr="00481ECA" w:rsidRDefault="006D280F" w:rsidP="00341ED1">
            <w:pPr>
              <w:ind w:left="57"/>
              <w:jc w:val="center"/>
              <w:rPr>
                <w:rFonts w:cs="Simplified Arabic"/>
                <w:color w:val="000000" w:themeColor="text1"/>
                <w:sz w:val="24"/>
                <w:szCs w:val="24"/>
              </w:rPr>
            </w:pPr>
          </w:p>
        </w:tc>
        <w:tc>
          <w:tcPr>
            <w:tcW w:w="6451" w:type="dxa"/>
          </w:tcPr>
          <w:p w:rsidR="006D280F" w:rsidRPr="00C83C39" w:rsidRDefault="006D280F" w:rsidP="00341ED1">
            <w:pPr>
              <w:rPr>
                <w:rFonts w:cs="Simplified Arabic"/>
                <w:b/>
                <w:bCs/>
                <w:color w:val="000000" w:themeColor="text1"/>
                <w:sz w:val="24"/>
                <w:szCs w:val="24"/>
                <w:rtl/>
              </w:rPr>
            </w:pPr>
          </w:p>
        </w:tc>
        <w:tc>
          <w:tcPr>
            <w:tcW w:w="1554" w:type="dxa"/>
          </w:tcPr>
          <w:p w:rsidR="006D280F" w:rsidRPr="00481ECA" w:rsidRDefault="006D280F" w:rsidP="00341ED1">
            <w:pPr>
              <w:rPr>
                <w:rFonts w:ascii="Arial" w:hAnsi="Arial" w:cs="Arial"/>
                <w:b/>
                <w:bCs/>
                <w:color w:val="000000" w:themeColor="text1"/>
                <w:sz w:val="12"/>
                <w:szCs w:val="12"/>
                <w:rtl/>
              </w:rPr>
            </w:pPr>
          </w:p>
        </w:tc>
      </w:tr>
    </w:tbl>
    <w:p w:rsidR="00890B3A" w:rsidRDefault="00890B3A" w:rsidP="00890B3A">
      <w:pPr>
        <w:rPr>
          <w:rtl/>
        </w:rPr>
      </w:pPr>
    </w:p>
    <w:p w:rsidR="00890B3A" w:rsidRDefault="00890B3A"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3140AE" w:rsidRDefault="003140AE" w:rsidP="00890B3A">
      <w:pPr>
        <w:rPr>
          <w:rtl/>
        </w:rPr>
      </w:pPr>
    </w:p>
    <w:p w:rsidR="005E62F2" w:rsidRDefault="005E62F2" w:rsidP="005E62F2">
      <w:pPr>
        <w:jc w:val="center"/>
        <w:rPr>
          <w:rFonts w:cs="Simplified Arabic"/>
          <w:b/>
          <w:bCs/>
          <w:color w:val="000000"/>
          <w:sz w:val="28"/>
          <w:szCs w:val="28"/>
          <w:rtl/>
        </w:rPr>
      </w:pPr>
      <w:r>
        <w:rPr>
          <w:rFonts w:cs="Simplified Arabic"/>
          <w:b/>
          <w:bCs/>
          <w:color w:val="000000"/>
          <w:sz w:val="28"/>
          <w:szCs w:val="28"/>
          <w:rtl/>
        </w:rPr>
        <w:lastRenderedPageBreak/>
        <w:t>قائمة الجداول</w:t>
      </w:r>
    </w:p>
    <w:p w:rsidR="005E62F2" w:rsidRPr="00EC14BD" w:rsidRDefault="005E62F2" w:rsidP="00BA237D">
      <w:pPr>
        <w:rPr>
          <w:rFonts w:cs="Simplified Arabic"/>
          <w:b/>
          <w:bCs/>
          <w:rtl/>
        </w:rPr>
      </w:pPr>
    </w:p>
    <w:tbl>
      <w:tblPr>
        <w:bidiVisual/>
        <w:tblW w:w="9072" w:type="dxa"/>
        <w:jc w:val="center"/>
        <w:tblLayout w:type="fixed"/>
        <w:tblLook w:val="0000" w:firstRow="0" w:lastRow="0" w:firstColumn="0" w:lastColumn="0" w:noHBand="0" w:noVBand="0"/>
      </w:tblPr>
      <w:tblGrid>
        <w:gridCol w:w="1294"/>
        <w:gridCol w:w="6926"/>
        <w:gridCol w:w="852"/>
      </w:tblGrid>
      <w:tr w:rsidR="005E62F2" w:rsidTr="00C818B9">
        <w:trPr>
          <w:trHeight w:val="340"/>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الجدول</w:t>
            </w:r>
          </w:p>
          <w:p w:rsidR="005E62F2" w:rsidRPr="00EC14BD" w:rsidRDefault="005E62F2" w:rsidP="002A588A">
            <w:pPr>
              <w:rPr>
                <w:rFonts w:cs="Simplified Arabic"/>
                <w:b/>
                <w:bCs/>
                <w:color w:val="000000"/>
                <w:sz w:val="6"/>
                <w:szCs w:val="6"/>
                <w:rtl/>
              </w:rPr>
            </w:pPr>
          </w:p>
        </w:tc>
        <w:tc>
          <w:tcPr>
            <w:tcW w:w="7115" w:type="dxa"/>
          </w:tcPr>
          <w:p w:rsidR="005E62F2" w:rsidRDefault="005E62F2" w:rsidP="002A588A">
            <w:pPr>
              <w:rPr>
                <w:rFonts w:cs="Simplified Arabic"/>
                <w:b/>
                <w:bCs/>
                <w:color w:val="000000"/>
                <w:sz w:val="24"/>
                <w:szCs w:val="24"/>
                <w:rtl/>
              </w:rPr>
            </w:pPr>
          </w:p>
        </w:tc>
        <w:tc>
          <w:tcPr>
            <w:tcW w:w="869" w:type="dxa"/>
          </w:tcPr>
          <w:p w:rsidR="005E62F2" w:rsidRDefault="005E62F2" w:rsidP="002A588A">
            <w:pPr>
              <w:jc w:val="center"/>
              <w:rPr>
                <w:rFonts w:cs="Simplified Arabic"/>
                <w:b/>
                <w:bCs/>
                <w:sz w:val="24"/>
                <w:szCs w:val="24"/>
                <w:rtl/>
              </w:rPr>
            </w:pPr>
            <w:r>
              <w:rPr>
                <w:rFonts w:cs="Simplified Arabic"/>
                <w:b/>
                <w:bCs/>
                <w:sz w:val="24"/>
                <w:szCs w:val="24"/>
                <w:rtl/>
              </w:rPr>
              <w:t>الصفحة</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1-1:</w:t>
            </w:r>
          </w:p>
        </w:tc>
        <w:tc>
          <w:tcPr>
            <w:tcW w:w="7115" w:type="dxa"/>
          </w:tcPr>
          <w:p w:rsidR="00E81DAF" w:rsidRDefault="00E81DAF" w:rsidP="00AC041A">
            <w:pPr>
              <w:jc w:val="both"/>
              <w:rPr>
                <w:rFonts w:cs="Simplified Arabic"/>
                <w:color w:val="000000"/>
                <w:sz w:val="24"/>
                <w:szCs w:val="24"/>
                <w:rtl/>
              </w:rPr>
            </w:pPr>
            <w:r>
              <w:rPr>
                <w:rFonts w:cs="Simplified Arabic"/>
                <w:color w:val="000000"/>
                <w:sz w:val="24"/>
                <w:szCs w:val="24"/>
                <w:rtl/>
              </w:rPr>
              <w:t xml:space="preserve">المؤشرات الرئيسة للنشاط الفندقي في </w:t>
            </w:r>
            <w:r>
              <w:rPr>
                <w:rFonts w:cs="Simplified Arabic" w:hint="cs"/>
                <w:color w:val="000000"/>
                <w:sz w:val="24"/>
                <w:szCs w:val="24"/>
                <w:rtl/>
              </w:rPr>
              <w:t>الضفة الغربية</w:t>
            </w:r>
            <w:r>
              <w:rPr>
                <w:rFonts w:cs="Simplified Arabic"/>
                <w:color w:val="000000"/>
                <w:sz w:val="24"/>
                <w:szCs w:val="24"/>
                <w:rtl/>
              </w:rPr>
              <w:t xml:space="preserve"> حسب </w:t>
            </w:r>
            <w:r w:rsidR="00AC041A">
              <w:rPr>
                <w:rFonts w:cs="Simplified Arabic" w:hint="cs"/>
                <w:color w:val="000000"/>
                <w:sz w:val="24"/>
                <w:szCs w:val="24"/>
                <w:rtl/>
              </w:rPr>
              <w:t>الشهر</w:t>
            </w:r>
            <w:r w:rsidR="00AC041A" w:rsidRPr="00AC041A">
              <w:rPr>
                <w:rFonts w:cs="Simplified Arabic" w:hint="cs"/>
                <w:color w:val="000000"/>
                <w:sz w:val="24"/>
                <w:szCs w:val="24"/>
                <w:rtl/>
              </w:rPr>
              <w:t>، 2020</w:t>
            </w:r>
            <w:r w:rsidR="00B440AC" w:rsidRPr="00AC041A">
              <w:rPr>
                <w:rFonts w:cs="Simplified Arabic" w:hint="cs"/>
                <w:color w:val="000000"/>
                <w:sz w:val="24"/>
                <w:szCs w:val="24"/>
                <w:rtl/>
              </w:rPr>
              <w:t xml:space="preserve">      </w:t>
            </w:r>
          </w:p>
          <w:p w:rsidR="00EC14BD" w:rsidRPr="00EC14BD" w:rsidRDefault="00EC14BD" w:rsidP="00AC041A">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33</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1-2:</w:t>
            </w:r>
          </w:p>
        </w:tc>
        <w:tc>
          <w:tcPr>
            <w:tcW w:w="7115" w:type="dxa"/>
          </w:tcPr>
          <w:p w:rsidR="00EC14BD" w:rsidRDefault="00E81DAF" w:rsidP="00AC041A">
            <w:pPr>
              <w:jc w:val="both"/>
              <w:rPr>
                <w:sz w:val="24"/>
                <w:szCs w:val="24"/>
                <w:rtl/>
              </w:rPr>
            </w:pPr>
            <w:r>
              <w:rPr>
                <w:rFonts w:cs="Simplified Arabic"/>
                <w:color w:val="000000"/>
                <w:sz w:val="24"/>
                <w:szCs w:val="24"/>
                <w:rtl/>
              </w:rPr>
              <w:t>توزيع الفنادق والغرف و</w:t>
            </w:r>
            <w:r>
              <w:rPr>
                <w:rFonts w:cs="Simplified Arabic" w:hint="cs"/>
                <w:sz w:val="24"/>
                <w:szCs w:val="24"/>
                <w:rtl/>
              </w:rPr>
              <w:t>الأسِرّة</w:t>
            </w:r>
            <w:r>
              <w:rPr>
                <w:rFonts w:cs="Simplified Arabic"/>
                <w:color w:val="000000"/>
                <w:sz w:val="24"/>
                <w:szCs w:val="24"/>
                <w:rtl/>
              </w:rPr>
              <w:t xml:space="preserve"> في </w:t>
            </w:r>
            <w:r>
              <w:rPr>
                <w:rFonts w:cs="Simplified Arabic" w:hint="cs"/>
                <w:color w:val="000000"/>
                <w:sz w:val="24"/>
                <w:szCs w:val="24"/>
                <w:rtl/>
              </w:rPr>
              <w:t>الضفة الغربية</w:t>
            </w:r>
            <w:r>
              <w:rPr>
                <w:rFonts w:cs="Simplified Arabic"/>
                <w:color w:val="000000"/>
                <w:sz w:val="24"/>
                <w:szCs w:val="24"/>
                <w:rtl/>
              </w:rPr>
              <w:t xml:space="preserve"> حسب فئات عدد </w:t>
            </w:r>
            <w:r w:rsidR="00AC041A">
              <w:rPr>
                <w:rFonts w:cs="Simplified Arabic" w:hint="cs"/>
                <w:color w:val="000000"/>
                <w:sz w:val="24"/>
                <w:szCs w:val="24"/>
                <w:rtl/>
              </w:rPr>
              <w:t>الغرف، 2020</w:t>
            </w:r>
            <w:r w:rsidRPr="00C83C39">
              <w:rPr>
                <w:rFonts w:hint="cs"/>
                <w:sz w:val="24"/>
                <w:szCs w:val="24"/>
                <w:rtl/>
              </w:rPr>
              <w:t xml:space="preserve">      </w:t>
            </w:r>
          </w:p>
          <w:p w:rsidR="00E81DAF" w:rsidRPr="00EC14BD" w:rsidRDefault="00E81DAF" w:rsidP="00AC041A">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1-3:</w:t>
            </w:r>
          </w:p>
        </w:tc>
        <w:tc>
          <w:tcPr>
            <w:tcW w:w="7115" w:type="dxa"/>
          </w:tcPr>
          <w:p w:rsidR="00EC14BD" w:rsidRDefault="00E81DAF" w:rsidP="00E81DAF">
            <w:pPr>
              <w:jc w:val="both"/>
              <w:rPr>
                <w:sz w:val="24"/>
                <w:szCs w:val="24"/>
                <w:rtl/>
              </w:rPr>
            </w:pPr>
            <w:r>
              <w:rPr>
                <w:rFonts w:cs="Simplified Arabic"/>
                <w:color w:val="000000"/>
                <w:sz w:val="24"/>
                <w:szCs w:val="24"/>
                <w:rtl/>
              </w:rPr>
              <w:t xml:space="preserve">عدد العاملين في الفنادق في </w:t>
            </w:r>
            <w:r>
              <w:rPr>
                <w:rFonts w:cs="Simplified Arabic" w:hint="cs"/>
                <w:color w:val="000000"/>
                <w:sz w:val="24"/>
                <w:szCs w:val="24"/>
                <w:rtl/>
              </w:rPr>
              <w:t>الضفة الغربية</w:t>
            </w:r>
            <w:r>
              <w:rPr>
                <w:rFonts w:cs="Simplified Arabic"/>
                <w:color w:val="000000"/>
                <w:sz w:val="24"/>
                <w:szCs w:val="24"/>
                <w:rtl/>
              </w:rPr>
              <w:t xml:space="preserve"> حسب الشهر</w:t>
            </w:r>
            <w:r>
              <w:rPr>
                <w:rFonts w:cs="Simplified Arabic" w:hint="cs"/>
                <w:color w:val="000000"/>
                <w:sz w:val="24"/>
                <w:szCs w:val="24"/>
                <w:rtl/>
              </w:rPr>
              <w:t xml:space="preserve"> و</w:t>
            </w:r>
            <w:r>
              <w:rPr>
                <w:rFonts w:cs="Simplified Arabic"/>
                <w:color w:val="000000"/>
                <w:sz w:val="24"/>
                <w:szCs w:val="24"/>
                <w:rtl/>
              </w:rPr>
              <w:t xml:space="preserve">طبيعة العمل والجنس، </w:t>
            </w:r>
            <w:r>
              <w:rPr>
                <w:rFonts w:cs="Simplified Arabic"/>
                <w:sz w:val="24"/>
                <w:szCs w:val="24"/>
              </w:rPr>
              <w:t>2020</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35</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1-4:</w:t>
            </w:r>
          </w:p>
        </w:tc>
        <w:tc>
          <w:tcPr>
            <w:tcW w:w="7115" w:type="dxa"/>
          </w:tcPr>
          <w:p w:rsidR="00E81DAF" w:rsidRDefault="00E81DAF" w:rsidP="00E81DAF">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الشهر 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36</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1-5:</w:t>
            </w:r>
          </w:p>
        </w:tc>
        <w:tc>
          <w:tcPr>
            <w:tcW w:w="7115" w:type="dxa"/>
          </w:tcPr>
          <w:p w:rsidR="00EC14BD" w:rsidRDefault="00E81DAF" w:rsidP="00E81DAF">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37</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1-6:</w:t>
            </w:r>
          </w:p>
        </w:tc>
        <w:tc>
          <w:tcPr>
            <w:tcW w:w="7115" w:type="dxa"/>
          </w:tcPr>
          <w:p w:rsidR="00E81DAF" w:rsidRDefault="00E81DAF" w:rsidP="00E81DAF">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38</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1-7:</w:t>
            </w:r>
          </w:p>
        </w:tc>
        <w:tc>
          <w:tcPr>
            <w:tcW w:w="7115" w:type="dxa"/>
          </w:tcPr>
          <w:p w:rsidR="00EC14BD" w:rsidRDefault="00E81DAF" w:rsidP="00E81DAF">
            <w:pPr>
              <w:jc w:val="both"/>
              <w:rPr>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39</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1-8:</w:t>
            </w:r>
          </w:p>
        </w:tc>
        <w:tc>
          <w:tcPr>
            <w:tcW w:w="7115" w:type="dxa"/>
          </w:tcPr>
          <w:p w:rsidR="00E81DAF" w:rsidRDefault="00E81DAF" w:rsidP="003E6411">
            <w:pPr>
              <w:jc w:val="both"/>
              <w:rPr>
                <w:rFonts w:cs="Simplified Arabic"/>
                <w:color w:val="000000"/>
                <w:sz w:val="24"/>
                <w:szCs w:val="24"/>
                <w:rtl/>
              </w:rPr>
            </w:pPr>
            <w:r>
              <w:rPr>
                <w:rFonts w:cs="Simplified Arabic"/>
                <w:color w:val="000000"/>
                <w:sz w:val="24"/>
                <w:szCs w:val="24"/>
                <w:rtl/>
              </w:rPr>
              <w:t xml:space="preserve">معدل مدة </w:t>
            </w:r>
            <w:r>
              <w:rPr>
                <w:rFonts w:cs="Simplified Arabic" w:hint="cs"/>
                <w:color w:val="000000"/>
                <w:sz w:val="24"/>
                <w:szCs w:val="24"/>
                <w:rtl/>
              </w:rPr>
              <w:t>إقامة</w:t>
            </w:r>
            <w:r>
              <w:rPr>
                <w:rFonts w:cs="Simplified Arabic"/>
                <w:color w:val="000000"/>
                <w:sz w:val="24"/>
                <w:szCs w:val="24"/>
                <w:rtl/>
              </w:rPr>
              <w:t xml:space="preserve"> النزيل</w:t>
            </w:r>
            <w:r>
              <w:rPr>
                <w:rFonts w:cs="Simplified Arabic" w:hint="cs"/>
                <w:color w:val="000000"/>
                <w:sz w:val="24"/>
                <w:szCs w:val="24"/>
                <w:rtl/>
              </w:rPr>
              <w:t xml:space="preserve"> </w:t>
            </w:r>
            <w:r>
              <w:rPr>
                <w:rFonts w:cs="Simplified Arabic"/>
                <w:color w:val="000000"/>
                <w:sz w:val="24"/>
                <w:szCs w:val="24"/>
                <w:rtl/>
              </w:rPr>
              <w:t>(</w:t>
            </w:r>
            <w:r>
              <w:rPr>
                <w:rFonts w:cs="Simplified Arabic" w:hint="cs"/>
                <w:color w:val="000000"/>
                <w:sz w:val="24"/>
                <w:szCs w:val="24"/>
                <w:rtl/>
              </w:rPr>
              <w:t>ليلة</w:t>
            </w:r>
            <w:r>
              <w:rPr>
                <w:rFonts w:cs="Simplified Arabic"/>
                <w:color w:val="000000"/>
                <w:sz w:val="24"/>
                <w:szCs w:val="24"/>
                <w:rtl/>
              </w:rPr>
              <w:t>/</w:t>
            </w:r>
            <w:r>
              <w:rPr>
                <w:rFonts w:cs="Simplified Arabic" w:hint="cs"/>
                <w:color w:val="000000"/>
                <w:sz w:val="24"/>
                <w:szCs w:val="24"/>
                <w:rtl/>
              </w:rPr>
              <w:t>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 xml:space="preserve">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r w:rsidR="00EC14BD">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C14BD" w:rsidRPr="00EC14BD" w:rsidRDefault="00EC14BD" w:rsidP="003E6411">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40</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2-1:</w:t>
            </w:r>
          </w:p>
          <w:p w:rsidR="00E81DAF" w:rsidRPr="001848CC" w:rsidRDefault="00E81DAF" w:rsidP="00E81DAF">
            <w:pPr>
              <w:rPr>
                <w:rFonts w:cs="Simplified Arabic"/>
                <w:sz w:val="10"/>
                <w:szCs w:val="10"/>
                <w:rtl/>
              </w:rPr>
            </w:pPr>
          </w:p>
        </w:tc>
        <w:tc>
          <w:tcPr>
            <w:tcW w:w="7115" w:type="dxa"/>
          </w:tcPr>
          <w:p w:rsidR="00E81DAF" w:rsidRPr="001848CC" w:rsidRDefault="00E81DAF" w:rsidP="00E81DAF">
            <w:pPr>
              <w:jc w:val="both"/>
              <w:rPr>
                <w:rFonts w:cs="Simplified Arabic"/>
                <w:color w:val="000000"/>
                <w:sz w:val="24"/>
                <w:szCs w:val="24"/>
                <w:rtl/>
              </w:rPr>
            </w:pPr>
            <w:r>
              <w:rPr>
                <w:rFonts w:cs="Simplified Arabic"/>
                <w:color w:val="000000"/>
                <w:sz w:val="24"/>
                <w:szCs w:val="24"/>
                <w:rtl/>
              </w:rPr>
              <w:t>المؤشرات الرئيسة لل</w:t>
            </w:r>
            <w:r>
              <w:rPr>
                <w:rFonts w:cs="Simplified Arabic" w:hint="cs"/>
                <w:color w:val="000000"/>
                <w:sz w:val="24"/>
                <w:szCs w:val="24"/>
                <w:rtl/>
              </w:rPr>
              <w:t>ن</w:t>
            </w:r>
            <w:r>
              <w:rPr>
                <w:rFonts w:cs="Simplified Arabic"/>
                <w:color w:val="000000"/>
                <w:sz w:val="24"/>
                <w:szCs w:val="24"/>
                <w:rtl/>
              </w:rPr>
              <w:t>ش</w:t>
            </w:r>
            <w:r>
              <w:rPr>
                <w:rFonts w:cs="Simplified Arabic" w:hint="cs"/>
                <w:color w:val="000000"/>
                <w:sz w:val="24"/>
                <w:szCs w:val="24"/>
                <w:rtl/>
              </w:rPr>
              <w:t>ـ</w:t>
            </w:r>
            <w:r>
              <w:rPr>
                <w:rFonts w:cs="Simplified Arabic"/>
                <w:color w:val="000000"/>
                <w:sz w:val="24"/>
                <w:szCs w:val="24"/>
                <w:rtl/>
              </w:rPr>
              <w:t xml:space="preserve">اط الفندقي في </w:t>
            </w:r>
            <w:r>
              <w:rPr>
                <w:rFonts w:cs="Simplified Arabic" w:hint="cs"/>
                <w:color w:val="000000"/>
                <w:sz w:val="24"/>
                <w:szCs w:val="24"/>
                <w:rtl/>
              </w:rPr>
              <w:t>الضفة الغربية</w:t>
            </w:r>
            <w:r>
              <w:rPr>
                <w:rFonts w:cs="Simplified Arabic"/>
                <w:color w:val="000000"/>
                <w:sz w:val="24"/>
                <w:szCs w:val="24"/>
                <w:rtl/>
              </w:rPr>
              <w:t xml:space="preserve"> حسب الم</w:t>
            </w:r>
            <w:r>
              <w:rPr>
                <w:rFonts w:cs="Simplified Arabic" w:hint="cs"/>
                <w:color w:val="000000"/>
                <w:sz w:val="24"/>
                <w:szCs w:val="24"/>
                <w:rtl/>
              </w:rPr>
              <w:t>ـ</w:t>
            </w:r>
            <w:r>
              <w:rPr>
                <w:rFonts w:cs="Simplified Arabic"/>
                <w:color w:val="000000"/>
                <w:sz w:val="24"/>
                <w:szCs w:val="24"/>
                <w:rtl/>
              </w:rPr>
              <w:t xml:space="preserve">نطقة والربع، </w:t>
            </w:r>
            <w:r>
              <w:rPr>
                <w:rFonts w:cs="Simplified Arabic"/>
                <w:sz w:val="24"/>
                <w:szCs w:val="24"/>
              </w:rPr>
              <w:t>2020</w:t>
            </w: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41</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2-2:</w:t>
            </w:r>
          </w:p>
        </w:tc>
        <w:tc>
          <w:tcPr>
            <w:tcW w:w="7115" w:type="dxa"/>
          </w:tcPr>
          <w:p w:rsidR="00E81DAF" w:rsidRDefault="00E81DAF" w:rsidP="00E81DAF">
            <w:pPr>
              <w:jc w:val="both"/>
              <w:rPr>
                <w:sz w:val="24"/>
                <w:szCs w:val="24"/>
                <w:rtl/>
              </w:rPr>
            </w:pPr>
            <w:r>
              <w:rPr>
                <w:rFonts w:cs="Simplified Arabic"/>
                <w:color w:val="000000"/>
                <w:sz w:val="24"/>
                <w:szCs w:val="24"/>
                <w:rtl/>
              </w:rPr>
              <w:t xml:space="preserve">متوسط عدد غرف الفنادق في </w:t>
            </w:r>
            <w:r>
              <w:rPr>
                <w:rFonts w:cs="Simplified Arabic" w:hint="cs"/>
                <w:color w:val="000000"/>
                <w:sz w:val="24"/>
                <w:szCs w:val="24"/>
                <w:rtl/>
              </w:rPr>
              <w:t>الضفة الغربية</w:t>
            </w:r>
            <w:r>
              <w:rPr>
                <w:rFonts w:cs="Simplified Arabic"/>
                <w:color w:val="000000"/>
                <w:sz w:val="24"/>
                <w:szCs w:val="24"/>
                <w:rtl/>
              </w:rPr>
              <w:t xml:space="preserve"> حسب المنطقة والربع</w:t>
            </w:r>
            <w:r>
              <w:rPr>
                <w:rFonts w:cs="Simplified Arabic" w:hint="cs"/>
                <w:color w:val="000000"/>
                <w:sz w:val="24"/>
                <w:szCs w:val="24"/>
                <w:rtl/>
              </w:rPr>
              <w:t xml:space="preserve"> </w:t>
            </w:r>
            <w:r>
              <w:rPr>
                <w:rFonts w:cs="Simplified Arabic"/>
                <w:color w:val="000000"/>
                <w:sz w:val="24"/>
                <w:szCs w:val="24"/>
                <w:rtl/>
              </w:rPr>
              <w:t xml:space="preserve">والسعة، </w:t>
            </w:r>
            <w:r>
              <w:rPr>
                <w:rFonts w:cs="Simplified Arabic"/>
                <w:sz w:val="24"/>
                <w:szCs w:val="24"/>
              </w:rPr>
              <w:t>2020</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Times New Roman"/>
                <w:b/>
                <w:bCs/>
                <w:sz w:val="24"/>
                <w:szCs w:val="24"/>
                <w:rtl/>
              </w:rPr>
            </w:pPr>
            <w:r>
              <w:rPr>
                <w:rFonts w:cs="Times New Roman" w:hint="cs"/>
                <w:b/>
                <w:bCs/>
                <w:sz w:val="24"/>
                <w:szCs w:val="24"/>
                <w:rtl/>
              </w:rPr>
              <w:t>43</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2-3:</w:t>
            </w:r>
          </w:p>
        </w:tc>
        <w:tc>
          <w:tcPr>
            <w:tcW w:w="7115" w:type="dxa"/>
          </w:tcPr>
          <w:p w:rsidR="00E81DAF" w:rsidRDefault="00E81DAF" w:rsidP="00E81DAF">
            <w:pPr>
              <w:jc w:val="both"/>
              <w:rPr>
                <w:rFonts w:cs="Simplified Arabic"/>
                <w:color w:val="000000"/>
                <w:sz w:val="24"/>
                <w:szCs w:val="24"/>
                <w:rtl/>
              </w:rPr>
            </w:pPr>
            <w:r>
              <w:rPr>
                <w:rFonts w:cs="Simplified Arabic"/>
                <w:color w:val="000000"/>
                <w:sz w:val="24"/>
                <w:szCs w:val="24"/>
                <w:rtl/>
              </w:rPr>
              <w:t>عدد</w:t>
            </w:r>
            <w:r>
              <w:rPr>
                <w:rFonts w:cs="Simplified Arabic" w:hint="cs"/>
                <w:color w:val="000000"/>
                <w:sz w:val="24"/>
                <w:szCs w:val="24"/>
                <w:rtl/>
              </w:rPr>
              <w:t xml:space="preserve"> الفنادق</w:t>
            </w:r>
            <w:r>
              <w:rPr>
                <w:rFonts w:cs="Simplified Arabic"/>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الغرف المتاحة والتجهيزات المتوفرة فيها في </w:t>
            </w:r>
            <w:r>
              <w:rPr>
                <w:rFonts w:cs="Simplified Arabic" w:hint="cs"/>
                <w:color w:val="000000"/>
                <w:sz w:val="24"/>
                <w:szCs w:val="24"/>
                <w:rtl/>
              </w:rPr>
              <w:t>الضفة الغربية</w:t>
            </w:r>
            <w:r>
              <w:rPr>
                <w:rFonts w:cs="Simplified Arabic"/>
                <w:color w:val="000000"/>
                <w:sz w:val="24"/>
                <w:szCs w:val="24"/>
                <w:rtl/>
              </w:rPr>
              <w:t xml:space="preserve"> حسب المنطقة في</w:t>
            </w:r>
            <w:r>
              <w:rPr>
                <w:rFonts w:cs="Simplified Arabic" w:hint="cs"/>
                <w:color w:val="000000"/>
                <w:sz w:val="24"/>
                <w:szCs w:val="24"/>
                <w:rtl/>
              </w:rPr>
              <w:t xml:space="preserve"> شهر</w:t>
            </w:r>
            <w:r>
              <w:rPr>
                <w:rFonts w:cs="Simplified Arabic"/>
                <w:color w:val="000000"/>
                <w:sz w:val="24"/>
                <w:szCs w:val="24"/>
                <w:rtl/>
              </w:rPr>
              <w:t xml:space="preserve"> كانون</w:t>
            </w:r>
            <w:r>
              <w:rPr>
                <w:rFonts w:cs="Simplified Arabic" w:hint="cs"/>
                <w:color w:val="000000"/>
                <w:sz w:val="24"/>
                <w:szCs w:val="24"/>
                <w:rtl/>
              </w:rPr>
              <w:t xml:space="preserve"> أ</w:t>
            </w:r>
            <w:r>
              <w:rPr>
                <w:rFonts w:cs="Simplified Arabic"/>
                <w:color w:val="000000"/>
                <w:sz w:val="24"/>
                <w:szCs w:val="24"/>
                <w:rtl/>
              </w:rPr>
              <w:t xml:space="preserve">ول </w:t>
            </w:r>
            <w:r>
              <w:rPr>
                <w:rFonts w:cs="Simplified Arabic"/>
                <w:sz w:val="24"/>
                <w:szCs w:val="24"/>
              </w:rPr>
              <w:t>2020</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2-4:</w:t>
            </w:r>
          </w:p>
        </w:tc>
        <w:tc>
          <w:tcPr>
            <w:tcW w:w="7115" w:type="dxa"/>
          </w:tcPr>
          <w:p w:rsidR="00E81DAF" w:rsidRDefault="00E81DAF" w:rsidP="00E81DAF">
            <w:pPr>
              <w:jc w:val="both"/>
              <w:rPr>
                <w:rFonts w:cs="Simplified Arabic"/>
                <w:color w:val="000000"/>
                <w:sz w:val="24"/>
                <w:szCs w:val="24"/>
                <w:rtl/>
              </w:rPr>
            </w:pPr>
            <w:r>
              <w:rPr>
                <w:rFonts w:cs="Simplified Arabic"/>
                <w:color w:val="000000"/>
                <w:sz w:val="24"/>
                <w:szCs w:val="24"/>
                <w:rtl/>
              </w:rPr>
              <w:t xml:space="preserve">المرافق العامة المتوفرة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w:t>
            </w:r>
            <w:r>
              <w:rPr>
                <w:rFonts w:cs="Simplified Arabic"/>
                <w:color w:val="000000"/>
                <w:sz w:val="24"/>
                <w:szCs w:val="24"/>
                <w:rtl/>
              </w:rPr>
              <w:t>المنطقة في</w:t>
            </w:r>
            <w:r>
              <w:rPr>
                <w:rFonts w:cs="Simplified Arabic" w:hint="cs"/>
                <w:color w:val="000000"/>
                <w:sz w:val="24"/>
                <w:szCs w:val="24"/>
                <w:rtl/>
              </w:rPr>
              <w:t xml:space="preserve"> شهر</w:t>
            </w:r>
            <w:r>
              <w:rPr>
                <w:rFonts w:cs="Simplified Arabic"/>
                <w:color w:val="000000"/>
                <w:sz w:val="24"/>
                <w:szCs w:val="24"/>
                <w:rtl/>
              </w:rPr>
              <w:t xml:space="preserve"> كانون </w:t>
            </w:r>
            <w:r w:rsidR="00EC14BD">
              <w:rPr>
                <w:rFonts w:cs="Simplified Arabic" w:hint="cs"/>
                <w:color w:val="000000"/>
                <w:sz w:val="24"/>
                <w:szCs w:val="24"/>
                <w:rtl/>
              </w:rPr>
              <w:t xml:space="preserve">         </w:t>
            </w:r>
            <w:r>
              <w:rPr>
                <w:rFonts w:cs="Simplified Arabic" w:hint="cs"/>
                <w:color w:val="000000"/>
                <w:sz w:val="24"/>
                <w:szCs w:val="24"/>
                <w:rtl/>
              </w:rPr>
              <w:t>أ</w:t>
            </w:r>
            <w:r>
              <w:rPr>
                <w:rFonts w:cs="Simplified Arabic"/>
                <w:color w:val="000000"/>
                <w:sz w:val="24"/>
                <w:szCs w:val="24"/>
                <w:rtl/>
              </w:rPr>
              <w:t xml:space="preserve">ول، </w:t>
            </w:r>
            <w:r>
              <w:rPr>
                <w:rFonts w:cs="Simplified Arabic"/>
                <w:sz w:val="24"/>
                <w:szCs w:val="24"/>
              </w:rPr>
              <w:t>2020</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Times New Roman"/>
                <w:b/>
                <w:bCs/>
                <w:sz w:val="24"/>
                <w:szCs w:val="24"/>
                <w:rtl/>
              </w:rPr>
            </w:pPr>
            <w:r>
              <w:rPr>
                <w:rFonts w:cs="Times New Roman" w:hint="cs"/>
                <w:b/>
                <w:bCs/>
                <w:sz w:val="24"/>
                <w:szCs w:val="24"/>
                <w:rtl/>
              </w:rPr>
              <w:t>44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2-5:</w:t>
            </w:r>
          </w:p>
        </w:tc>
        <w:tc>
          <w:tcPr>
            <w:tcW w:w="7115" w:type="dxa"/>
          </w:tcPr>
          <w:p w:rsidR="00E81DAF" w:rsidRPr="00156772" w:rsidRDefault="00E81DAF" w:rsidP="00E81DAF">
            <w:pPr>
              <w:jc w:val="both"/>
              <w:rPr>
                <w:rFonts w:cs="Simplified Arabic"/>
                <w:color w:val="000000"/>
                <w:sz w:val="24"/>
                <w:szCs w:val="24"/>
                <w:rtl/>
              </w:rPr>
            </w:pPr>
            <w:r w:rsidRPr="00156772">
              <w:rPr>
                <w:rFonts w:cs="Simplified Arabic"/>
                <w:color w:val="000000"/>
                <w:sz w:val="24"/>
                <w:szCs w:val="24"/>
                <w:rtl/>
              </w:rPr>
              <w:t xml:space="preserve">متوسط عدد العاملين في الفنادق </w:t>
            </w:r>
            <w:r>
              <w:rPr>
                <w:rFonts w:cs="Simplified Arabic"/>
                <w:color w:val="000000"/>
                <w:sz w:val="24"/>
                <w:szCs w:val="24"/>
                <w:rtl/>
              </w:rPr>
              <w:t xml:space="preserve">في </w:t>
            </w:r>
            <w:r>
              <w:rPr>
                <w:rFonts w:cs="Simplified Arabic" w:hint="cs"/>
                <w:color w:val="000000"/>
                <w:sz w:val="24"/>
                <w:szCs w:val="24"/>
                <w:rtl/>
              </w:rPr>
              <w:t>الضفة الغربية</w:t>
            </w:r>
            <w:r>
              <w:rPr>
                <w:rFonts w:cs="Simplified Arabic"/>
                <w:color w:val="000000"/>
                <w:sz w:val="24"/>
                <w:szCs w:val="24"/>
                <w:rtl/>
              </w:rPr>
              <w:t xml:space="preserve"> </w:t>
            </w:r>
            <w:r w:rsidRPr="00156772">
              <w:rPr>
                <w:rFonts w:cs="Simplified Arabic"/>
                <w:color w:val="000000"/>
                <w:sz w:val="24"/>
                <w:szCs w:val="24"/>
                <w:rtl/>
              </w:rPr>
              <w:t>حسب 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sidRPr="00156772">
              <w:rPr>
                <w:rFonts w:cs="Simplified Arabic"/>
                <w:color w:val="000000"/>
                <w:sz w:val="24"/>
                <w:szCs w:val="24"/>
                <w:rtl/>
              </w:rPr>
              <w:t xml:space="preserve">طبيعة العمل والجنس، </w:t>
            </w:r>
            <w:r>
              <w:rPr>
                <w:rFonts w:cs="Simplified Arabic"/>
                <w:sz w:val="24"/>
                <w:szCs w:val="24"/>
              </w:rPr>
              <w:t>2020</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p>
        </w:tc>
        <w:tc>
          <w:tcPr>
            <w:tcW w:w="869" w:type="dxa"/>
          </w:tcPr>
          <w:p w:rsidR="00E81DAF" w:rsidRDefault="0066085F" w:rsidP="00E81DAF">
            <w:pPr>
              <w:pStyle w:val="Heading6"/>
              <w:jc w:val="center"/>
              <w:rPr>
                <w:rFonts w:cs="Times New Roman"/>
                <w:rtl/>
              </w:rPr>
            </w:pPr>
            <w:r>
              <w:rPr>
                <w:rFonts w:cs="Times New Roman" w:hint="cs"/>
                <w:rtl/>
              </w:rPr>
              <w:t>45</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2-6:</w:t>
            </w:r>
          </w:p>
        </w:tc>
        <w:tc>
          <w:tcPr>
            <w:tcW w:w="7115" w:type="dxa"/>
          </w:tcPr>
          <w:p w:rsidR="00EC14BD" w:rsidRDefault="00E81DAF" w:rsidP="00E81DAF">
            <w:pPr>
              <w:jc w:val="both"/>
              <w:rPr>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483BCF" w:rsidP="00E81DAF">
            <w:pPr>
              <w:pStyle w:val="Heading6"/>
              <w:bidi w:val="0"/>
              <w:jc w:val="center"/>
              <w:rPr>
                <w:rFonts w:cs="Times New Roman"/>
                <w:rtl/>
              </w:rPr>
            </w:pPr>
            <w:r>
              <w:rPr>
                <w:rFonts w:cs="Times New Roman" w:hint="cs"/>
                <w:rtl/>
              </w:rPr>
              <w:t>46</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2-7:</w:t>
            </w:r>
          </w:p>
        </w:tc>
        <w:tc>
          <w:tcPr>
            <w:tcW w:w="7115" w:type="dxa"/>
          </w:tcPr>
          <w:p w:rsidR="00EC14BD" w:rsidRDefault="00E81DAF" w:rsidP="00243B97">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2020</w:t>
            </w:r>
          </w:p>
          <w:p w:rsidR="00E81DAF" w:rsidRPr="00EC14BD" w:rsidRDefault="00E81DAF" w:rsidP="00243B97">
            <w:pPr>
              <w:jc w:val="both"/>
              <w:rPr>
                <w:rFonts w:cs="Simplified Arabic"/>
                <w:color w:val="000000"/>
                <w:sz w:val="8"/>
                <w:szCs w:val="8"/>
                <w:rtl/>
              </w:rPr>
            </w:pPr>
            <w:r w:rsidRPr="00EC14BD">
              <w:rPr>
                <w:rFonts w:hint="cs"/>
                <w:sz w:val="8"/>
                <w:szCs w:val="8"/>
                <w:rtl/>
              </w:rPr>
              <w:t xml:space="preserve">       </w:t>
            </w:r>
          </w:p>
        </w:tc>
        <w:tc>
          <w:tcPr>
            <w:tcW w:w="869" w:type="dxa"/>
          </w:tcPr>
          <w:p w:rsidR="00E81DAF" w:rsidRDefault="00483BCF" w:rsidP="00E81DAF">
            <w:pPr>
              <w:jc w:val="center"/>
              <w:rPr>
                <w:rFonts w:cs="Times New Roman"/>
                <w:b/>
                <w:bCs/>
                <w:sz w:val="24"/>
                <w:szCs w:val="24"/>
                <w:rtl/>
              </w:rPr>
            </w:pPr>
            <w:r>
              <w:rPr>
                <w:rFonts w:cs="Times New Roman" w:hint="cs"/>
                <w:b/>
                <w:bCs/>
                <w:sz w:val="24"/>
                <w:szCs w:val="24"/>
                <w:rtl/>
              </w:rPr>
              <w:t>48</w:t>
            </w:r>
          </w:p>
        </w:tc>
      </w:tr>
      <w:tr w:rsidR="00E81DAF" w:rsidTr="00C818B9">
        <w:trPr>
          <w:trHeight w:val="481"/>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2-8:</w:t>
            </w:r>
          </w:p>
        </w:tc>
        <w:tc>
          <w:tcPr>
            <w:tcW w:w="7115" w:type="dxa"/>
          </w:tcPr>
          <w:p w:rsidR="00EC14BD" w:rsidRDefault="00E81DAF" w:rsidP="004E585D">
            <w:pPr>
              <w:rPr>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81DAF" w:rsidRPr="00EC14BD" w:rsidRDefault="00E81DAF" w:rsidP="004E585D">
            <w:pPr>
              <w:rPr>
                <w:rFonts w:cs="Simplified Arabic"/>
                <w:color w:val="000000"/>
                <w:sz w:val="8"/>
                <w:szCs w:val="8"/>
                <w:rtl/>
              </w:rPr>
            </w:pPr>
            <w:r w:rsidRPr="00EC14BD">
              <w:rPr>
                <w:rFonts w:hint="cs"/>
                <w:sz w:val="8"/>
                <w:szCs w:val="8"/>
                <w:rtl/>
              </w:rPr>
              <w:t xml:space="preserve">      </w:t>
            </w:r>
          </w:p>
        </w:tc>
        <w:tc>
          <w:tcPr>
            <w:tcW w:w="869" w:type="dxa"/>
          </w:tcPr>
          <w:p w:rsidR="00E81DAF" w:rsidRDefault="00483BCF" w:rsidP="00E81DAF">
            <w:pPr>
              <w:jc w:val="center"/>
              <w:rPr>
                <w:rFonts w:cs="Times New Roman"/>
                <w:b/>
                <w:bCs/>
                <w:sz w:val="24"/>
                <w:szCs w:val="24"/>
                <w:rtl/>
              </w:rPr>
            </w:pPr>
            <w:r>
              <w:rPr>
                <w:rFonts w:cs="Times New Roman" w:hint="cs"/>
                <w:b/>
                <w:bCs/>
                <w:sz w:val="24"/>
                <w:szCs w:val="24"/>
                <w:rtl/>
              </w:rPr>
              <w:t>50</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2-9:</w:t>
            </w:r>
          </w:p>
        </w:tc>
        <w:tc>
          <w:tcPr>
            <w:tcW w:w="7115" w:type="dxa"/>
          </w:tcPr>
          <w:p w:rsidR="00E81DAF" w:rsidRDefault="00E81DAF" w:rsidP="004E585D">
            <w:pPr>
              <w:jc w:val="both"/>
              <w:rPr>
                <w:rFonts w:cs="Simplified Arabic"/>
                <w:color w:val="000000"/>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الجنسية</w:t>
            </w:r>
            <w:r w:rsidR="003E6411">
              <w:rPr>
                <w:rFonts w:cs="Simplified Arabic" w:hint="cs"/>
                <w:color w:val="000000"/>
                <w:sz w:val="24"/>
                <w:szCs w:val="24"/>
                <w:rtl/>
              </w:rPr>
              <w:t xml:space="preserve"> 2020  </w:t>
            </w:r>
            <w:r>
              <w:rPr>
                <w:rFonts w:cs="Simplified Arabic"/>
                <w:color w:val="000000"/>
                <w:sz w:val="24"/>
                <w:szCs w:val="24"/>
                <w:rtl/>
              </w:rPr>
              <w:t xml:space="preserve"> </w:t>
            </w:r>
          </w:p>
          <w:p w:rsidR="00EC14BD" w:rsidRPr="00EC14BD" w:rsidRDefault="00EC14BD" w:rsidP="004E585D">
            <w:pPr>
              <w:rPr>
                <w:rFonts w:cs="Simplified Arabic"/>
                <w:color w:val="000000"/>
                <w:sz w:val="8"/>
                <w:szCs w:val="8"/>
                <w:rtl/>
              </w:rPr>
            </w:pPr>
          </w:p>
        </w:tc>
        <w:tc>
          <w:tcPr>
            <w:tcW w:w="869" w:type="dxa"/>
          </w:tcPr>
          <w:p w:rsidR="00E81DAF" w:rsidRDefault="00483BCF" w:rsidP="00E81DAF">
            <w:pPr>
              <w:jc w:val="center"/>
              <w:rPr>
                <w:rFonts w:cs="Simplified Arabic"/>
                <w:b/>
                <w:bCs/>
                <w:sz w:val="24"/>
                <w:szCs w:val="24"/>
                <w:rtl/>
              </w:rPr>
            </w:pPr>
            <w:r>
              <w:rPr>
                <w:rFonts w:cs="Simplified Arabic" w:hint="cs"/>
                <w:b/>
                <w:bCs/>
                <w:sz w:val="24"/>
                <w:szCs w:val="24"/>
                <w:rtl/>
              </w:rPr>
              <w:t>52</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2-10:</w:t>
            </w:r>
          </w:p>
        </w:tc>
        <w:tc>
          <w:tcPr>
            <w:tcW w:w="7115" w:type="dxa"/>
          </w:tcPr>
          <w:p w:rsidR="00EC14BD" w:rsidRDefault="00E81DAF" w:rsidP="00E81DAF">
            <w:pPr>
              <w:jc w:val="both"/>
              <w:rPr>
                <w:sz w:val="24"/>
                <w:szCs w:val="24"/>
                <w:rtl/>
              </w:rPr>
            </w:pPr>
            <w:r>
              <w:rPr>
                <w:rFonts w:cs="Simplified Arabic"/>
                <w:color w:val="000000"/>
                <w:sz w:val="24"/>
                <w:szCs w:val="24"/>
                <w:rtl/>
              </w:rPr>
              <w:t>مع</w:t>
            </w:r>
            <w:r>
              <w:rPr>
                <w:rFonts w:cs="Simplified Arabic" w:hint="cs"/>
                <w:color w:val="000000"/>
                <w:sz w:val="24"/>
                <w:szCs w:val="24"/>
                <w:rtl/>
              </w:rPr>
              <w:t>ـ</w:t>
            </w:r>
            <w:r>
              <w:rPr>
                <w:rFonts w:cs="Simplified Arabic"/>
                <w:color w:val="000000"/>
                <w:sz w:val="24"/>
                <w:szCs w:val="24"/>
                <w:rtl/>
              </w:rPr>
              <w:t>دل م</w:t>
            </w:r>
            <w:r>
              <w:rPr>
                <w:rFonts w:cs="Simplified Arabic" w:hint="cs"/>
                <w:color w:val="000000"/>
                <w:sz w:val="24"/>
                <w:szCs w:val="24"/>
                <w:rtl/>
              </w:rPr>
              <w:t>ـ</w:t>
            </w:r>
            <w:r>
              <w:rPr>
                <w:rFonts w:cs="Simplified Arabic"/>
                <w:color w:val="000000"/>
                <w:sz w:val="24"/>
                <w:szCs w:val="24"/>
                <w:rtl/>
              </w:rPr>
              <w:t xml:space="preserve">دة </w:t>
            </w:r>
            <w:r>
              <w:rPr>
                <w:rFonts w:cs="Simplified Arabic" w:hint="cs"/>
                <w:color w:val="000000"/>
                <w:sz w:val="24"/>
                <w:szCs w:val="24"/>
                <w:rtl/>
              </w:rPr>
              <w:t>إقامة</w:t>
            </w:r>
            <w:r>
              <w:rPr>
                <w:rFonts w:cs="Simplified Arabic"/>
                <w:color w:val="000000"/>
                <w:sz w:val="24"/>
                <w:szCs w:val="24"/>
                <w:rtl/>
              </w:rPr>
              <w:t xml:space="preserve"> ال</w:t>
            </w:r>
            <w:r>
              <w:rPr>
                <w:rFonts w:cs="Simplified Arabic" w:hint="cs"/>
                <w:color w:val="000000"/>
                <w:sz w:val="24"/>
                <w:szCs w:val="24"/>
                <w:rtl/>
              </w:rPr>
              <w:t>ـ</w:t>
            </w:r>
            <w:r>
              <w:rPr>
                <w:rFonts w:cs="Simplified Arabic"/>
                <w:color w:val="000000"/>
                <w:sz w:val="24"/>
                <w:szCs w:val="24"/>
                <w:rtl/>
              </w:rPr>
              <w:t>نزيل (</w:t>
            </w:r>
            <w:r>
              <w:rPr>
                <w:rFonts w:cs="Simplified Arabic" w:hint="cs"/>
                <w:color w:val="000000"/>
                <w:sz w:val="24"/>
                <w:szCs w:val="24"/>
                <w:rtl/>
              </w:rPr>
              <w:t>ليـلة/نزيل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في الف</w:t>
            </w:r>
            <w:r>
              <w:rPr>
                <w:rFonts w:cs="Simplified Arabic" w:hint="cs"/>
                <w:color w:val="000000"/>
                <w:sz w:val="24"/>
                <w:szCs w:val="24"/>
                <w:rtl/>
              </w:rPr>
              <w:t>ـ</w:t>
            </w:r>
            <w:r>
              <w:rPr>
                <w:rFonts w:cs="Simplified Arabic"/>
                <w:color w:val="000000"/>
                <w:sz w:val="24"/>
                <w:szCs w:val="24"/>
                <w:rtl/>
              </w:rPr>
              <w:t xml:space="preserve">نادق في </w:t>
            </w:r>
            <w:r>
              <w:rPr>
                <w:rFonts w:cs="Simplified Arabic" w:hint="cs"/>
                <w:color w:val="000000"/>
                <w:sz w:val="24"/>
                <w:szCs w:val="24"/>
                <w:rtl/>
              </w:rPr>
              <w:t>الضفة الغربية</w:t>
            </w:r>
            <w:r>
              <w:rPr>
                <w:rFonts w:cs="Simplified Arabic"/>
                <w:color w:val="000000"/>
                <w:sz w:val="24"/>
                <w:szCs w:val="24"/>
                <w:rtl/>
              </w:rPr>
              <w:t xml:space="preserve"> حس</w:t>
            </w:r>
            <w:r>
              <w:rPr>
                <w:rFonts w:cs="Simplified Arabic" w:hint="cs"/>
                <w:color w:val="000000"/>
                <w:sz w:val="24"/>
                <w:szCs w:val="24"/>
                <w:rtl/>
              </w:rPr>
              <w:t>ـ</w:t>
            </w:r>
            <w:r>
              <w:rPr>
                <w:rFonts w:cs="Simplified Arabic"/>
                <w:color w:val="000000"/>
                <w:sz w:val="24"/>
                <w:szCs w:val="24"/>
                <w:rtl/>
              </w:rPr>
              <w:t xml:space="preserve">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2020</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483BCF" w:rsidP="00E81DAF">
            <w:pPr>
              <w:jc w:val="center"/>
              <w:rPr>
                <w:rFonts w:cs="Simplified Arabic"/>
                <w:b/>
                <w:bCs/>
                <w:sz w:val="24"/>
                <w:szCs w:val="24"/>
                <w:rtl/>
              </w:rPr>
            </w:pPr>
            <w:r>
              <w:rPr>
                <w:rFonts w:cs="Simplified Arabic" w:hint="cs"/>
                <w:b/>
                <w:bCs/>
                <w:sz w:val="24"/>
                <w:szCs w:val="24"/>
                <w:rtl/>
              </w:rPr>
              <w:t>54</w:t>
            </w:r>
          </w:p>
        </w:tc>
      </w:tr>
      <w:tr w:rsidR="00FC42FE" w:rsidTr="00C818B9">
        <w:trPr>
          <w:trHeight w:val="340"/>
          <w:jc w:val="center"/>
        </w:trPr>
        <w:tc>
          <w:tcPr>
            <w:tcW w:w="1324" w:type="dxa"/>
          </w:tcPr>
          <w:p w:rsidR="00FC42FE" w:rsidRDefault="00FC42FE" w:rsidP="00FC42FE">
            <w:pPr>
              <w:rPr>
                <w:rFonts w:cs="Simplified Arabic"/>
                <w:b/>
                <w:bCs/>
                <w:color w:val="000000"/>
                <w:sz w:val="24"/>
                <w:szCs w:val="24"/>
                <w:rtl/>
              </w:rPr>
            </w:pPr>
            <w:r>
              <w:rPr>
                <w:rFonts w:cs="Simplified Arabic"/>
                <w:b/>
                <w:bCs/>
                <w:color w:val="000000"/>
                <w:sz w:val="24"/>
                <w:szCs w:val="24"/>
                <w:rtl/>
              </w:rPr>
              <w:t>جدول 2-1</w:t>
            </w:r>
            <w:r>
              <w:rPr>
                <w:rFonts w:cs="Simplified Arabic" w:hint="cs"/>
                <w:b/>
                <w:bCs/>
                <w:color w:val="000000"/>
                <w:sz w:val="24"/>
                <w:szCs w:val="24"/>
                <w:rtl/>
              </w:rPr>
              <w:t>1</w:t>
            </w:r>
            <w:r>
              <w:rPr>
                <w:rFonts w:cs="Simplified Arabic"/>
                <w:b/>
                <w:bCs/>
                <w:color w:val="000000"/>
                <w:sz w:val="24"/>
                <w:szCs w:val="24"/>
                <w:rtl/>
              </w:rPr>
              <w:t>:</w:t>
            </w:r>
          </w:p>
        </w:tc>
        <w:tc>
          <w:tcPr>
            <w:tcW w:w="7115" w:type="dxa"/>
          </w:tcPr>
          <w:p w:rsidR="00EC14BD" w:rsidRDefault="00FC42FE" w:rsidP="00EC14BD">
            <w:pPr>
              <w:jc w:val="both"/>
              <w:rPr>
                <w:rFonts w:cs="Simplified Arabic"/>
                <w:color w:val="000000"/>
                <w:sz w:val="24"/>
                <w:szCs w:val="24"/>
                <w:rtl/>
              </w:rPr>
            </w:pPr>
            <w:r w:rsidRPr="00FC42FE">
              <w:rPr>
                <w:rFonts w:cs="Simplified Arabic"/>
                <w:color w:val="000000"/>
                <w:sz w:val="24"/>
                <w:szCs w:val="24"/>
                <w:rtl/>
              </w:rPr>
              <w:t>المؤشرات الرئيسة للنشاط الفندقي في الضفة الغربية حسب المنطقة والشهر، 2020</w:t>
            </w:r>
          </w:p>
        </w:tc>
        <w:tc>
          <w:tcPr>
            <w:tcW w:w="869" w:type="dxa"/>
          </w:tcPr>
          <w:p w:rsidR="00FC42FE" w:rsidRDefault="00483BCF" w:rsidP="00FC42FE">
            <w:pPr>
              <w:jc w:val="center"/>
              <w:rPr>
                <w:rFonts w:cs="Times New Roman"/>
                <w:b/>
                <w:bCs/>
                <w:sz w:val="24"/>
                <w:szCs w:val="24"/>
                <w:rtl/>
              </w:rPr>
            </w:pPr>
            <w:r>
              <w:rPr>
                <w:rFonts w:cs="Times New Roman" w:hint="cs"/>
                <w:b/>
                <w:bCs/>
                <w:sz w:val="24"/>
                <w:szCs w:val="24"/>
                <w:rtl/>
              </w:rPr>
              <w:t>56</w:t>
            </w:r>
          </w:p>
        </w:tc>
      </w:tr>
    </w:tbl>
    <w:p w:rsidR="008E2070" w:rsidRDefault="008E2070" w:rsidP="008E2070">
      <w:pPr>
        <w:rPr>
          <w:rtl/>
        </w:rPr>
      </w:pPr>
    </w:p>
    <w:p w:rsidR="008E2070" w:rsidRDefault="008E2070" w:rsidP="008E2070">
      <w:pPr>
        <w:rPr>
          <w:rtl/>
        </w:rPr>
      </w:pPr>
    </w:p>
    <w:p w:rsidR="00384CAB" w:rsidRDefault="00384CAB">
      <w:pPr>
        <w:bidi w:val="0"/>
        <w:rPr>
          <w:rFonts w:cs="Simplified Arabic"/>
          <w:b/>
          <w:bCs/>
          <w:sz w:val="28"/>
          <w:szCs w:val="28"/>
          <w:rtl/>
        </w:rPr>
      </w:pPr>
      <w:r>
        <w:rPr>
          <w:rFonts w:cs="Simplified Arabic"/>
          <w:b/>
          <w:bCs/>
          <w:sz w:val="28"/>
          <w:szCs w:val="28"/>
          <w:rtl/>
        </w:rPr>
        <w:br w:type="page"/>
      </w:r>
    </w:p>
    <w:p w:rsidR="008E2070" w:rsidRDefault="008E2070" w:rsidP="008E2070">
      <w:pPr>
        <w:jc w:val="center"/>
        <w:rPr>
          <w:rFonts w:cs="Simplified Arabic"/>
          <w:b/>
          <w:bCs/>
          <w:sz w:val="28"/>
          <w:szCs w:val="28"/>
          <w:rtl/>
        </w:rPr>
      </w:pPr>
      <w:r w:rsidRPr="00A36818">
        <w:rPr>
          <w:rFonts w:cs="Simplified Arabic" w:hint="cs"/>
          <w:b/>
          <w:bCs/>
          <w:sz w:val="28"/>
          <w:szCs w:val="28"/>
          <w:rtl/>
        </w:rPr>
        <w:lastRenderedPageBreak/>
        <w:t>المقدمة</w:t>
      </w:r>
    </w:p>
    <w:p w:rsidR="002755BA" w:rsidRPr="008D2BE6" w:rsidRDefault="002755BA" w:rsidP="002755BA">
      <w:pPr>
        <w:jc w:val="center"/>
        <w:rPr>
          <w:rFonts w:cs="Simplified Arabic"/>
          <w:b/>
          <w:bCs/>
          <w:sz w:val="24"/>
          <w:szCs w:val="24"/>
        </w:rPr>
      </w:pPr>
    </w:p>
    <w:p w:rsidR="002755BA" w:rsidRDefault="002755BA" w:rsidP="00230D2E">
      <w:pPr>
        <w:ind w:left="-1"/>
        <w:jc w:val="lowKashida"/>
        <w:rPr>
          <w:rFonts w:ascii="Simplified Arabic" w:hAnsi="Simplified Arabic" w:cs="Simplified Arabic"/>
          <w:sz w:val="24"/>
          <w:szCs w:val="24"/>
          <w:rtl/>
        </w:rPr>
      </w:pPr>
      <w:r w:rsidRPr="000535B1">
        <w:rPr>
          <w:rFonts w:ascii="Simplified Arabic" w:hAnsi="Simplified Arabic" w:cs="Simplified Arabic"/>
          <w:sz w:val="24"/>
          <w:szCs w:val="24"/>
          <w:rtl/>
        </w:rPr>
        <w:t xml:space="preserve">تشهد إحصاءات السياحة اهتماماً متـزايداً من الأجهزة الإحصائية في الدول المختلفة نظراً لأهمية توفير البيانات الإحصائية في دعم أنشطة السياحة التي تساهم بشكل فعال في تعزيز الاقتصاد الوطني.  ومن المتوقع أن يحتل هذا القطاع حصة كبيرة من الناتج المحلي الإجمالي في حال استغلال الموارد الكامنة فيه، وذلك لكون فلسطين غنية بالموارد السياحية الجاذبة لشرائح كبيرة من </w:t>
      </w:r>
      <w:r w:rsidR="00230D2E">
        <w:rPr>
          <w:rFonts w:ascii="Simplified Arabic" w:hAnsi="Simplified Arabic" w:cs="Simplified Arabic" w:hint="cs"/>
          <w:sz w:val="24"/>
          <w:szCs w:val="24"/>
          <w:rtl/>
        </w:rPr>
        <w:t>سكان العالم</w:t>
      </w:r>
      <w:r w:rsidRPr="000535B1">
        <w:rPr>
          <w:rFonts w:ascii="Simplified Arabic" w:hAnsi="Simplified Arabic" w:cs="Simplified Arabic"/>
          <w:sz w:val="24"/>
          <w:szCs w:val="24"/>
          <w:rtl/>
        </w:rPr>
        <w:t xml:space="preserve"> على اختلاف </w:t>
      </w:r>
      <w:r w:rsidR="00230D2E">
        <w:rPr>
          <w:rFonts w:ascii="Simplified Arabic" w:hAnsi="Simplified Arabic" w:cs="Simplified Arabic" w:hint="cs"/>
          <w:sz w:val="24"/>
          <w:szCs w:val="24"/>
          <w:rtl/>
        </w:rPr>
        <w:t>جنسياتهم وثقاف</w:t>
      </w:r>
      <w:r w:rsidR="00EC3A6F">
        <w:rPr>
          <w:rFonts w:ascii="Simplified Arabic" w:hAnsi="Simplified Arabic" w:cs="Simplified Arabic" w:hint="cs"/>
          <w:sz w:val="24"/>
          <w:szCs w:val="24"/>
          <w:rtl/>
        </w:rPr>
        <w:t>ا</w:t>
      </w:r>
      <w:r w:rsidR="00230D2E">
        <w:rPr>
          <w:rFonts w:ascii="Simplified Arabic" w:hAnsi="Simplified Arabic" w:cs="Simplified Arabic" w:hint="cs"/>
          <w:sz w:val="24"/>
          <w:szCs w:val="24"/>
          <w:rtl/>
        </w:rPr>
        <w:t>تهم</w:t>
      </w:r>
      <w:r w:rsidRPr="000535B1">
        <w:rPr>
          <w:rFonts w:ascii="Simplified Arabic" w:hAnsi="Simplified Arabic" w:cs="Simplified Arabic"/>
          <w:sz w:val="24"/>
          <w:szCs w:val="24"/>
          <w:rtl/>
        </w:rPr>
        <w:t>.</w:t>
      </w:r>
    </w:p>
    <w:p w:rsidR="00326E48" w:rsidRPr="000535B1" w:rsidRDefault="00326E48" w:rsidP="00230D2E">
      <w:pPr>
        <w:ind w:left="-1"/>
        <w:jc w:val="lowKashida"/>
        <w:rPr>
          <w:rFonts w:ascii="Simplified Arabic" w:hAnsi="Simplified Arabic" w:cs="Simplified Arabic"/>
          <w:sz w:val="24"/>
          <w:szCs w:val="24"/>
          <w:rtl/>
        </w:rPr>
      </w:pPr>
    </w:p>
    <w:p w:rsidR="00326E48" w:rsidRDefault="00326E48" w:rsidP="00DC1306">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ادت جائحة كورونا التى ضربت العالم مطلع عام 2020</w:t>
      </w:r>
      <w:r w:rsidR="003B006B">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وما تبعها من </w:t>
      </w:r>
      <w:r>
        <w:rPr>
          <w:rFonts w:ascii="Simplified Arabic" w:hAnsi="Simplified Arabic" w:cs="Simplified Arabic" w:hint="cs"/>
          <w:sz w:val="24"/>
          <w:szCs w:val="24"/>
          <w:rtl/>
        </w:rPr>
        <w:t>ا</w:t>
      </w:r>
      <w:r w:rsidR="004A7FB6">
        <w:rPr>
          <w:rFonts w:ascii="Simplified Arabic" w:hAnsi="Simplified Arabic" w:cs="Simplified Arabic" w:hint="cs"/>
          <w:sz w:val="24"/>
          <w:szCs w:val="24"/>
          <w:rtl/>
        </w:rPr>
        <w:t>غلاقات لكافة المعابر والحدود الدولية ووقف حركة النقل والمواصلات في شتى بقاع العالم،</w:t>
      </w:r>
      <w:r>
        <w:rPr>
          <w:rFonts w:ascii="Simplified Arabic" w:hAnsi="Simplified Arabic" w:cs="Simplified Arabic" w:hint="cs"/>
          <w:sz w:val="24"/>
          <w:szCs w:val="24"/>
          <w:rtl/>
        </w:rPr>
        <w:t xml:space="preserve"> </w:t>
      </w:r>
      <w:r w:rsidR="00DC1306">
        <w:rPr>
          <w:rFonts w:ascii="Simplified Arabic" w:hAnsi="Simplified Arabic" w:cs="Simplified Arabic" w:hint="cs"/>
          <w:sz w:val="24"/>
          <w:szCs w:val="24"/>
          <w:rtl/>
        </w:rPr>
        <w:t>الى</w:t>
      </w:r>
      <w:r>
        <w:rPr>
          <w:rFonts w:ascii="Simplified Arabic" w:hAnsi="Simplified Arabic" w:cs="Simplified Arabic" w:hint="cs"/>
          <w:sz w:val="24"/>
          <w:szCs w:val="24"/>
          <w:rtl/>
        </w:rPr>
        <w:t xml:space="preserve"> تلقي </w:t>
      </w:r>
      <w:r w:rsidR="004A7FB6">
        <w:rPr>
          <w:rFonts w:ascii="Simplified Arabic" w:hAnsi="Simplified Arabic" w:cs="Simplified Arabic" w:hint="cs"/>
          <w:sz w:val="24"/>
          <w:szCs w:val="24"/>
          <w:rtl/>
        </w:rPr>
        <w:t>ال</w:t>
      </w:r>
      <w:r>
        <w:rPr>
          <w:rFonts w:ascii="Simplified Arabic" w:hAnsi="Simplified Arabic" w:cs="Simplified Arabic" w:hint="cs"/>
          <w:sz w:val="24"/>
          <w:szCs w:val="24"/>
          <w:rtl/>
        </w:rPr>
        <w:t>قطاع</w:t>
      </w:r>
      <w:r w:rsidR="004A7FB6">
        <w:rPr>
          <w:rFonts w:ascii="Simplified Arabic" w:hAnsi="Simplified Arabic" w:cs="Simplified Arabic" w:hint="cs"/>
          <w:sz w:val="24"/>
          <w:szCs w:val="24"/>
          <w:rtl/>
        </w:rPr>
        <w:t>ات الاقتصادية بشكل عام و</w:t>
      </w:r>
      <w:r w:rsidR="007806F0">
        <w:rPr>
          <w:rFonts w:ascii="Simplified Arabic" w:hAnsi="Simplified Arabic" w:cs="Simplified Arabic" w:hint="cs"/>
          <w:sz w:val="24"/>
          <w:szCs w:val="24"/>
          <w:rtl/>
        </w:rPr>
        <w:t xml:space="preserve">قطاع </w:t>
      </w:r>
      <w:r w:rsidR="004A7FB6">
        <w:rPr>
          <w:rFonts w:ascii="Simplified Arabic" w:hAnsi="Simplified Arabic" w:cs="Simplified Arabic" w:hint="cs"/>
          <w:sz w:val="24"/>
          <w:szCs w:val="24"/>
          <w:rtl/>
        </w:rPr>
        <w:t>السياحة بشكل خاص</w:t>
      </w:r>
      <w:r>
        <w:rPr>
          <w:rFonts w:ascii="Simplified Arabic" w:hAnsi="Simplified Arabic" w:cs="Simplified Arabic" w:hint="cs"/>
          <w:sz w:val="24"/>
          <w:szCs w:val="24"/>
          <w:rtl/>
        </w:rPr>
        <w:t xml:space="preserve"> ضربة </w:t>
      </w:r>
      <w:r w:rsidR="00BE13EB">
        <w:rPr>
          <w:rFonts w:ascii="Simplified Arabic" w:hAnsi="Simplified Arabic" w:cs="Simplified Arabic" w:hint="cs"/>
          <w:sz w:val="24"/>
          <w:szCs w:val="24"/>
          <w:rtl/>
        </w:rPr>
        <w:t xml:space="preserve">قاسية </w:t>
      </w:r>
      <w:r>
        <w:rPr>
          <w:rFonts w:ascii="Simplified Arabic" w:hAnsi="Simplified Arabic" w:cs="Simplified Arabic" w:hint="cs"/>
          <w:sz w:val="24"/>
          <w:szCs w:val="24"/>
          <w:rtl/>
        </w:rPr>
        <w:t>تسببت في انهيار</w:t>
      </w:r>
      <w:r w:rsidR="004A7FB6">
        <w:rPr>
          <w:rFonts w:ascii="Simplified Arabic" w:hAnsi="Simplified Arabic" w:cs="Simplified Arabic" w:hint="cs"/>
          <w:sz w:val="24"/>
          <w:szCs w:val="24"/>
          <w:rtl/>
        </w:rPr>
        <w:t>ه</w:t>
      </w:r>
      <w:r w:rsidR="00155FC7">
        <w:rPr>
          <w:rFonts w:ascii="Simplified Arabic" w:hAnsi="Simplified Arabic" w:cs="Simplified Arabic" w:hint="cs"/>
          <w:sz w:val="24"/>
          <w:szCs w:val="24"/>
          <w:rtl/>
        </w:rPr>
        <w:t>،</w:t>
      </w:r>
      <w:r w:rsidR="004A7FB6">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نظراّ لإ</w:t>
      </w:r>
      <w:r w:rsidR="004A7FB6">
        <w:rPr>
          <w:rFonts w:ascii="Simplified Arabic" w:hAnsi="Simplified Arabic" w:cs="Simplified Arabic" w:hint="cs"/>
          <w:sz w:val="24"/>
          <w:szCs w:val="24"/>
          <w:rtl/>
        </w:rPr>
        <w:t xml:space="preserve">غلاق </w:t>
      </w:r>
      <w:r w:rsidR="0071668F">
        <w:rPr>
          <w:rFonts w:ascii="Simplified Arabic" w:hAnsi="Simplified Arabic" w:cs="Simplified Arabic" w:hint="cs"/>
          <w:sz w:val="24"/>
          <w:szCs w:val="24"/>
          <w:rtl/>
        </w:rPr>
        <w:t xml:space="preserve">كافة </w:t>
      </w:r>
      <w:r w:rsidR="004A7FB6">
        <w:rPr>
          <w:rFonts w:ascii="Simplified Arabic" w:hAnsi="Simplified Arabic" w:cs="Simplified Arabic" w:hint="cs"/>
          <w:sz w:val="24"/>
          <w:szCs w:val="24"/>
          <w:rtl/>
        </w:rPr>
        <w:t>المرافق</w:t>
      </w:r>
      <w:r>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الخدمية </w:t>
      </w:r>
      <w:r w:rsidR="0071668F">
        <w:rPr>
          <w:rFonts w:ascii="Simplified Arabic" w:hAnsi="Simplified Arabic" w:cs="Simplified Arabic" w:hint="cs"/>
          <w:sz w:val="24"/>
          <w:szCs w:val="24"/>
          <w:rtl/>
        </w:rPr>
        <w:t xml:space="preserve">المرتبطة به، </w:t>
      </w:r>
      <w:r>
        <w:rPr>
          <w:rFonts w:ascii="Simplified Arabic" w:hAnsi="Simplified Arabic" w:cs="Simplified Arabic" w:hint="cs"/>
          <w:sz w:val="24"/>
          <w:szCs w:val="24"/>
          <w:rtl/>
        </w:rPr>
        <w:t xml:space="preserve">ووقوع </w:t>
      </w:r>
      <w:r w:rsidR="00196A0A">
        <w:rPr>
          <w:rFonts w:ascii="Simplified Arabic" w:hAnsi="Simplified Arabic" w:cs="Simplified Arabic" w:hint="cs"/>
          <w:sz w:val="24"/>
          <w:szCs w:val="24"/>
          <w:rtl/>
        </w:rPr>
        <w:t>خسائر وأ</w:t>
      </w:r>
      <w:r>
        <w:rPr>
          <w:rFonts w:ascii="Simplified Arabic" w:hAnsi="Simplified Arabic" w:cs="Simplified Arabic" w:hint="cs"/>
          <w:sz w:val="24"/>
          <w:szCs w:val="24"/>
          <w:rtl/>
        </w:rPr>
        <w:t>ضر</w:t>
      </w:r>
      <w:r w:rsidR="00196A0A">
        <w:rPr>
          <w:rFonts w:ascii="Simplified Arabic" w:hAnsi="Simplified Arabic" w:cs="Simplified Arabic" w:hint="cs"/>
          <w:sz w:val="24"/>
          <w:szCs w:val="24"/>
          <w:rtl/>
        </w:rPr>
        <w:t>ا</w:t>
      </w:r>
      <w:r>
        <w:rPr>
          <w:rFonts w:ascii="Simplified Arabic" w:hAnsi="Simplified Arabic" w:cs="Simplified Arabic" w:hint="cs"/>
          <w:sz w:val="24"/>
          <w:szCs w:val="24"/>
          <w:rtl/>
        </w:rPr>
        <w:t>ر بالغ</w:t>
      </w:r>
      <w:r w:rsidR="00196A0A">
        <w:rPr>
          <w:rFonts w:ascii="Simplified Arabic" w:hAnsi="Simplified Arabic" w:cs="Simplified Arabic" w:hint="cs"/>
          <w:sz w:val="24"/>
          <w:szCs w:val="24"/>
          <w:rtl/>
        </w:rPr>
        <w:t>ة</w:t>
      </w:r>
      <w:r>
        <w:rPr>
          <w:rFonts w:ascii="Simplified Arabic" w:hAnsi="Simplified Arabic" w:cs="Simplified Arabic" w:hint="cs"/>
          <w:sz w:val="24"/>
          <w:szCs w:val="24"/>
          <w:rtl/>
        </w:rPr>
        <w:t xml:space="preserve"> على العاملين</w:t>
      </w:r>
      <w:r w:rsidR="0071668F">
        <w:rPr>
          <w:rFonts w:ascii="Simplified Arabic" w:hAnsi="Simplified Arabic" w:cs="Simplified Arabic" w:hint="cs"/>
          <w:sz w:val="24"/>
          <w:szCs w:val="24"/>
          <w:rtl/>
        </w:rPr>
        <w:t xml:space="preserve"> واصحاب المنشآت</w:t>
      </w:r>
      <w:r>
        <w:rPr>
          <w:rFonts w:ascii="Simplified Arabic" w:hAnsi="Simplified Arabic" w:cs="Simplified Arabic" w:hint="cs"/>
          <w:sz w:val="24"/>
          <w:szCs w:val="24"/>
          <w:rtl/>
        </w:rPr>
        <w:t>.</w:t>
      </w:r>
      <w:r w:rsidR="00EF0FA7">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 xml:space="preserve"> </w:t>
      </w:r>
      <w:r w:rsidR="00ED64ED">
        <w:rPr>
          <w:rFonts w:ascii="Simplified Arabic" w:hAnsi="Simplified Arabic" w:cs="Simplified Arabic" w:hint="cs"/>
          <w:sz w:val="24"/>
          <w:szCs w:val="24"/>
          <w:rtl/>
        </w:rPr>
        <w:t>وقد</w:t>
      </w:r>
      <w:r>
        <w:rPr>
          <w:rFonts w:ascii="Simplified Arabic" w:hAnsi="Simplified Arabic" w:cs="Simplified Arabic" w:hint="cs"/>
          <w:sz w:val="24"/>
          <w:szCs w:val="24"/>
          <w:rtl/>
        </w:rPr>
        <w:t xml:space="preserve"> </w:t>
      </w:r>
      <w:r w:rsidR="00BE13EB">
        <w:rPr>
          <w:rFonts w:ascii="Simplified Arabic" w:hAnsi="Simplified Arabic" w:cs="Simplified Arabic" w:hint="cs"/>
          <w:sz w:val="24"/>
          <w:szCs w:val="24"/>
          <w:rtl/>
        </w:rPr>
        <w:t xml:space="preserve">يحتاج </w:t>
      </w:r>
      <w:r>
        <w:rPr>
          <w:rFonts w:ascii="Simplified Arabic" w:hAnsi="Simplified Arabic" w:cs="Simplified Arabic" w:hint="cs"/>
          <w:sz w:val="24"/>
          <w:szCs w:val="24"/>
          <w:rtl/>
        </w:rPr>
        <w:t>لسنوات عديدة من اجل تدارك</w:t>
      </w:r>
      <w:r w:rsidR="00196A0A">
        <w:rPr>
          <w:rFonts w:ascii="Simplified Arabic" w:hAnsi="Simplified Arabic" w:cs="Simplified Arabic" w:hint="cs"/>
          <w:sz w:val="24"/>
          <w:szCs w:val="24"/>
          <w:rtl/>
        </w:rPr>
        <w:t xml:space="preserve"> آثاره </w:t>
      </w:r>
      <w:r>
        <w:rPr>
          <w:rFonts w:ascii="Simplified Arabic" w:hAnsi="Simplified Arabic" w:cs="Simplified Arabic" w:hint="cs"/>
          <w:sz w:val="24"/>
          <w:szCs w:val="24"/>
          <w:rtl/>
        </w:rPr>
        <w:t>وت</w:t>
      </w:r>
      <w:r w:rsidR="00196A0A">
        <w:rPr>
          <w:rFonts w:ascii="Simplified Arabic" w:hAnsi="Simplified Arabic" w:cs="Simplified Arabic" w:hint="cs"/>
          <w:sz w:val="24"/>
          <w:szCs w:val="24"/>
          <w:rtl/>
        </w:rPr>
        <w:t xml:space="preserve">رميم </w:t>
      </w:r>
      <w:r>
        <w:rPr>
          <w:rFonts w:ascii="Simplified Arabic" w:hAnsi="Simplified Arabic" w:cs="Simplified Arabic" w:hint="cs"/>
          <w:sz w:val="24"/>
          <w:szCs w:val="24"/>
          <w:rtl/>
        </w:rPr>
        <w:t>الفجوة التى تسببت بها</w:t>
      </w:r>
      <w:r w:rsidR="00ED64ED">
        <w:rPr>
          <w:rFonts w:ascii="Simplified Arabic" w:hAnsi="Simplified Arabic" w:cs="Simplified Arabic" w:hint="cs"/>
          <w:sz w:val="24"/>
          <w:szCs w:val="24"/>
          <w:rtl/>
        </w:rPr>
        <w:t xml:space="preserve"> هذه الجائحة</w:t>
      </w:r>
      <w:r>
        <w:rPr>
          <w:rFonts w:ascii="Simplified Arabic" w:hAnsi="Simplified Arabic" w:cs="Simplified Arabic" w:hint="cs"/>
          <w:sz w:val="24"/>
          <w:szCs w:val="24"/>
          <w:rtl/>
        </w:rPr>
        <w:t>.</w:t>
      </w:r>
    </w:p>
    <w:p w:rsidR="00326E48" w:rsidRPr="000535B1" w:rsidRDefault="00326E48" w:rsidP="002755BA">
      <w:pPr>
        <w:ind w:left="-1"/>
        <w:jc w:val="lowKashida"/>
        <w:rPr>
          <w:rFonts w:ascii="Simplified Arabic" w:hAnsi="Simplified Arabic" w:cs="Simplified Arabic"/>
          <w:sz w:val="24"/>
          <w:szCs w:val="24"/>
        </w:rPr>
      </w:pPr>
    </w:p>
    <w:p w:rsidR="002755BA" w:rsidRPr="000535B1" w:rsidRDefault="002755BA" w:rsidP="00276753">
      <w:pPr>
        <w:jc w:val="both"/>
        <w:rPr>
          <w:rFonts w:ascii="Simplified Arabic" w:hAnsi="Simplified Arabic" w:cs="Simplified Arabic"/>
          <w:sz w:val="24"/>
          <w:szCs w:val="24"/>
          <w:rtl/>
        </w:rPr>
      </w:pPr>
      <w:r w:rsidRPr="000535B1">
        <w:rPr>
          <w:rFonts w:ascii="Simplified Arabic" w:hAnsi="Simplified Arabic" w:cs="Simplified Arabic"/>
          <w:sz w:val="24"/>
          <w:szCs w:val="24"/>
          <w:rtl/>
        </w:rPr>
        <w:t>لقد بدأ تنفيذ هذا المسح بصورة دورية</w:t>
      </w:r>
      <w:r>
        <w:rPr>
          <w:rFonts w:ascii="Simplified Arabic" w:hAnsi="Simplified Arabic" w:cs="Simplified Arabic" w:hint="cs"/>
          <w:sz w:val="24"/>
          <w:szCs w:val="24"/>
          <w:rtl/>
        </w:rPr>
        <w:t xml:space="preserve"> ا</w:t>
      </w:r>
      <w:r>
        <w:rPr>
          <w:rFonts w:ascii="Simplified Arabic" w:hAnsi="Simplified Arabic" w:cs="Simplified Arabic"/>
          <w:sz w:val="24"/>
          <w:szCs w:val="24"/>
          <w:rtl/>
        </w:rPr>
        <w:t>ب</w:t>
      </w:r>
      <w:r w:rsidRPr="000535B1">
        <w:rPr>
          <w:rFonts w:ascii="Simplified Arabic" w:hAnsi="Simplified Arabic" w:cs="Simplified Arabic"/>
          <w:sz w:val="24"/>
          <w:szCs w:val="24"/>
          <w:rtl/>
        </w:rPr>
        <w:t>تداءً من الربع الأول من العام 1996، من خلال استمارات شهرية تسجل فيها البيانات المتعلقة بنزلاء كل فندق، وذلك بناء</w:t>
      </w:r>
      <w:r>
        <w:rPr>
          <w:rFonts w:ascii="Simplified Arabic" w:hAnsi="Simplified Arabic" w:cs="Simplified Arabic" w:hint="cs"/>
          <w:sz w:val="24"/>
          <w:szCs w:val="24"/>
          <w:rtl/>
        </w:rPr>
        <w:t>ً</w:t>
      </w:r>
      <w:r w:rsidRPr="000535B1">
        <w:rPr>
          <w:rFonts w:ascii="Simplified Arabic" w:hAnsi="Simplified Arabic" w:cs="Simplified Arabic"/>
          <w:sz w:val="24"/>
          <w:szCs w:val="24"/>
          <w:rtl/>
        </w:rPr>
        <w:t xml:space="preserve"> على توصيات منظمة السياحة العالمية والإتحاد الأوروبي في هذا المجال</w:t>
      </w:r>
      <w:r w:rsidR="00A54E85">
        <w:rPr>
          <w:rFonts w:ascii="Simplified Arabic" w:hAnsi="Simplified Arabic" w:cs="Simplified Arabic" w:hint="cs"/>
          <w:sz w:val="24"/>
          <w:szCs w:val="24"/>
          <w:rtl/>
        </w:rPr>
        <w:t xml:space="preserve"> </w:t>
      </w:r>
      <w:r w:rsidRPr="000535B1">
        <w:rPr>
          <w:rFonts w:ascii="Simplified Arabic" w:hAnsi="Simplified Arabic" w:cs="Simplified Arabic"/>
          <w:sz w:val="24"/>
          <w:szCs w:val="24"/>
          <w:rtl/>
        </w:rPr>
        <w:t>حيث يتم نشر النتائج لكل عام في تقرير سنوي.</w:t>
      </w:r>
    </w:p>
    <w:p w:rsidR="002755BA" w:rsidRPr="000535B1" w:rsidRDefault="002755BA" w:rsidP="002755BA">
      <w:pPr>
        <w:jc w:val="lowKashida"/>
        <w:rPr>
          <w:rFonts w:ascii="Simplified Arabic" w:hAnsi="Simplified Arabic" w:cs="Simplified Arabic"/>
          <w:sz w:val="24"/>
          <w:szCs w:val="24"/>
          <w:rtl/>
        </w:rPr>
      </w:pPr>
    </w:p>
    <w:p w:rsidR="002755BA" w:rsidRPr="000535B1" w:rsidRDefault="002755BA" w:rsidP="009A76BA">
      <w:pPr>
        <w:jc w:val="both"/>
        <w:rPr>
          <w:rFonts w:ascii="Simplified Arabic" w:hAnsi="Simplified Arabic" w:cs="Simplified Arabic"/>
          <w:color w:val="000000"/>
          <w:sz w:val="24"/>
          <w:szCs w:val="24"/>
          <w:rtl/>
        </w:rPr>
      </w:pPr>
      <w:r w:rsidRPr="000535B1">
        <w:rPr>
          <w:rFonts w:ascii="Simplified Arabic" w:hAnsi="Simplified Arabic" w:cs="Simplified Arabic"/>
          <w:color w:val="000000"/>
          <w:sz w:val="24"/>
          <w:szCs w:val="24"/>
          <w:rtl/>
        </w:rPr>
        <w:t xml:space="preserve">تغطي هذه النشرة نتائج مسح النشاط الفندقي في الضفة الغربية </w:t>
      </w:r>
      <w:r>
        <w:rPr>
          <w:rFonts w:ascii="Simplified Arabic" w:hAnsi="Simplified Arabic" w:cs="Simplified Arabic" w:hint="cs"/>
          <w:color w:val="000000"/>
          <w:sz w:val="24"/>
          <w:szCs w:val="24"/>
          <w:rtl/>
        </w:rPr>
        <w:t>خلال ال</w:t>
      </w:r>
      <w:r w:rsidRPr="000535B1">
        <w:rPr>
          <w:rFonts w:ascii="Simplified Arabic" w:hAnsi="Simplified Arabic" w:cs="Simplified Arabic"/>
          <w:color w:val="000000"/>
          <w:sz w:val="24"/>
          <w:szCs w:val="24"/>
          <w:rtl/>
        </w:rPr>
        <w:t xml:space="preserve">عام </w:t>
      </w:r>
      <w:r w:rsidR="009A76BA">
        <w:rPr>
          <w:rFonts w:ascii="Simplified Arabic" w:hAnsi="Simplified Arabic" w:cs="Simplified Arabic"/>
          <w:color w:val="000000"/>
          <w:sz w:val="24"/>
          <w:szCs w:val="24"/>
        </w:rPr>
        <w:t>2020</w:t>
      </w:r>
      <w:r w:rsidRPr="000535B1">
        <w:rPr>
          <w:rFonts w:ascii="Simplified Arabic" w:hAnsi="Simplified Arabic" w:cs="Simplified Arabic"/>
          <w:color w:val="000000"/>
          <w:sz w:val="24"/>
          <w:szCs w:val="24"/>
          <w:rtl/>
        </w:rPr>
        <w:t>، إذ يوفر هذا المسح مؤشرات هامة حول النشاط الفندقي وحركة النزلاء في الفنادق الفلسطينية، وتشمل هذه المؤشرات، عدد الفنادق العاملة وعدد الغرف والأسر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المتوفرة فيها، والتجهيزات في الفنادق وفي الغرف، وعدد العاملين</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وعدد ليالي المبيت في الفنادق خلال فترة الإسناد الزمني، وعدد النزلاء حسب الجنسية</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ومعدلات </w:t>
      </w:r>
      <w:r>
        <w:rPr>
          <w:rFonts w:ascii="Simplified Arabic" w:hAnsi="Simplified Arabic" w:cs="Simplified Arabic" w:hint="cs"/>
          <w:color w:val="000000"/>
          <w:sz w:val="24"/>
          <w:szCs w:val="24"/>
          <w:rtl/>
        </w:rPr>
        <w:t>إ</w:t>
      </w:r>
      <w:r w:rsidRPr="000535B1">
        <w:rPr>
          <w:rFonts w:ascii="Simplified Arabic" w:hAnsi="Simplified Arabic" w:cs="Simplified Arabic"/>
          <w:color w:val="000000"/>
          <w:sz w:val="24"/>
          <w:szCs w:val="24"/>
          <w:rtl/>
        </w:rPr>
        <w:t>شغال الغرف والأس</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في الفندق.</w:t>
      </w:r>
    </w:p>
    <w:p w:rsidR="002755BA" w:rsidRPr="000535B1" w:rsidRDefault="002755BA" w:rsidP="002755BA">
      <w:pPr>
        <w:jc w:val="both"/>
        <w:rPr>
          <w:rFonts w:ascii="Simplified Arabic" w:hAnsi="Simplified Arabic" w:cs="Simplified Arabic"/>
          <w:color w:val="000000"/>
          <w:sz w:val="24"/>
          <w:szCs w:val="24"/>
          <w:rtl/>
        </w:rPr>
      </w:pPr>
    </w:p>
    <w:p w:rsidR="002755BA" w:rsidRPr="000535B1" w:rsidRDefault="002755BA" w:rsidP="002755BA">
      <w:pPr>
        <w:jc w:val="lowKashida"/>
        <w:rPr>
          <w:rFonts w:ascii="Simplified Arabic" w:hAnsi="Simplified Arabic" w:cs="Simplified Arabic"/>
          <w:sz w:val="24"/>
          <w:szCs w:val="24"/>
          <w:rtl/>
        </w:rPr>
      </w:pPr>
      <w:r w:rsidRPr="000535B1">
        <w:rPr>
          <w:rFonts w:ascii="Simplified Arabic" w:hAnsi="Simplified Arabic" w:cs="Simplified Arabic"/>
          <w:sz w:val="24"/>
          <w:szCs w:val="24"/>
          <w:rtl/>
        </w:rPr>
        <w:t>يأمل الجهاز أن يسهم هذا التقرير في توفير البيانات اللازمة حول الحركة السياحية في فنادق الضفة الغربية، وأن يساعد متخذي القرار وصانعي السياسات في مسيرة التنمية الوطنية الشاملة.</w:t>
      </w:r>
    </w:p>
    <w:p w:rsidR="002755BA" w:rsidRPr="00D67AD2" w:rsidRDefault="002755BA" w:rsidP="002755BA">
      <w:pPr>
        <w:ind w:left="-1"/>
        <w:jc w:val="lowKashida"/>
        <w:rPr>
          <w:rFonts w:cs="Simplified Arabic"/>
          <w:sz w:val="22"/>
          <w:szCs w:val="22"/>
          <w:rtl/>
        </w:rPr>
      </w:pPr>
    </w:p>
    <w:p w:rsidR="002755BA" w:rsidRPr="00D67AD2" w:rsidRDefault="002755BA" w:rsidP="002755BA">
      <w:pPr>
        <w:ind w:left="-1"/>
        <w:jc w:val="lowKashida"/>
        <w:rPr>
          <w:rFonts w:cs="Simplified Arabic"/>
          <w:sz w:val="22"/>
          <w:szCs w:val="22"/>
          <w:rtl/>
        </w:rPr>
      </w:pPr>
    </w:p>
    <w:p w:rsidR="002755BA" w:rsidRPr="00D67AD2" w:rsidRDefault="002755BA" w:rsidP="002755BA">
      <w:pPr>
        <w:jc w:val="center"/>
        <w:rPr>
          <w:rFonts w:cs="Simplified Arabic"/>
          <w:sz w:val="22"/>
          <w:szCs w:val="22"/>
          <w:rtl/>
        </w:rPr>
      </w:pPr>
    </w:p>
    <w:p w:rsidR="002755BA" w:rsidRPr="00980B27" w:rsidRDefault="002755BA" w:rsidP="002755BA">
      <w:pPr>
        <w:jc w:val="center"/>
        <w:rPr>
          <w:rFonts w:cs="Simplified Arabic"/>
          <w:sz w:val="24"/>
          <w:szCs w:val="24"/>
          <w:rtl/>
        </w:rPr>
      </w:pPr>
      <w:r w:rsidRPr="00980B27">
        <w:rPr>
          <w:rFonts w:cs="Simplified Arabic"/>
          <w:sz w:val="24"/>
          <w:szCs w:val="24"/>
          <w:rtl/>
        </w:rPr>
        <w:t>والله ولي التوفيق،،،</w:t>
      </w:r>
    </w:p>
    <w:p w:rsidR="009E6181" w:rsidRDefault="009E6181" w:rsidP="009A426E">
      <w:pPr>
        <w:ind w:left="-1"/>
        <w:jc w:val="both"/>
        <w:rPr>
          <w:rFonts w:cs="Simplified Arabic"/>
          <w:sz w:val="24"/>
          <w:szCs w:val="24"/>
          <w:rtl/>
        </w:rPr>
      </w:pPr>
    </w:p>
    <w:p w:rsidR="009E6181" w:rsidRDefault="009E6181" w:rsidP="009E6181">
      <w:pPr>
        <w:ind w:left="-1"/>
        <w:jc w:val="lowKashida"/>
        <w:rPr>
          <w:rFonts w:cs="Simplified Arabic"/>
          <w:sz w:val="24"/>
          <w:szCs w:val="24"/>
          <w:rtl/>
        </w:rPr>
      </w:pPr>
    </w:p>
    <w:p w:rsidR="009E6181" w:rsidRDefault="009E6181" w:rsidP="009E6181">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9E6181" w:rsidTr="006C4B19">
        <w:trPr>
          <w:jc w:val="right"/>
        </w:trPr>
        <w:tc>
          <w:tcPr>
            <w:tcW w:w="2348" w:type="dxa"/>
          </w:tcPr>
          <w:p w:rsidR="009E6181" w:rsidRDefault="00756A5E" w:rsidP="00756A5E">
            <w:pPr>
              <w:pStyle w:val="Heading6"/>
              <w:jc w:val="center"/>
              <w:rPr>
                <w:rtl/>
              </w:rPr>
            </w:pPr>
            <w:r>
              <w:rPr>
                <w:rFonts w:hint="cs"/>
                <w:rtl/>
              </w:rPr>
              <w:t xml:space="preserve">د. </w:t>
            </w:r>
            <w:r w:rsidR="009E6181">
              <w:rPr>
                <w:rFonts w:hint="cs"/>
                <w:rtl/>
              </w:rPr>
              <w:t>علا عوض</w:t>
            </w:r>
          </w:p>
        </w:tc>
        <w:tc>
          <w:tcPr>
            <w:tcW w:w="7052" w:type="dxa"/>
          </w:tcPr>
          <w:p w:rsidR="009E6181" w:rsidRPr="003275A5" w:rsidRDefault="003275A5" w:rsidP="009A76BA">
            <w:pPr>
              <w:rPr>
                <w:rFonts w:cs="Simplified Arabic"/>
                <w:b/>
                <w:bCs/>
                <w:sz w:val="24"/>
                <w:szCs w:val="24"/>
                <w:rtl/>
              </w:rPr>
            </w:pPr>
            <w:r w:rsidRPr="003275A5">
              <w:rPr>
                <w:rFonts w:cs="Simplified Arabic" w:hint="cs"/>
                <w:b/>
                <w:bCs/>
                <w:sz w:val="24"/>
                <w:szCs w:val="24"/>
                <w:rtl/>
              </w:rPr>
              <w:t>تموز</w:t>
            </w:r>
            <w:r w:rsidR="009E6181" w:rsidRPr="003275A5">
              <w:rPr>
                <w:rFonts w:cs="Simplified Arabic" w:hint="cs"/>
                <w:b/>
                <w:bCs/>
                <w:sz w:val="24"/>
                <w:szCs w:val="24"/>
                <w:rtl/>
              </w:rPr>
              <w:t>،</w:t>
            </w:r>
            <w:r w:rsidR="009E6181" w:rsidRPr="003275A5">
              <w:rPr>
                <w:rFonts w:cs="Times New Roman" w:hint="cs"/>
                <w:b/>
                <w:bCs/>
                <w:sz w:val="24"/>
                <w:szCs w:val="24"/>
                <w:rtl/>
              </w:rPr>
              <w:t xml:space="preserve"> </w:t>
            </w:r>
            <w:r w:rsidR="009A76BA">
              <w:rPr>
                <w:rFonts w:cs="Times New Roman" w:hint="cs"/>
                <w:b/>
                <w:bCs/>
                <w:sz w:val="24"/>
                <w:szCs w:val="24"/>
                <w:rtl/>
              </w:rPr>
              <w:t>2021</w:t>
            </w:r>
          </w:p>
        </w:tc>
      </w:tr>
      <w:tr w:rsidR="009E6181" w:rsidTr="006C4B19">
        <w:trPr>
          <w:jc w:val="right"/>
        </w:trPr>
        <w:tc>
          <w:tcPr>
            <w:tcW w:w="2348" w:type="dxa"/>
          </w:tcPr>
          <w:p w:rsidR="009E6181" w:rsidRDefault="009E6181" w:rsidP="006C4B19">
            <w:pPr>
              <w:ind w:left="3351" w:hanging="3351"/>
              <w:jc w:val="center"/>
              <w:rPr>
                <w:rFonts w:cs="Simplified Arabic"/>
                <w:b/>
                <w:bCs/>
                <w:sz w:val="24"/>
                <w:szCs w:val="24"/>
                <w:rtl/>
              </w:rPr>
            </w:pPr>
            <w:r>
              <w:rPr>
                <w:rFonts w:cs="Simplified Arabic"/>
                <w:b/>
                <w:bCs/>
                <w:sz w:val="24"/>
                <w:szCs w:val="24"/>
                <w:rtl/>
              </w:rPr>
              <w:t>رئيس</w:t>
            </w:r>
            <w:r w:rsidR="007F2E5D">
              <w:rPr>
                <w:rFonts w:cs="Simplified Arabic" w:hint="cs"/>
                <w:b/>
                <w:bCs/>
                <w:sz w:val="24"/>
                <w:szCs w:val="24"/>
                <w:rtl/>
              </w:rPr>
              <w:t>ة</w:t>
            </w:r>
            <w:r>
              <w:rPr>
                <w:rFonts w:cs="Simplified Arabic"/>
                <w:b/>
                <w:bCs/>
                <w:sz w:val="24"/>
                <w:szCs w:val="24"/>
                <w:rtl/>
              </w:rPr>
              <w:t xml:space="preserve"> الجهاز</w:t>
            </w:r>
          </w:p>
        </w:tc>
        <w:tc>
          <w:tcPr>
            <w:tcW w:w="7052" w:type="dxa"/>
          </w:tcPr>
          <w:p w:rsidR="009E6181" w:rsidRDefault="009E6181" w:rsidP="002A588A">
            <w:pPr>
              <w:rPr>
                <w:rFonts w:cs="Simplified Arabic"/>
                <w:b/>
                <w:bCs/>
                <w:sz w:val="24"/>
                <w:szCs w:val="24"/>
                <w:rtl/>
              </w:rPr>
            </w:pPr>
          </w:p>
        </w:tc>
      </w:tr>
    </w:tbl>
    <w:p w:rsidR="009E6181" w:rsidRDefault="009E6181" w:rsidP="009E6181">
      <w:pPr>
        <w:jc w:val="center"/>
        <w:rPr>
          <w:rFonts w:cs="Simplified Arabic"/>
          <w:sz w:val="24"/>
          <w:szCs w:val="24"/>
        </w:rPr>
      </w:pPr>
    </w:p>
    <w:p w:rsidR="00862363" w:rsidRDefault="00862363">
      <w:pPr>
        <w:bidi w:val="0"/>
        <w:rPr>
          <w:rFonts w:cs="Simplified Arabic"/>
          <w:sz w:val="28"/>
          <w:szCs w:val="32"/>
        </w:rPr>
      </w:pPr>
      <w:r>
        <w:rPr>
          <w:b/>
          <w:bCs/>
        </w:rPr>
        <w:br w:type="page"/>
      </w:r>
    </w:p>
    <w:p w:rsidR="00862363" w:rsidRDefault="00862363">
      <w:pPr>
        <w:bidi w:val="0"/>
        <w:rPr>
          <w:rFonts w:cs="Simplified Arabic"/>
          <w:sz w:val="28"/>
          <w:szCs w:val="32"/>
          <w:rtl/>
        </w:rPr>
      </w:pPr>
      <w:r>
        <w:rPr>
          <w:b/>
          <w:bCs/>
          <w:rtl/>
        </w:rPr>
        <w:lastRenderedPageBreak/>
        <w:br w:type="page"/>
      </w:r>
    </w:p>
    <w:p w:rsidR="00862363" w:rsidRDefault="00862363" w:rsidP="00820DF0">
      <w:pPr>
        <w:pStyle w:val="Heading5"/>
        <w:rPr>
          <w:b w:val="0"/>
          <w:bCs w:val="0"/>
        </w:rPr>
        <w:sectPr w:rsidR="00862363" w:rsidSect="00BA237D">
          <w:headerReference w:type="default" r:id="rId14"/>
          <w:endnotePr>
            <w:numFmt w:val="lowerLetter"/>
          </w:endnotePr>
          <w:pgSz w:w="11907" w:h="16840" w:code="9"/>
          <w:pgMar w:top="1418" w:right="1418" w:bottom="1418" w:left="1418" w:header="720" w:footer="851" w:gutter="0"/>
          <w:pgNumType w:start="15"/>
          <w:cols w:space="720"/>
          <w:titlePg/>
          <w:bidi/>
          <w:rtlGutter/>
          <w:docGrid w:linePitch="272"/>
        </w:sectPr>
      </w:pPr>
    </w:p>
    <w:p w:rsidR="0009648C" w:rsidRPr="00BA237D" w:rsidRDefault="00F26872" w:rsidP="00820DF0">
      <w:pPr>
        <w:pStyle w:val="Heading5"/>
        <w:rPr>
          <w:b w:val="0"/>
          <w:bCs w:val="0"/>
          <w:sz w:val="24"/>
          <w:szCs w:val="24"/>
          <w:rtl/>
        </w:rPr>
      </w:pPr>
      <w:r w:rsidRPr="00BA237D">
        <w:rPr>
          <w:rFonts w:hint="cs"/>
          <w:b w:val="0"/>
          <w:bCs w:val="0"/>
          <w:sz w:val="24"/>
          <w:szCs w:val="24"/>
          <w:rtl/>
        </w:rPr>
        <w:lastRenderedPageBreak/>
        <w:t>الفصل الأول</w:t>
      </w:r>
    </w:p>
    <w:p w:rsidR="002C5D77" w:rsidRPr="00BA237D" w:rsidRDefault="002C5D77" w:rsidP="002C5D77">
      <w:pPr>
        <w:rPr>
          <w:sz w:val="22"/>
          <w:szCs w:val="22"/>
          <w:rtl/>
        </w:rPr>
      </w:pPr>
    </w:p>
    <w:p w:rsidR="0009648C" w:rsidRDefault="0009648C" w:rsidP="0009648C">
      <w:pPr>
        <w:pStyle w:val="Subtitle"/>
        <w:rPr>
          <w:rtl/>
        </w:rPr>
      </w:pPr>
      <w:r>
        <w:rPr>
          <w:rFonts w:hint="eastAsia"/>
          <w:rtl/>
        </w:rPr>
        <w:t>المصطلحات</w:t>
      </w:r>
      <w:r>
        <w:rPr>
          <w:rFonts w:hint="cs"/>
          <w:rtl/>
        </w:rPr>
        <w:t xml:space="preserve"> والمؤشرات</w:t>
      </w:r>
    </w:p>
    <w:p w:rsidR="00E8564F" w:rsidRPr="00BA237D" w:rsidRDefault="00E8564F" w:rsidP="0009648C">
      <w:pPr>
        <w:pStyle w:val="Subtitle"/>
        <w:rPr>
          <w:sz w:val="22"/>
          <w:szCs w:val="22"/>
          <w:rtl/>
        </w:rPr>
      </w:pPr>
    </w:p>
    <w:p w:rsidR="0009648C" w:rsidRPr="007359E9" w:rsidRDefault="0009648C" w:rsidP="0009648C">
      <w:pPr>
        <w:pStyle w:val="BodyText"/>
        <w:jc w:val="both"/>
        <w:rPr>
          <w:sz w:val="24"/>
          <w:szCs w:val="24"/>
          <w:rtl/>
        </w:rPr>
      </w:pPr>
      <w:r w:rsidRPr="007359E9">
        <w:rPr>
          <w:rFonts w:hint="eastAsia"/>
          <w:sz w:val="24"/>
          <w:szCs w:val="24"/>
          <w:rtl/>
        </w:rPr>
        <w:t>لقد</w:t>
      </w:r>
      <w:r w:rsidRPr="007359E9">
        <w:rPr>
          <w:sz w:val="24"/>
          <w:szCs w:val="24"/>
          <w:rtl/>
        </w:rPr>
        <w:t xml:space="preserve"> تم الرجوع </w:t>
      </w:r>
      <w:r w:rsidRPr="007359E9">
        <w:rPr>
          <w:rFonts w:hint="eastAsia"/>
          <w:sz w:val="24"/>
          <w:szCs w:val="24"/>
          <w:rtl/>
        </w:rPr>
        <w:t>إلى</w:t>
      </w:r>
      <w:r w:rsidRPr="007359E9">
        <w:rPr>
          <w:sz w:val="24"/>
          <w:szCs w:val="24"/>
          <w:rtl/>
        </w:rPr>
        <w:t xml:space="preserve"> احدث التعاريف الدولية المتعلقة بإحصاءات السياحة في عرض وشرح هذه المفاهيم </w:t>
      </w:r>
      <w:r w:rsidRPr="007359E9">
        <w:rPr>
          <w:rFonts w:hint="eastAsia"/>
          <w:sz w:val="24"/>
          <w:szCs w:val="24"/>
          <w:rtl/>
        </w:rPr>
        <w:t>والمصطلحات</w:t>
      </w:r>
      <w:r w:rsidRPr="007359E9">
        <w:rPr>
          <w:sz w:val="24"/>
          <w:szCs w:val="24"/>
          <w:rtl/>
        </w:rPr>
        <w:t xml:space="preserve"> وذلك لتتناسب مع توصيات الأمم المتحدة، كما أن هذه المفاهيم والمصطلحات </w:t>
      </w:r>
      <w:r w:rsidRPr="007359E9">
        <w:rPr>
          <w:rFonts w:hint="eastAsia"/>
          <w:sz w:val="24"/>
          <w:szCs w:val="24"/>
          <w:rtl/>
        </w:rPr>
        <w:t>متوافقة</w:t>
      </w:r>
      <w:r w:rsidRPr="007359E9">
        <w:rPr>
          <w:sz w:val="24"/>
          <w:szCs w:val="24"/>
          <w:rtl/>
        </w:rPr>
        <w:t xml:space="preserve"> مع باقي المواضيع المتقاطعة في الجهاز المركزي للإحصاء الفلسطيني.</w:t>
      </w:r>
    </w:p>
    <w:p w:rsidR="0009648C" w:rsidRPr="00BA237D" w:rsidRDefault="0009648C" w:rsidP="0009648C">
      <w:pPr>
        <w:pStyle w:val="BodyText"/>
        <w:jc w:val="both"/>
        <w:rPr>
          <w:sz w:val="12"/>
          <w:szCs w:val="12"/>
          <w:rtl/>
        </w:rPr>
      </w:pPr>
    </w:p>
    <w:p w:rsidR="0009648C" w:rsidRPr="007359E9" w:rsidRDefault="0009648C" w:rsidP="0009648C">
      <w:pPr>
        <w:pStyle w:val="BodyText"/>
        <w:jc w:val="both"/>
        <w:rPr>
          <w:sz w:val="24"/>
          <w:szCs w:val="24"/>
          <w:rtl/>
        </w:rPr>
      </w:pPr>
      <w:r w:rsidRPr="007359E9">
        <w:rPr>
          <w:rFonts w:hint="eastAsia"/>
          <w:sz w:val="24"/>
          <w:szCs w:val="24"/>
          <w:rtl/>
        </w:rPr>
        <w:t>وتشتمل</w:t>
      </w:r>
      <w:r w:rsidRPr="007359E9">
        <w:rPr>
          <w:sz w:val="24"/>
          <w:szCs w:val="24"/>
          <w:rtl/>
        </w:rPr>
        <w:t xml:space="preserve"> أهم </w:t>
      </w:r>
      <w:r w:rsidRPr="007359E9">
        <w:rPr>
          <w:rFonts w:hint="eastAsia"/>
          <w:sz w:val="24"/>
          <w:szCs w:val="24"/>
          <w:rtl/>
        </w:rPr>
        <w:t>المفاهيم</w:t>
      </w:r>
      <w:r w:rsidRPr="007359E9">
        <w:rPr>
          <w:sz w:val="24"/>
          <w:szCs w:val="24"/>
          <w:rtl/>
        </w:rPr>
        <w:t xml:space="preserve"> والمصطلحات المذكورة في هذا التقرير على ما يلي:</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eastAsia"/>
          <w:b/>
          <w:bCs/>
          <w:sz w:val="24"/>
          <w:szCs w:val="24"/>
          <w:rtl/>
        </w:rPr>
        <w:t>الفندق</w:t>
      </w:r>
      <w:r>
        <w:rPr>
          <w:rFonts w:cs="Simplified Arabic"/>
          <w:b/>
          <w:b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هو منشأة ت</w:t>
      </w:r>
      <w:r>
        <w:rPr>
          <w:rFonts w:cs="Simplified Arabic" w:hint="eastAsia"/>
          <w:sz w:val="24"/>
          <w:szCs w:val="24"/>
          <w:rtl/>
        </w:rPr>
        <w:t>صنف</w:t>
      </w:r>
      <w:r>
        <w:rPr>
          <w:rFonts w:cs="Simplified Arabic"/>
          <w:sz w:val="24"/>
          <w:szCs w:val="24"/>
          <w:rtl/>
        </w:rPr>
        <w:t xml:space="preserve"> ضمن منشآت </w:t>
      </w:r>
      <w:r>
        <w:rPr>
          <w:rFonts w:cs="Simplified Arabic" w:hint="cs"/>
          <w:sz w:val="24"/>
          <w:szCs w:val="24"/>
          <w:rtl/>
        </w:rPr>
        <w:t>الإقامة</w:t>
      </w:r>
      <w:r>
        <w:rPr>
          <w:rFonts w:cs="Simplified Arabic"/>
          <w:sz w:val="24"/>
          <w:szCs w:val="24"/>
          <w:rtl/>
        </w:rPr>
        <w:t xml:space="preserve"> السياحية الجماعية التي توفر المبيت للزائر.  </w:t>
      </w:r>
      <w:r>
        <w:rPr>
          <w:rFonts w:cs="Simplified Arabic" w:hint="eastAsia"/>
          <w:sz w:val="24"/>
          <w:szCs w:val="24"/>
          <w:rtl/>
        </w:rPr>
        <w:t>ويشترط</w:t>
      </w:r>
      <w:r>
        <w:rPr>
          <w:rFonts w:cs="Simplified Arabic"/>
          <w:sz w:val="24"/>
          <w:szCs w:val="24"/>
          <w:rtl/>
        </w:rPr>
        <w:t xml:space="preserve"> في الفندق </w:t>
      </w:r>
      <w:r>
        <w:rPr>
          <w:rFonts w:cs="Simplified Arabic" w:hint="cs"/>
          <w:sz w:val="24"/>
          <w:szCs w:val="24"/>
          <w:rtl/>
        </w:rPr>
        <w:t>أن</w:t>
      </w:r>
      <w:r>
        <w:rPr>
          <w:rFonts w:cs="Simplified Arabic"/>
          <w:sz w:val="24"/>
          <w:szCs w:val="24"/>
          <w:rtl/>
        </w:rPr>
        <w:t xml:space="preserve"> يكون عدد الأماكن </w:t>
      </w:r>
      <w:r>
        <w:rPr>
          <w:rFonts w:cs="Simplified Arabic" w:hint="eastAsia"/>
          <w:sz w:val="24"/>
          <w:szCs w:val="24"/>
          <w:rtl/>
        </w:rPr>
        <w:t>المتوفرة</w:t>
      </w:r>
      <w:r>
        <w:rPr>
          <w:rFonts w:cs="Simplified Arabic"/>
          <w:sz w:val="24"/>
          <w:szCs w:val="24"/>
          <w:rtl/>
        </w:rPr>
        <w:t xml:space="preserve"> فيه تستوعب مجموعة أشخاص يزيد عن معدل عدد </w:t>
      </w:r>
      <w:r>
        <w:rPr>
          <w:rFonts w:cs="Simplified Arabic" w:hint="cs"/>
          <w:sz w:val="24"/>
          <w:szCs w:val="24"/>
          <w:rtl/>
        </w:rPr>
        <w:t>أفراد</w:t>
      </w:r>
      <w:r>
        <w:rPr>
          <w:rFonts w:cs="Simplified Arabic"/>
          <w:sz w:val="24"/>
          <w:szCs w:val="24"/>
          <w:rtl/>
        </w:rPr>
        <w:t xml:space="preserve"> عائلة واحدة وتكون تحت </w:t>
      </w:r>
      <w:r>
        <w:rPr>
          <w:rFonts w:cs="Simplified Arabic" w:hint="eastAsia"/>
          <w:sz w:val="24"/>
          <w:szCs w:val="24"/>
          <w:rtl/>
        </w:rPr>
        <w:t>إدارة</w:t>
      </w:r>
      <w:r>
        <w:rPr>
          <w:rFonts w:cs="Simplified Arabic"/>
          <w:sz w:val="24"/>
          <w:szCs w:val="24"/>
          <w:rtl/>
        </w:rPr>
        <w:t xml:space="preserve"> موحدة وتقدم خدمات وتسهيلات تشمل خدمة الغرف واعداد </w:t>
      </w:r>
      <w:r>
        <w:rPr>
          <w:rFonts w:cs="Simplified Arabic" w:hint="cs"/>
          <w:sz w:val="24"/>
          <w:szCs w:val="24"/>
          <w:rtl/>
        </w:rPr>
        <w:t>الأسرة</w:t>
      </w:r>
      <w:r>
        <w:rPr>
          <w:rFonts w:cs="Simplified Arabic"/>
          <w:sz w:val="24"/>
          <w:szCs w:val="24"/>
          <w:rtl/>
        </w:rPr>
        <w:t xml:space="preserve"> يوميا وتنظيف </w:t>
      </w:r>
      <w:r>
        <w:rPr>
          <w:rFonts w:cs="Simplified Arabic" w:hint="eastAsia"/>
          <w:sz w:val="24"/>
          <w:szCs w:val="24"/>
          <w:rtl/>
        </w:rPr>
        <w:t>المرافق</w:t>
      </w:r>
      <w:r>
        <w:rPr>
          <w:rFonts w:cs="Simplified Arabic"/>
          <w:sz w:val="24"/>
          <w:szCs w:val="24"/>
          <w:rtl/>
        </w:rPr>
        <w:t xml:space="preserve"> الصحية، وتصنف الفنادق في درجات وفئات وفقا للتسهيلات والخدمات التي </w:t>
      </w:r>
      <w:r>
        <w:rPr>
          <w:rFonts w:cs="Simplified Arabic" w:hint="eastAsia"/>
          <w:sz w:val="24"/>
          <w:szCs w:val="24"/>
          <w:rtl/>
        </w:rPr>
        <w:t>تقدمها</w:t>
      </w:r>
      <w:r>
        <w:rPr>
          <w:rFonts w:cs="Simplified Arabic"/>
          <w:sz w:val="24"/>
          <w:szCs w:val="24"/>
          <w:rtl/>
        </w:rPr>
        <w:t>.</w:t>
      </w:r>
    </w:p>
    <w:p w:rsidR="0009648C" w:rsidRPr="00BA237D" w:rsidRDefault="0009648C" w:rsidP="0009648C">
      <w:pPr>
        <w:pStyle w:val="BodyText"/>
        <w:jc w:val="both"/>
        <w:rPr>
          <w:sz w:val="16"/>
          <w:szCs w:val="16"/>
          <w:rtl/>
        </w:rPr>
      </w:pPr>
    </w:p>
    <w:p w:rsidR="0009648C" w:rsidRDefault="0009648C" w:rsidP="0009648C">
      <w:pPr>
        <w:jc w:val="lowKashida"/>
        <w:rPr>
          <w:rFonts w:cs="Simplified Arabic"/>
          <w:sz w:val="24"/>
          <w:szCs w:val="24"/>
          <w:rtl/>
        </w:rPr>
      </w:pPr>
      <w:r>
        <w:rPr>
          <w:rFonts w:cs="Simplified Arabic" w:hint="cs"/>
          <w:b/>
          <w:bCs/>
          <w:sz w:val="24"/>
          <w:szCs w:val="24"/>
          <w:rtl/>
        </w:rPr>
        <w:t>الفنادق العاملة</w:t>
      </w:r>
      <w:r>
        <w:rPr>
          <w:rFonts w:cs="Simplified Arabic" w:hint="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 xml:space="preserve">هي الفنادق التي تدخل ضمن اطار العينة والنتائج، ويستثنى من ذلك </w:t>
      </w:r>
      <w:r>
        <w:rPr>
          <w:rFonts w:cs="Simplified Arabic"/>
          <w:sz w:val="24"/>
          <w:szCs w:val="24"/>
          <w:rtl/>
        </w:rPr>
        <w:t xml:space="preserve">الفنادق </w:t>
      </w:r>
      <w:r>
        <w:rPr>
          <w:rFonts w:cs="Simplified Arabic" w:hint="cs"/>
          <w:sz w:val="24"/>
          <w:szCs w:val="24"/>
          <w:rtl/>
        </w:rPr>
        <w:t>المت</w:t>
      </w:r>
      <w:r>
        <w:rPr>
          <w:rFonts w:cs="Simplified Arabic"/>
          <w:sz w:val="24"/>
          <w:szCs w:val="24"/>
          <w:rtl/>
        </w:rPr>
        <w:t>وقف</w:t>
      </w:r>
      <w:r>
        <w:rPr>
          <w:rFonts w:cs="Simplified Arabic" w:hint="cs"/>
          <w:sz w:val="24"/>
          <w:szCs w:val="24"/>
          <w:rtl/>
        </w:rPr>
        <w:t>ة</w:t>
      </w:r>
      <w:r>
        <w:rPr>
          <w:rFonts w:cs="Simplified Arabic"/>
          <w:sz w:val="24"/>
          <w:szCs w:val="24"/>
          <w:rtl/>
        </w:rPr>
        <w:t xml:space="preserve"> عن العمل لإجراء عمليات الترميم والصيانة، </w:t>
      </w:r>
      <w:r>
        <w:rPr>
          <w:rFonts w:cs="Simplified Arabic" w:hint="cs"/>
          <w:sz w:val="24"/>
          <w:szCs w:val="24"/>
          <w:rtl/>
        </w:rPr>
        <w:t>و</w:t>
      </w:r>
      <w:r>
        <w:rPr>
          <w:rFonts w:cs="Simplified Arabic"/>
          <w:sz w:val="24"/>
          <w:szCs w:val="24"/>
          <w:rtl/>
        </w:rPr>
        <w:t>الفنادق</w:t>
      </w:r>
      <w:r>
        <w:rPr>
          <w:rFonts w:cs="Simplified Arabic" w:hint="cs"/>
          <w:sz w:val="24"/>
          <w:szCs w:val="24"/>
          <w:rtl/>
        </w:rPr>
        <w:t xml:space="preserve"> التي ترفض استيفاء بيانات المسح.</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cs"/>
          <w:b/>
          <w:bCs/>
          <w:sz w:val="24"/>
          <w:szCs w:val="24"/>
          <w:rtl/>
        </w:rPr>
        <w:t>الغرف الفندقية المتاحة</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sz w:val="24"/>
          <w:szCs w:val="24"/>
          <w:rtl/>
        </w:rPr>
        <w:t xml:space="preserve">الغرف المعدة للاستخدام </w:t>
      </w:r>
      <w:r>
        <w:rPr>
          <w:rFonts w:cs="Simplified Arabic" w:hint="eastAsia"/>
          <w:sz w:val="24"/>
          <w:szCs w:val="24"/>
          <w:rtl/>
        </w:rPr>
        <w:t>من</w:t>
      </w:r>
      <w:r>
        <w:rPr>
          <w:rFonts w:cs="Simplified Arabic"/>
          <w:sz w:val="24"/>
          <w:szCs w:val="24"/>
          <w:rtl/>
        </w:rPr>
        <w:t xml:space="preserve"> النزلاء للمبيت.  </w:t>
      </w:r>
      <w:r>
        <w:rPr>
          <w:rFonts w:cs="Simplified Arabic" w:hint="eastAsia"/>
          <w:sz w:val="24"/>
          <w:szCs w:val="24"/>
          <w:rtl/>
        </w:rPr>
        <w:t>وتكون</w:t>
      </w:r>
      <w:r>
        <w:rPr>
          <w:rFonts w:cs="Simplified Arabic"/>
          <w:sz w:val="24"/>
          <w:szCs w:val="24"/>
          <w:rtl/>
        </w:rPr>
        <w:t xml:space="preserve"> الغرف مفردة أو </w:t>
      </w:r>
      <w:r>
        <w:rPr>
          <w:rFonts w:cs="Simplified Arabic" w:hint="eastAsia"/>
          <w:sz w:val="24"/>
          <w:szCs w:val="24"/>
          <w:rtl/>
        </w:rPr>
        <w:t>ثنائية</w:t>
      </w:r>
      <w:r>
        <w:rPr>
          <w:rFonts w:cs="Simplified Arabic"/>
          <w:sz w:val="24"/>
          <w:szCs w:val="24"/>
          <w:rtl/>
        </w:rPr>
        <w:t xml:space="preserve"> أو ثلاثية أو رباعية، وقد أدرجت الغرف التي تشمل اكثر من أربعة 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تحت </w:t>
      </w:r>
      <w:r>
        <w:rPr>
          <w:rFonts w:cs="Simplified Arabic" w:hint="eastAsia"/>
          <w:sz w:val="24"/>
          <w:szCs w:val="24"/>
          <w:rtl/>
        </w:rPr>
        <w:t>بند</w:t>
      </w:r>
      <w:r>
        <w:rPr>
          <w:rFonts w:cs="Simplified Arabic"/>
          <w:sz w:val="24"/>
          <w:szCs w:val="24"/>
          <w:rtl/>
        </w:rPr>
        <w:t xml:space="preserve"> (أخرى).  </w:t>
      </w:r>
      <w:r>
        <w:rPr>
          <w:rFonts w:cs="Simplified Arabic" w:hint="eastAsia"/>
          <w:sz w:val="24"/>
          <w:szCs w:val="24"/>
          <w:rtl/>
        </w:rPr>
        <w:t>أما</w:t>
      </w:r>
      <w:r>
        <w:rPr>
          <w:rFonts w:cs="Simplified Arabic"/>
          <w:sz w:val="24"/>
          <w:szCs w:val="24"/>
          <w:rtl/>
        </w:rPr>
        <w:t xml:space="preserve"> الجناح فيتألف من غرفة </w:t>
      </w:r>
      <w:r>
        <w:rPr>
          <w:rFonts w:cs="Simplified Arabic" w:hint="eastAsia"/>
          <w:sz w:val="24"/>
          <w:szCs w:val="24"/>
          <w:rtl/>
        </w:rPr>
        <w:t>نوم</w:t>
      </w:r>
      <w:r>
        <w:rPr>
          <w:rFonts w:cs="Simplified Arabic"/>
          <w:sz w:val="24"/>
          <w:szCs w:val="24"/>
          <w:rtl/>
        </w:rPr>
        <w:t xml:space="preserve"> واحدة أو اكثر وصالة وحمام خاص.</w:t>
      </w:r>
    </w:p>
    <w:p w:rsidR="0009648C" w:rsidRPr="00BA237D" w:rsidRDefault="0009648C" w:rsidP="0009648C">
      <w:pPr>
        <w:pStyle w:val="BodyText"/>
        <w:jc w:val="both"/>
        <w:rPr>
          <w:sz w:val="16"/>
          <w:szCs w:val="16"/>
          <w:rtl/>
        </w:rPr>
      </w:pPr>
    </w:p>
    <w:p w:rsidR="0009648C" w:rsidRDefault="0009648C" w:rsidP="0009648C">
      <w:pPr>
        <w:tabs>
          <w:tab w:val="left" w:pos="9178"/>
        </w:tabs>
        <w:jc w:val="lowKashida"/>
        <w:rPr>
          <w:rFonts w:cs="Simplified Arabic"/>
          <w:b/>
          <w:bCs/>
          <w:sz w:val="24"/>
          <w:szCs w:val="24"/>
          <w:rtl/>
        </w:rPr>
      </w:pPr>
      <w:r>
        <w:rPr>
          <w:rFonts w:cs="Simplified Arabic" w:hint="eastAsia"/>
          <w:b/>
          <w:bCs/>
          <w:sz w:val="24"/>
          <w:szCs w:val="24"/>
          <w:rtl/>
        </w:rPr>
        <w:t>الغرف</w:t>
      </w:r>
      <w:r>
        <w:rPr>
          <w:rFonts w:cs="Simplified Arabic"/>
          <w:b/>
          <w:bCs/>
          <w:sz w:val="24"/>
          <w:szCs w:val="24"/>
          <w:rtl/>
        </w:rPr>
        <w:t xml:space="preserve"> </w:t>
      </w:r>
      <w:r>
        <w:rPr>
          <w:rFonts w:cs="Simplified Arabic" w:hint="eastAsia"/>
          <w:b/>
          <w:bCs/>
          <w:sz w:val="24"/>
          <w:szCs w:val="24"/>
          <w:rtl/>
        </w:rPr>
        <w:t>و</w:t>
      </w:r>
      <w:r w:rsidRPr="00397AD4">
        <w:rPr>
          <w:rFonts w:cs="Simplified Arabic"/>
          <w:b/>
          <w:bCs/>
          <w:sz w:val="24"/>
          <w:szCs w:val="24"/>
          <w:rtl/>
        </w:rPr>
        <w:t>الأس</w:t>
      </w:r>
      <w:r w:rsidRPr="00397AD4">
        <w:rPr>
          <w:rFonts w:cs="Simplified Arabic" w:hint="cs"/>
          <w:b/>
          <w:bCs/>
          <w:sz w:val="24"/>
          <w:szCs w:val="24"/>
          <w:rtl/>
        </w:rPr>
        <w:t>ِ</w:t>
      </w:r>
      <w:r w:rsidRPr="00397AD4">
        <w:rPr>
          <w:rFonts w:cs="Simplified Arabic"/>
          <w:b/>
          <w:bCs/>
          <w:sz w:val="24"/>
          <w:szCs w:val="24"/>
          <w:rtl/>
        </w:rPr>
        <w:t xml:space="preserve">رَّة </w:t>
      </w:r>
      <w:r>
        <w:rPr>
          <w:rFonts w:cs="Simplified Arabic"/>
          <w:b/>
          <w:bCs/>
          <w:sz w:val="24"/>
          <w:szCs w:val="24"/>
          <w:rtl/>
        </w:rPr>
        <w:t>المتاحة:</w:t>
      </w:r>
      <w:r>
        <w:rPr>
          <w:rFonts w:cs="Simplified Arabic" w:hint="cs"/>
          <w:b/>
          <w:bCs/>
          <w:sz w:val="24"/>
          <w:szCs w:val="24"/>
          <w:rtl/>
        </w:rPr>
        <w:t xml:space="preserve"> </w:t>
      </w:r>
    </w:p>
    <w:p w:rsidR="0009648C" w:rsidRDefault="0009648C" w:rsidP="0009648C">
      <w:pPr>
        <w:rPr>
          <w:rFonts w:cs="Simplified Arabic"/>
          <w:b/>
          <w:bCs/>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ما هو ق</w:t>
      </w:r>
      <w:r>
        <w:rPr>
          <w:rFonts w:cs="Simplified Arabic" w:hint="cs"/>
          <w:sz w:val="24"/>
          <w:szCs w:val="24"/>
          <w:rtl/>
        </w:rPr>
        <w:t>ا</w:t>
      </w:r>
      <w:r>
        <w:rPr>
          <w:rFonts w:cs="Simplified Arabic"/>
          <w:sz w:val="24"/>
          <w:szCs w:val="24"/>
          <w:rtl/>
        </w:rPr>
        <w:t>بل للإشغال من غرف وأ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خلال </w:t>
      </w:r>
      <w:r>
        <w:rPr>
          <w:rFonts w:cs="Simplified Arabic" w:hint="eastAsia"/>
          <w:sz w:val="24"/>
          <w:szCs w:val="24"/>
          <w:rtl/>
        </w:rPr>
        <w:t>فترة</w:t>
      </w:r>
      <w:r>
        <w:rPr>
          <w:rFonts w:cs="Simplified Arabic"/>
          <w:sz w:val="24"/>
          <w:szCs w:val="24"/>
          <w:rtl/>
        </w:rPr>
        <w:t xml:space="preserve"> المسح باستثناء ما هو مغلق للصيانة أو لأي سبب كان.</w:t>
      </w:r>
    </w:p>
    <w:p w:rsidR="0009648C" w:rsidRPr="00BA237D" w:rsidRDefault="0009648C" w:rsidP="0009648C">
      <w:pPr>
        <w:pStyle w:val="BodyText"/>
        <w:jc w:val="both"/>
        <w:rPr>
          <w:sz w:val="16"/>
          <w:szCs w:val="16"/>
          <w:rtl/>
        </w:rPr>
      </w:pPr>
    </w:p>
    <w:p w:rsidR="0009648C" w:rsidRDefault="0009648C" w:rsidP="0009648C">
      <w:pPr>
        <w:rPr>
          <w:rFonts w:cs="Simplified Arabic"/>
          <w:b/>
          <w:bCs/>
          <w:sz w:val="24"/>
          <w:szCs w:val="24"/>
          <w:rtl/>
        </w:rPr>
      </w:pPr>
      <w:r>
        <w:rPr>
          <w:rFonts w:cs="Simplified Arabic" w:hint="eastAsia"/>
          <w:b/>
          <w:bCs/>
          <w:sz w:val="24"/>
          <w:szCs w:val="24"/>
          <w:rtl/>
        </w:rPr>
        <w:t>النزلاء</w:t>
      </w:r>
      <w:r>
        <w:rPr>
          <w:rFonts w:cs="Simplified Arabic"/>
          <w:b/>
          <w:bCs/>
          <w:sz w:val="24"/>
          <w:szCs w:val="24"/>
          <w:rtl/>
        </w:rPr>
        <w:t>:</w:t>
      </w:r>
      <w:r w:rsidRPr="00BA6A65">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هم</w:t>
      </w:r>
      <w:r>
        <w:rPr>
          <w:rFonts w:cs="Simplified Arabic"/>
          <w:sz w:val="24"/>
          <w:szCs w:val="24"/>
          <w:rtl/>
        </w:rPr>
        <w:t xml:space="preserve"> </w:t>
      </w:r>
      <w:r>
        <w:rPr>
          <w:rFonts w:cs="Simplified Arabic" w:hint="eastAsia"/>
          <w:sz w:val="24"/>
          <w:szCs w:val="24"/>
          <w:rtl/>
        </w:rPr>
        <w:t>الأشخاص</w:t>
      </w:r>
      <w:r>
        <w:rPr>
          <w:rFonts w:cs="Simplified Arabic"/>
          <w:sz w:val="24"/>
          <w:szCs w:val="24"/>
          <w:rtl/>
        </w:rPr>
        <w:t xml:space="preserve"> الذين ي</w:t>
      </w:r>
      <w:r>
        <w:rPr>
          <w:rFonts w:cs="Simplified Arabic" w:hint="cs"/>
          <w:sz w:val="24"/>
          <w:szCs w:val="24"/>
          <w:rtl/>
        </w:rPr>
        <w:t xml:space="preserve">بيتون في </w:t>
      </w:r>
      <w:r>
        <w:rPr>
          <w:rFonts w:cs="Simplified Arabic"/>
          <w:sz w:val="24"/>
          <w:szCs w:val="24"/>
          <w:rtl/>
        </w:rPr>
        <w:t>الفندق</w:t>
      </w:r>
      <w:r>
        <w:rPr>
          <w:rFonts w:cs="Simplified Arabic" w:hint="cs"/>
          <w:sz w:val="24"/>
          <w:szCs w:val="24"/>
          <w:rtl/>
        </w:rPr>
        <w:t>، ويستخدمون مرافقه وخدماته</w:t>
      </w:r>
      <w:r>
        <w:rPr>
          <w:rFonts w:cs="Simplified Arabic"/>
          <w:sz w:val="24"/>
          <w:szCs w:val="24"/>
          <w:rtl/>
        </w:rPr>
        <w:t xml:space="preserve">، ويعتبر كل من يترك الفندق ولو لليلة واحدة </w:t>
      </w:r>
      <w:r>
        <w:rPr>
          <w:rFonts w:cs="Simplified Arabic" w:hint="eastAsia"/>
          <w:sz w:val="24"/>
          <w:szCs w:val="24"/>
          <w:rtl/>
        </w:rPr>
        <w:t>ثم</w:t>
      </w:r>
      <w:r>
        <w:rPr>
          <w:rFonts w:cs="Simplified Arabic"/>
          <w:sz w:val="24"/>
          <w:szCs w:val="24"/>
          <w:rtl/>
        </w:rPr>
        <w:t xml:space="preserve"> يعود للفندق ثانية بمث</w:t>
      </w:r>
      <w:r>
        <w:rPr>
          <w:rFonts w:cs="Simplified Arabic" w:hint="cs"/>
          <w:sz w:val="24"/>
          <w:szCs w:val="24"/>
          <w:rtl/>
        </w:rPr>
        <w:t>ا</w:t>
      </w:r>
      <w:r>
        <w:rPr>
          <w:rFonts w:cs="Simplified Arabic"/>
          <w:sz w:val="24"/>
          <w:szCs w:val="24"/>
          <w:rtl/>
        </w:rPr>
        <w:t>بة نزيل جديد.</w:t>
      </w:r>
    </w:p>
    <w:p w:rsidR="0009648C" w:rsidRPr="00BA237D" w:rsidRDefault="0009648C" w:rsidP="0009648C">
      <w:pPr>
        <w:pStyle w:val="BodyText"/>
        <w:jc w:val="both"/>
        <w:rPr>
          <w:sz w:val="16"/>
          <w:szCs w:val="16"/>
          <w:rtl/>
        </w:rPr>
      </w:pPr>
      <w:r w:rsidRPr="00BA237D">
        <w:rPr>
          <w:rFonts w:hint="cs"/>
          <w:sz w:val="16"/>
          <w:szCs w:val="16"/>
          <w:rtl/>
        </w:rPr>
        <w:t xml:space="preserve"> </w:t>
      </w:r>
    </w:p>
    <w:p w:rsidR="0009648C" w:rsidRPr="002A0CA5" w:rsidRDefault="0009648C" w:rsidP="002C487E">
      <w:pPr>
        <w:rPr>
          <w:rFonts w:cs="Simplified Arabic"/>
          <w:b/>
          <w:bCs/>
          <w:sz w:val="24"/>
          <w:szCs w:val="24"/>
        </w:rPr>
      </w:pPr>
      <w:r w:rsidRPr="002A0CA5">
        <w:rPr>
          <w:rFonts w:cs="Simplified Arabic"/>
          <w:b/>
          <w:bCs/>
          <w:sz w:val="24"/>
          <w:szCs w:val="24"/>
          <w:rtl/>
        </w:rPr>
        <w:t>إجمالي عدد ليالي المبيت في جميع الفنادق العاملة</w:t>
      </w:r>
      <w:r w:rsidR="00426525">
        <w:rPr>
          <w:rFonts w:cs="Simplified Arabic" w:hint="cs"/>
          <w:b/>
          <w:bCs/>
          <w:sz w:val="24"/>
          <w:szCs w:val="24"/>
          <w:rtl/>
        </w:rPr>
        <w:t xml:space="preserve"> (مؤشر)</w:t>
      </w:r>
      <w:r>
        <w:rPr>
          <w:rFonts w:cs="Simplified Arabic" w:hint="cs"/>
          <w:b/>
          <w:bCs/>
          <w:sz w:val="24"/>
          <w:szCs w:val="24"/>
          <w:rtl/>
        </w:rPr>
        <w:t xml:space="preserve">: </w:t>
      </w:r>
    </w:p>
    <w:p w:rsidR="0009648C" w:rsidRPr="00B16451" w:rsidRDefault="0009648C" w:rsidP="00E61957">
      <w:pPr>
        <w:jc w:val="lowKashida"/>
        <w:rPr>
          <w:rFonts w:cs="Simplified Arabic"/>
          <w:sz w:val="24"/>
          <w:szCs w:val="24"/>
        </w:rPr>
      </w:pPr>
      <w:r w:rsidRPr="00B16451">
        <w:rPr>
          <w:rFonts w:cs="Simplified Arabic"/>
          <w:sz w:val="24"/>
          <w:szCs w:val="24"/>
          <w:rtl/>
        </w:rPr>
        <w:t xml:space="preserve">مؤشر يقيس إجمالي عدد الاسرة المحجوزة للنزلاء في </w:t>
      </w:r>
      <w:r>
        <w:rPr>
          <w:rFonts w:cs="Simplified Arabic" w:hint="cs"/>
          <w:sz w:val="24"/>
          <w:szCs w:val="24"/>
          <w:rtl/>
        </w:rPr>
        <w:t>الفنادق</w:t>
      </w:r>
      <w:r w:rsidRPr="00B16451">
        <w:rPr>
          <w:rFonts w:cs="Simplified Arabic"/>
          <w:sz w:val="24"/>
          <w:szCs w:val="24"/>
          <w:rtl/>
        </w:rPr>
        <w:t xml:space="preserve"> لأجل المبيت، سواءً تم المبيت فعلياً أو لم يتم</w:t>
      </w:r>
      <w:r>
        <w:rPr>
          <w:rFonts w:cs="Simplified Arabic" w:hint="cs"/>
          <w:sz w:val="24"/>
          <w:szCs w:val="24"/>
          <w:rtl/>
        </w:rPr>
        <w:t>، وحدة القياس ليلة مبيت.</w:t>
      </w:r>
    </w:p>
    <w:p w:rsidR="0009648C" w:rsidRPr="00BA237D" w:rsidRDefault="0009648C" w:rsidP="00BA237D">
      <w:pPr>
        <w:pStyle w:val="BodyText"/>
        <w:jc w:val="both"/>
        <w:rPr>
          <w:sz w:val="16"/>
          <w:szCs w:val="16"/>
          <w:rtl/>
        </w:rPr>
      </w:pPr>
    </w:p>
    <w:p w:rsidR="0009648C" w:rsidRDefault="0009648C" w:rsidP="00426525">
      <w:pPr>
        <w:jc w:val="lowKashida"/>
        <w:rPr>
          <w:rFonts w:cs="Simplified Arabic"/>
          <w:b/>
          <w:bCs/>
          <w:sz w:val="24"/>
          <w:szCs w:val="24"/>
          <w:rtl/>
        </w:rPr>
      </w:pPr>
      <w:r>
        <w:rPr>
          <w:rFonts w:cs="Simplified Arabic" w:hint="cs"/>
          <w:b/>
          <w:bCs/>
          <w:sz w:val="24"/>
          <w:szCs w:val="24"/>
          <w:rtl/>
        </w:rPr>
        <w:t>عدد الغرف الفندقية المشغولة</w:t>
      </w:r>
      <w:r w:rsidR="00426525">
        <w:rPr>
          <w:rFonts w:cs="Simplified Arabic" w:hint="cs"/>
          <w:b/>
          <w:bCs/>
          <w:sz w:val="24"/>
          <w:szCs w:val="24"/>
          <w:rtl/>
        </w:rPr>
        <w:t xml:space="preserve"> (مؤشر)</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عدد</w:t>
      </w:r>
      <w:r>
        <w:rPr>
          <w:rFonts w:cs="Simplified Arabic"/>
          <w:sz w:val="24"/>
          <w:szCs w:val="24"/>
          <w:rtl/>
        </w:rPr>
        <w:t xml:space="preserve"> الغرف التي تم حجزها </w:t>
      </w:r>
      <w:r>
        <w:rPr>
          <w:rFonts w:cs="Simplified Arabic" w:hint="eastAsia"/>
          <w:sz w:val="24"/>
          <w:szCs w:val="24"/>
          <w:rtl/>
        </w:rPr>
        <w:t>ومدفوعة</w:t>
      </w:r>
      <w:r>
        <w:rPr>
          <w:rFonts w:cs="Simplified Arabic"/>
          <w:sz w:val="24"/>
          <w:szCs w:val="24"/>
          <w:rtl/>
        </w:rPr>
        <w:t xml:space="preserve"> الأجر من قبل النزلاء لاستخدامها لغرض المبيت.  </w:t>
      </w:r>
      <w:r>
        <w:rPr>
          <w:rFonts w:cs="Simplified Arabic" w:hint="eastAsia"/>
          <w:sz w:val="24"/>
          <w:szCs w:val="24"/>
          <w:rtl/>
        </w:rPr>
        <w:t>وتعتبر</w:t>
      </w:r>
      <w:r>
        <w:rPr>
          <w:rFonts w:cs="Simplified Arabic"/>
          <w:sz w:val="24"/>
          <w:szCs w:val="24"/>
          <w:rtl/>
        </w:rPr>
        <w:t xml:space="preserve"> الغرفة مشغولة سواء</w:t>
      </w:r>
      <w:r>
        <w:rPr>
          <w:rFonts w:cs="Simplified Arabic" w:hint="cs"/>
          <w:sz w:val="24"/>
          <w:szCs w:val="24"/>
          <w:rtl/>
        </w:rPr>
        <w:t>ً</w:t>
      </w:r>
      <w:r>
        <w:rPr>
          <w:rFonts w:cs="Simplified Arabic"/>
          <w:sz w:val="24"/>
          <w:szCs w:val="24"/>
          <w:rtl/>
        </w:rPr>
        <w:t xml:space="preserve"> استخدمت فعلياً أو لم تستخدم.</w:t>
      </w:r>
    </w:p>
    <w:p w:rsidR="0009648C" w:rsidRDefault="0009648C" w:rsidP="00426525">
      <w:pPr>
        <w:jc w:val="lowKashida"/>
        <w:rPr>
          <w:rFonts w:cs="Simplified Arabic"/>
          <w:b/>
          <w:bCs/>
          <w:sz w:val="24"/>
          <w:szCs w:val="24"/>
          <w:rtl/>
        </w:rPr>
      </w:pPr>
      <w:r>
        <w:rPr>
          <w:rFonts w:cs="Simplified Arabic" w:hint="eastAsia"/>
          <w:b/>
          <w:bCs/>
          <w:sz w:val="24"/>
          <w:szCs w:val="24"/>
          <w:rtl/>
        </w:rPr>
        <w:lastRenderedPageBreak/>
        <w:t>متوسط</w:t>
      </w:r>
      <w:r>
        <w:rPr>
          <w:rFonts w:cs="Simplified Arabic"/>
          <w:b/>
          <w:bCs/>
          <w:sz w:val="24"/>
          <w:szCs w:val="24"/>
          <w:rtl/>
        </w:rPr>
        <w:t xml:space="preserve"> إشغال (الغرف،</w:t>
      </w:r>
      <w:r w:rsidRPr="00A43282">
        <w:rPr>
          <w:rFonts w:ascii="Arial" w:hAnsi="Arial" w:cs="Simplified Arabic"/>
          <w:color w:val="000000"/>
          <w:sz w:val="18"/>
          <w:szCs w:val="18"/>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Pr>
          <w:rFonts w:cs="Simplified Arabic" w:hint="cs"/>
          <w:b/>
          <w:bCs/>
          <w:sz w:val="24"/>
          <w:szCs w:val="24"/>
          <w:rtl/>
        </w:rPr>
        <w:t xml:space="preserve"> (مؤشر)</w:t>
      </w:r>
      <w:r>
        <w:rPr>
          <w:rFonts w:cs="Simplified Arabic"/>
          <w:b/>
          <w:bCs/>
          <w:sz w:val="24"/>
          <w:szCs w:val="24"/>
          <w:rtl/>
        </w:rPr>
        <w:t>:</w:t>
      </w:r>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sz w:val="24"/>
          <w:szCs w:val="24"/>
          <w:rtl/>
        </w:rPr>
        <w:t>مؤشر</w:t>
      </w:r>
      <w:r w:rsidRPr="006403E9">
        <w:rPr>
          <w:rFonts w:cs="Simplified Arabic"/>
          <w:sz w:val="24"/>
          <w:szCs w:val="24"/>
        </w:rPr>
        <w:t xml:space="preserve"> </w:t>
      </w:r>
      <w:r w:rsidRPr="006403E9">
        <w:rPr>
          <w:rFonts w:cs="Simplified Arabic"/>
          <w:sz w:val="24"/>
          <w:szCs w:val="24"/>
          <w:rtl/>
        </w:rPr>
        <w:t>يقيس</w:t>
      </w:r>
      <w:r>
        <w:rPr>
          <w:rFonts w:cs="Simplified Arabic" w:hint="cs"/>
          <w:sz w:val="24"/>
          <w:szCs w:val="24"/>
          <w:rtl/>
        </w:rPr>
        <w:t xml:space="preserve"> متوسط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Pr>
          <w:rFonts w:cs="Simplified Arabic" w:hint="cs"/>
          <w:sz w:val="24"/>
          <w:szCs w:val="24"/>
          <w:rtl/>
        </w:rPr>
        <w:t xml:space="preserve"> في الفنادق العاملة خلال فترة محددة.</w:t>
      </w:r>
    </w:p>
    <w:p w:rsidR="0009648C" w:rsidRPr="00BA237D" w:rsidRDefault="0009648C" w:rsidP="00BA237D">
      <w:pPr>
        <w:pStyle w:val="BodyText"/>
        <w:jc w:val="both"/>
        <w:rPr>
          <w:rFonts w:ascii="Simplified Arabic" w:hAnsi="Simplified Arabic"/>
          <w:sz w:val="16"/>
          <w:szCs w:val="16"/>
        </w:rPr>
      </w:pPr>
    </w:p>
    <w:p w:rsidR="0009648C" w:rsidRDefault="0009648C" w:rsidP="00426525">
      <w:pPr>
        <w:jc w:val="lowKashida"/>
        <w:rPr>
          <w:rFonts w:cs="Simplified Arabic"/>
          <w:b/>
          <w:bCs/>
          <w:sz w:val="24"/>
          <w:szCs w:val="24"/>
          <w:rtl/>
        </w:rPr>
      </w:pPr>
      <w:r>
        <w:rPr>
          <w:rFonts w:cs="Simplified Arabic" w:hint="eastAsia"/>
          <w:b/>
          <w:bCs/>
          <w:sz w:val="24"/>
          <w:szCs w:val="24"/>
          <w:rtl/>
        </w:rPr>
        <w:t>نسبة</w:t>
      </w:r>
      <w:r>
        <w:rPr>
          <w:rFonts w:cs="Simplified Arabic"/>
          <w:b/>
          <w:bCs/>
          <w:sz w:val="24"/>
          <w:szCs w:val="24"/>
          <w:rtl/>
        </w:rPr>
        <w:t xml:space="preserve"> إشغال (الغرف،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sidRPr="00426525">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hint="cs"/>
          <w:sz w:val="24"/>
          <w:szCs w:val="24"/>
          <w:rtl/>
        </w:rPr>
        <w:t xml:space="preserve">مؤشر يقيس نسبة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sidRPr="006403E9">
        <w:rPr>
          <w:rFonts w:cs="Simplified Arabic" w:hint="cs"/>
          <w:sz w:val="24"/>
          <w:szCs w:val="24"/>
          <w:rtl/>
        </w:rPr>
        <w:t xml:space="preserve"> في الفنادق العاملة خلال فترة محددة.</w:t>
      </w:r>
    </w:p>
    <w:p w:rsidR="0009648C" w:rsidRPr="003C7ECC" w:rsidRDefault="0009648C" w:rsidP="00BA237D">
      <w:pPr>
        <w:pStyle w:val="BodyText"/>
        <w:jc w:val="both"/>
        <w:rPr>
          <w:sz w:val="16"/>
          <w:szCs w:val="16"/>
          <w:rtl/>
        </w:rPr>
      </w:pPr>
    </w:p>
    <w:p w:rsidR="0009648C" w:rsidRDefault="0009648C" w:rsidP="0034170C">
      <w:pPr>
        <w:jc w:val="lowKashida"/>
        <w:rPr>
          <w:rFonts w:cs="Simplified Arabic"/>
          <w:b/>
          <w:bCs/>
          <w:sz w:val="24"/>
          <w:szCs w:val="24"/>
          <w:rtl/>
        </w:rPr>
      </w:pPr>
      <w:r>
        <w:rPr>
          <w:rFonts w:cs="Simplified Arabic" w:hint="eastAsia"/>
          <w:b/>
          <w:bCs/>
          <w:sz w:val="24"/>
          <w:szCs w:val="24"/>
          <w:rtl/>
        </w:rPr>
        <w:t>معدل</w:t>
      </w:r>
      <w:r>
        <w:rPr>
          <w:rFonts w:cs="Simplified Arabic"/>
          <w:b/>
          <w:bCs/>
          <w:sz w:val="24"/>
          <w:szCs w:val="24"/>
          <w:rtl/>
        </w:rPr>
        <w:t xml:space="preserve"> مدة الاقامة </w:t>
      </w:r>
      <w:r w:rsidR="0034170C">
        <w:rPr>
          <w:rFonts w:cs="Simplified Arabic" w:hint="cs"/>
          <w:b/>
          <w:bCs/>
          <w:sz w:val="24"/>
          <w:szCs w:val="24"/>
          <w:rtl/>
        </w:rPr>
        <w:t>في الفنادق</w:t>
      </w:r>
      <w:r w:rsidR="006F410A">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2F6DE2">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cs"/>
          <w:sz w:val="24"/>
          <w:szCs w:val="24"/>
          <w:rtl/>
        </w:rPr>
        <w:t>مؤشر يقيس معدل اقامة النزلاء في الفنادق العاملة.</w:t>
      </w:r>
    </w:p>
    <w:p w:rsidR="0009648C" w:rsidRPr="003C7ECC" w:rsidRDefault="0009648C" w:rsidP="00BA237D">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شمال الضفة الغربية:</w:t>
      </w:r>
    </w:p>
    <w:p w:rsidR="0009648C" w:rsidRDefault="0009648C" w:rsidP="00C666B7">
      <w:pPr>
        <w:jc w:val="lowKashida"/>
        <w:rPr>
          <w:rFonts w:cs="Simplified Arabic"/>
          <w:sz w:val="24"/>
          <w:szCs w:val="24"/>
          <w:rtl/>
        </w:rPr>
      </w:pPr>
      <w:r>
        <w:rPr>
          <w:rFonts w:cs="Simplified Arabic" w:hint="eastAsia"/>
          <w:sz w:val="24"/>
          <w:szCs w:val="24"/>
          <w:rtl/>
        </w:rPr>
        <w:t>تشمل</w:t>
      </w:r>
      <w:r>
        <w:rPr>
          <w:rFonts w:cs="Simplified Arabic"/>
          <w:sz w:val="24"/>
          <w:szCs w:val="24"/>
          <w:rtl/>
        </w:rPr>
        <w:t xml:space="preserve"> محافظات جنين،</w:t>
      </w:r>
      <w:r w:rsidR="00A9709C">
        <w:rPr>
          <w:rFonts w:cs="Simplified Arabic" w:hint="cs"/>
          <w:sz w:val="24"/>
          <w:szCs w:val="24"/>
          <w:rtl/>
        </w:rPr>
        <w:t xml:space="preserve"> </w:t>
      </w:r>
      <w:r w:rsidR="00A9709C">
        <w:rPr>
          <w:rFonts w:cs="Simplified Arabic"/>
          <w:sz w:val="24"/>
          <w:szCs w:val="24"/>
          <w:rtl/>
        </w:rPr>
        <w:t>طوباس</w:t>
      </w:r>
      <w:r w:rsidR="00C666B7">
        <w:rPr>
          <w:rFonts w:cs="Simplified Arabic" w:hint="cs"/>
          <w:sz w:val="24"/>
          <w:szCs w:val="24"/>
          <w:rtl/>
        </w:rPr>
        <w:t xml:space="preserve"> و</w:t>
      </w:r>
      <w:r w:rsidR="00A9709C">
        <w:rPr>
          <w:rFonts w:cs="Simplified Arabic" w:hint="cs"/>
          <w:sz w:val="24"/>
          <w:szCs w:val="24"/>
          <w:rtl/>
        </w:rPr>
        <w:t>الاغوار الشمالية،</w:t>
      </w:r>
      <w:r>
        <w:rPr>
          <w:rFonts w:cs="Simplified Arabic"/>
          <w:sz w:val="24"/>
          <w:szCs w:val="24"/>
          <w:rtl/>
        </w:rPr>
        <w:t xml:space="preserve"> طولكرم، </w:t>
      </w:r>
      <w:r>
        <w:rPr>
          <w:rFonts w:cs="Simplified Arabic" w:hint="cs"/>
          <w:sz w:val="24"/>
          <w:szCs w:val="24"/>
          <w:rtl/>
        </w:rPr>
        <w:t>نا</w:t>
      </w:r>
      <w:r>
        <w:rPr>
          <w:rFonts w:cs="Simplified Arabic" w:hint="eastAsia"/>
          <w:sz w:val="24"/>
          <w:szCs w:val="24"/>
          <w:rtl/>
        </w:rPr>
        <w:t>بلس،</w:t>
      </w:r>
      <w:r>
        <w:rPr>
          <w:rFonts w:cs="Simplified Arabic"/>
          <w:sz w:val="24"/>
          <w:szCs w:val="24"/>
          <w:rtl/>
        </w:rPr>
        <w:t xml:space="preserve"> قلقيلية، سلفيت.</w:t>
      </w:r>
    </w:p>
    <w:p w:rsidR="0009648C" w:rsidRPr="00EA6953" w:rsidRDefault="0009648C" w:rsidP="0009648C">
      <w:pPr>
        <w:pStyle w:val="BodyText"/>
        <w:jc w:val="both"/>
        <w:rPr>
          <w:sz w:val="16"/>
          <w:szCs w:val="16"/>
          <w:rtl/>
        </w:rPr>
      </w:pPr>
      <w:r w:rsidRPr="00EA6953">
        <w:rPr>
          <w:sz w:val="16"/>
          <w:szCs w:val="16"/>
          <w:rtl/>
        </w:rPr>
        <w:tab/>
      </w:r>
    </w:p>
    <w:p w:rsidR="0009648C" w:rsidRDefault="0009648C" w:rsidP="0009648C">
      <w:pPr>
        <w:jc w:val="lowKashida"/>
        <w:rPr>
          <w:rFonts w:cs="Simplified Arabic"/>
          <w:b/>
          <w:bCs/>
          <w:sz w:val="24"/>
          <w:szCs w:val="24"/>
          <w:rtl/>
        </w:rPr>
      </w:pPr>
      <w:r>
        <w:rPr>
          <w:rFonts w:cs="Simplified Arabic"/>
          <w:b/>
          <w:bCs/>
          <w:sz w:val="24"/>
          <w:szCs w:val="24"/>
          <w:rtl/>
        </w:rPr>
        <w:t>وسط الضفة الغربية:</w:t>
      </w:r>
    </w:p>
    <w:p w:rsidR="0009648C" w:rsidRDefault="0009648C" w:rsidP="0009648C">
      <w:pPr>
        <w:jc w:val="lowKashida"/>
        <w:rPr>
          <w:rFonts w:cs="Simplified Arabic"/>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محافظات رام الله والبيرة، وأريحا والأغوار</w:t>
      </w:r>
      <w:r>
        <w:rPr>
          <w:rFonts w:cs="Simplified Arabic" w:hint="cs"/>
          <w:sz w:val="24"/>
          <w:szCs w:val="24"/>
          <w:rtl/>
        </w:rPr>
        <w:t>، والقدس</w:t>
      </w:r>
      <w:r>
        <w:rPr>
          <w:rFonts w:cs="Simplified Arabic"/>
          <w:sz w:val="24"/>
          <w:szCs w:val="24"/>
          <w:rtl/>
        </w:rPr>
        <w:t xml:space="preserve">. </w:t>
      </w:r>
    </w:p>
    <w:p w:rsidR="0009648C" w:rsidRPr="00EA6953" w:rsidRDefault="0009648C" w:rsidP="0009648C">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جنوب الضفة الغربية:</w:t>
      </w:r>
      <w:r>
        <w:rPr>
          <w:rFonts w:cs="Simplified Arabic"/>
          <w:b/>
          <w:bCs/>
          <w:sz w:val="24"/>
          <w:szCs w:val="24"/>
          <w:rtl/>
        </w:rPr>
        <w:tab/>
      </w:r>
    </w:p>
    <w:p w:rsidR="0009648C" w:rsidRDefault="0009648C" w:rsidP="0009648C">
      <w:pPr>
        <w:rPr>
          <w:rtl/>
        </w:rPr>
      </w:pPr>
      <w:r>
        <w:rPr>
          <w:rFonts w:cs="Simplified Arabic" w:hint="eastAsia"/>
          <w:sz w:val="24"/>
          <w:szCs w:val="24"/>
          <w:rtl/>
        </w:rPr>
        <w:t>تشمل</w:t>
      </w:r>
      <w:r>
        <w:rPr>
          <w:rFonts w:cs="Simplified Arabic"/>
          <w:sz w:val="24"/>
          <w:szCs w:val="24"/>
          <w:rtl/>
        </w:rPr>
        <w:t xml:space="preserve"> محافظتي بيت لحم والخليل</w:t>
      </w:r>
    </w:p>
    <w:p w:rsidR="0009648C" w:rsidRDefault="0009648C" w:rsidP="0009648C">
      <w:pPr>
        <w:rPr>
          <w:rtl/>
        </w:rPr>
      </w:pPr>
    </w:p>
    <w:p w:rsidR="0009648C" w:rsidRDefault="0009648C" w:rsidP="0009648C">
      <w:pPr>
        <w:tabs>
          <w:tab w:val="left" w:pos="9178"/>
        </w:tabs>
        <w:jc w:val="lowKashida"/>
        <w:rPr>
          <w:rFonts w:cs="Simplified Arabic"/>
          <w:b/>
          <w:bCs/>
          <w:sz w:val="24"/>
          <w:szCs w:val="24"/>
          <w:rtl/>
        </w:rPr>
      </w:pPr>
      <w:r w:rsidRPr="004616D2">
        <w:rPr>
          <w:rFonts w:cs="Simplified Arabic"/>
          <w:b/>
          <w:bCs/>
          <w:sz w:val="24"/>
          <w:szCs w:val="24"/>
          <w:rtl/>
        </w:rPr>
        <w:t>معادلات احتساب الجداول</w:t>
      </w:r>
      <w:r>
        <w:rPr>
          <w:rFonts w:cs="Simplified Arabic" w:hint="cs"/>
          <w:b/>
          <w:bCs/>
          <w:sz w:val="24"/>
          <w:szCs w:val="24"/>
          <w:rtl/>
        </w:rPr>
        <w:t xml:space="preserve">: </w:t>
      </w:r>
    </w:p>
    <w:p w:rsidR="0009648C" w:rsidRPr="00BA237D" w:rsidRDefault="0009648C" w:rsidP="0009648C">
      <w:pPr>
        <w:tabs>
          <w:tab w:val="left" w:pos="9178"/>
        </w:tabs>
        <w:jc w:val="lowKashida"/>
        <w:rPr>
          <w:rFonts w:cs="Simplified Arabic"/>
          <w:b/>
          <w:bCs/>
          <w:sz w:val="2"/>
          <w:szCs w:val="2"/>
          <w:rtl/>
        </w:rPr>
      </w:pPr>
      <w:r w:rsidRPr="00BA237D">
        <w:rPr>
          <w:rFonts w:cs="Simplified Arabic" w:hint="cs"/>
          <w:b/>
          <w:bCs/>
          <w:sz w:val="6"/>
          <w:szCs w:val="6"/>
          <w:rtl/>
        </w:rPr>
        <w:t xml:space="preserve"> </w:t>
      </w:r>
    </w:p>
    <w:p w:rsidR="0009648C" w:rsidRPr="00FF0363" w:rsidRDefault="0009648C" w:rsidP="0009648C">
      <w:pPr>
        <w:numPr>
          <w:ilvl w:val="12"/>
          <w:numId w:val="0"/>
        </w:numPr>
        <w:tabs>
          <w:tab w:val="left" w:pos="2374"/>
          <w:tab w:val="left" w:pos="9178"/>
        </w:tabs>
        <w:jc w:val="lowKashida"/>
        <w:rPr>
          <w:rFonts w:cs="Simplified Arabic"/>
          <w:b/>
          <w:bCs/>
          <w:sz w:val="8"/>
          <w:szCs w:val="8"/>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1. متوسط إشغال الغرف  =  </w:t>
      </w:r>
      <w:r w:rsidRPr="004616D2">
        <w:rPr>
          <w:rFonts w:cs="Simplified Arabic"/>
          <w:sz w:val="24"/>
          <w:szCs w:val="24"/>
          <w:u w:val="single"/>
          <w:rtl/>
        </w:rPr>
        <w:t>مجموع الغرف المشغولة</w:t>
      </w:r>
      <w:r w:rsidR="00107820">
        <w:rPr>
          <w:rFonts w:cs="Simplified Arabic" w:hint="cs"/>
          <w:sz w:val="24"/>
          <w:szCs w:val="24"/>
          <w:u w:val="single"/>
          <w:rtl/>
        </w:rPr>
        <w:t xml:space="preserve"> خلال (الشهر/الربع/السنة)</w:t>
      </w:r>
      <w:r w:rsidRPr="004616D2">
        <w:rPr>
          <w:rFonts w:cs="Simplified Arabic"/>
          <w:sz w:val="24"/>
          <w:szCs w:val="24"/>
          <w:u w:val="single"/>
          <w:rtl/>
        </w:rPr>
        <w:t xml:space="preserve"> </w:t>
      </w: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r w:rsidRPr="00B87476">
        <w:rPr>
          <w:b w:val="0"/>
          <w:bCs w:val="0"/>
          <w:rtl/>
        </w:rPr>
        <w:t>2</w:t>
      </w:r>
      <w:r w:rsidRPr="00B87476">
        <w:rPr>
          <w:rFonts w:hint="cs"/>
          <w:b w:val="0"/>
          <w:bCs w:val="0"/>
          <w:rtl/>
        </w:rPr>
        <w:t xml:space="preserve"> </w:t>
      </w:r>
      <w:r w:rsidRPr="00B87476">
        <w:rPr>
          <w:b w:val="0"/>
          <w:bCs w:val="0"/>
          <w:rtl/>
        </w:rPr>
        <w:t>. النسبة المئوية لإشغال الغرف  =</w:t>
      </w:r>
      <w:r w:rsidRPr="00B87476">
        <w:rPr>
          <w:rFonts w:hint="cs"/>
          <w:b w:val="0"/>
          <w:bCs w:val="0"/>
          <w:rtl/>
        </w:rPr>
        <w:t xml:space="preserve">  </w:t>
      </w:r>
      <w:r w:rsidRPr="00B87476">
        <w:rPr>
          <w:b w:val="0"/>
          <w:bCs w:val="0"/>
          <w:u w:val="single"/>
          <w:rtl/>
        </w:rPr>
        <w:t xml:space="preserve">مجموع الغرف المشغولة </w:t>
      </w:r>
      <w:r w:rsidR="00107820" w:rsidRPr="00107820">
        <w:rPr>
          <w:rFonts w:hint="cs"/>
          <w:b w:val="0"/>
          <w:bCs w:val="0"/>
          <w:u w:val="single"/>
          <w:rtl/>
        </w:rPr>
        <w:t>خلال (الشهر/الربع/السنة)</w:t>
      </w:r>
      <w:r w:rsidR="00107820" w:rsidRPr="004616D2">
        <w:rPr>
          <w:u w:val="single"/>
          <w:rtl/>
        </w:rPr>
        <w:t xml:space="preserve"> </w:t>
      </w:r>
      <w:r w:rsidRPr="00B87476">
        <w:rPr>
          <w:rFonts w:hint="cs"/>
          <w:b w:val="0"/>
          <w:bCs w:val="0"/>
          <w:rtl/>
        </w:rPr>
        <w:t xml:space="preserve">×100 </w:t>
      </w:r>
    </w:p>
    <w:p w:rsidR="0009648C" w:rsidRPr="004616D2" w:rsidRDefault="0009648C" w:rsidP="00107820">
      <w:pPr>
        <w:numPr>
          <w:ilvl w:val="12"/>
          <w:numId w:val="0"/>
        </w:numPr>
        <w:tabs>
          <w:tab w:val="left" w:pos="7764"/>
          <w:tab w:val="left" w:pos="9572"/>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r w:rsidRPr="00107820">
        <w:rPr>
          <w:rFonts w:cs="Simplified Arabic" w:hint="cs"/>
          <w:sz w:val="24"/>
          <w:szCs w:val="24"/>
          <w:rtl/>
        </w:rPr>
        <w:t>× عدد</w:t>
      </w:r>
      <w:r w:rsidRPr="00865024">
        <w:rPr>
          <w:rFonts w:cs="Simplified Arabic" w:hint="cs"/>
          <w:sz w:val="24"/>
          <w:szCs w:val="24"/>
          <w:rtl/>
        </w:rPr>
        <w:t xml:space="preserve"> الغرف المتاح</w:t>
      </w:r>
      <w:r w:rsidRPr="004616D2">
        <w:rPr>
          <w:rFonts w:cs="Simplified Arabic"/>
          <w:sz w:val="24"/>
          <w:szCs w:val="24"/>
          <w:rtl/>
        </w:rPr>
        <w:tab/>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3. متوسط إشغال الأسِرَّة </w:t>
      </w:r>
      <w:r w:rsidRPr="004616D2">
        <w:rPr>
          <w:rFonts w:cs="Simplified Arabic" w:hint="cs"/>
          <w:sz w:val="24"/>
          <w:szCs w:val="24"/>
          <w:rtl/>
        </w:rPr>
        <w:t xml:space="preserve"> </w:t>
      </w:r>
      <w:r w:rsidRPr="004616D2">
        <w:rPr>
          <w:rFonts w:cs="Simplified Arabic"/>
          <w:sz w:val="24"/>
          <w:szCs w:val="24"/>
          <w:rtl/>
        </w:rPr>
        <w:t xml:space="preserve">= </w:t>
      </w:r>
      <w:r w:rsidR="00FC1D16">
        <w:rPr>
          <w:rFonts w:cs="Simplified Arabic" w:hint="cs"/>
          <w:sz w:val="24"/>
          <w:szCs w:val="24"/>
          <w:rtl/>
        </w:rPr>
        <w:t xml:space="preserve">      </w:t>
      </w:r>
      <w:r w:rsidRPr="004616D2">
        <w:rPr>
          <w:rFonts w:cs="Simplified Arabic"/>
          <w:sz w:val="24"/>
          <w:szCs w:val="24"/>
          <w:rtl/>
        </w:rPr>
        <w:t xml:space="preserve"> </w:t>
      </w:r>
      <w:r w:rsidRPr="004616D2">
        <w:rPr>
          <w:rFonts w:cs="Simplified Arabic"/>
          <w:sz w:val="24"/>
          <w:szCs w:val="24"/>
          <w:u w:val="single"/>
          <w:rtl/>
        </w:rPr>
        <w:t xml:space="preserve">مجموع الأسِرَّة المشغولة </w:t>
      </w:r>
      <w:r w:rsidR="00107820">
        <w:rPr>
          <w:rFonts w:cs="Simplified Arabic" w:hint="cs"/>
          <w:sz w:val="24"/>
          <w:szCs w:val="24"/>
          <w:u w:val="single"/>
          <w:rtl/>
        </w:rPr>
        <w:t>خلال (الشهر/الربع/السنة)</w:t>
      </w:r>
      <w:r w:rsidR="00107820" w:rsidRPr="004616D2">
        <w:rPr>
          <w:rFonts w:cs="Simplified Arabic"/>
          <w:sz w:val="24"/>
          <w:szCs w:val="24"/>
          <w:u w:val="single"/>
          <w:rtl/>
        </w:rPr>
        <w:t xml:space="preserve"> </w:t>
      </w:r>
    </w:p>
    <w:p w:rsidR="0009648C" w:rsidRPr="00107820" w:rsidRDefault="0009648C" w:rsidP="00107820">
      <w:pPr>
        <w:numPr>
          <w:ilvl w:val="12"/>
          <w:numId w:val="0"/>
        </w:numPr>
        <w:tabs>
          <w:tab w:val="left" w:pos="9178"/>
        </w:tabs>
        <w:ind w:left="424" w:hanging="284"/>
        <w:jc w:val="lowKashida"/>
        <w:rPr>
          <w:rFonts w:cs="Simplified Arabic"/>
          <w:sz w:val="24"/>
          <w:szCs w:val="24"/>
          <w:rtl/>
        </w:rPr>
      </w:pPr>
      <w:r w:rsidRPr="00107820">
        <w:rPr>
          <w:rFonts w:cs="Simplified Arabic"/>
          <w:sz w:val="24"/>
          <w:szCs w:val="24"/>
          <w:rtl/>
        </w:rPr>
        <w:t xml:space="preserve">             </w:t>
      </w:r>
      <w:r w:rsidRPr="00107820">
        <w:rPr>
          <w:rFonts w:cs="Simplified Arabic" w:hint="cs"/>
          <w:sz w:val="24"/>
          <w:szCs w:val="24"/>
          <w:rtl/>
        </w:rPr>
        <w:t xml:space="preserve">                          </w:t>
      </w:r>
      <w:r w:rsidR="00FC1D16">
        <w:rPr>
          <w:rFonts w:cs="Simplified Arabic" w:hint="cs"/>
          <w:sz w:val="24"/>
          <w:szCs w:val="24"/>
          <w:rtl/>
        </w:rPr>
        <w:t xml:space="preserve"> </w:t>
      </w:r>
      <w:r w:rsidRPr="00107820">
        <w:rPr>
          <w:rFonts w:cs="Simplified Arabic" w:hint="cs"/>
          <w:sz w:val="24"/>
          <w:szCs w:val="24"/>
          <w:rtl/>
        </w:rPr>
        <w:t xml:space="preserve">  </w:t>
      </w:r>
      <w:r w:rsidRPr="00107820">
        <w:rPr>
          <w:rFonts w:cs="Simplified Arabic"/>
          <w:sz w:val="24"/>
          <w:szCs w:val="24"/>
          <w:rtl/>
        </w:rPr>
        <w:t xml:space="preserve">عدد 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p>
    <w:p w:rsidR="00F11839" w:rsidRPr="00F11839" w:rsidRDefault="00F11839"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 xml:space="preserve">4 </w:t>
      </w:r>
      <w:r w:rsidRPr="00B87476">
        <w:rPr>
          <w:b w:val="0"/>
          <w:bCs w:val="0"/>
          <w:rtl/>
        </w:rPr>
        <w:t xml:space="preserve">. النسبة المئوية لإشغال الأسِرَّة  = </w:t>
      </w:r>
      <w:r w:rsidRPr="00B87476">
        <w:rPr>
          <w:rFonts w:hint="cs"/>
          <w:b w:val="0"/>
          <w:bCs w:val="0"/>
          <w:rtl/>
        </w:rPr>
        <w:t xml:space="preserve">   </w:t>
      </w:r>
      <w:r w:rsidRPr="00B87476">
        <w:rPr>
          <w:b w:val="0"/>
          <w:bCs w:val="0"/>
          <w:u w:val="single"/>
          <w:rtl/>
        </w:rPr>
        <w:t xml:space="preserve">مجموع </w:t>
      </w:r>
      <w:r w:rsidRPr="00B87476">
        <w:rPr>
          <w:rFonts w:hint="cs"/>
          <w:b w:val="0"/>
          <w:bCs w:val="0"/>
          <w:u w:val="single"/>
          <w:rtl/>
        </w:rPr>
        <w:t xml:space="preserve">الأسِرَّة </w:t>
      </w:r>
      <w:r w:rsidRPr="00B87476">
        <w:rPr>
          <w:b w:val="0"/>
          <w:bCs w:val="0"/>
          <w:u w:val="single"/>
          <w:rtl/>
        </w:rPr>
        <w:t xml:space="preserve">المشغولة </w:t>
      </w:r>
      <w:r w:rsidR="00107820" w:rsidRPr="00107820">
        <w:rPr>
          <w:rFonts w:hint="cs"/>
          <w:b w:val="0"/>
          <w:bCs w:val="0"/>
          <w:u w:val="single"/>
          <w:rtl/>
        </w:rPr>
        <w:t>خلال (الشهر/الربع/السنة)</w:t>
      </w:r>
      <w:r w:rsidR="00107820" w:rsidRPr="004616D2">
        <w:rPr>
          <w:u w:val="single"/>
          <w:rtl/>
        </w:rPr>
        <w:t xml:space="preserve"> </w:t>
      </w:r>
      <w:r w:rsidRPr="00B87476">
        <w:rPr>
          <w:rFonts w:hint="cs"/>
          <w:b w:val="0"/>
          <w:bCs w:val="0"/>
          <w:rtl/>
        </w:rPr>
        <w:t xml:space="preserve"> </w:t>
      </w:r>
      <w:r w:rsidRPr="00B87476">
        <w:rPr>
          <w:rtl/>
        </w:rPr>
        <w:t>×</w:t>
      </w:r>
      <w:r w:rsidRPr="00B87476">
        <w:rPr>
          <w:rFonts w:hint="cs"/>
          <w:b w:val="0"/>
          <w:bCs w:val="0"/>
          <w:rtl/>
        </w:rPr>
        <w:t xml:space="preserve">100 </w:t>
      </w:r>
    </w:p>
    <w:p w:rsidR="0009648C" w:rsidRDefault="0009648C" w:rsidP="00107820">
      <w:pPr>
        <w:numPr>
          <w:ilvl w:val="12"/>
          <w:numId w:val="0"/>
        </w:numPr>
        <w:tabs>
          <w:tab w:val="left" w:pos="7481"/>
          <w:tab w:val="left" w:pos="9572"/>
        </w:tabs>
        <w:ind w:left="424" w:hanging="284"/>
        <w:jc w:val="lowKashida"/>
        <w:rPr>
          <w:rFonts w:cs="Simplified Arabic"/>
          <w:sz w:val="24"/>
          <w:szCs w:val="24"/>
          <w:rtl/>
        </w:rPr>
      </w:pPr>
      <w:r w:rsidRPr="00B87476">
        <w:rPr>
          <w:rFonts w:cs="Simplified Arabic" w:hint="cs"/>
          <w:sz w:val="24"/>
          <w:szCs w:val="24"/>
          <w:rtl/>
        </w:rPr>
        <w:t xml:space="preserve">                                       </w:t>
      </w:r>
      <w:r>
        <w:rPr>
          <w:rFonts w:cs="Simplified Arabic" w:hint="cs"/>
          <w:sz w:val="24"/>
          <w:szCs w:val="24"/>
          <w:rtl/>
        </w:rPr>
        <w:t xml:space="preserve">   </w:t>
      </w:r>
      <w:r w:rsidRPr="00B87476">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Pr="00107820">
        <w:rPr>
          <w:rFonts w:cs="Simplified Arabic"/>
          <w:sz w:val="24"/>
          <w:szCs w:val="24"/>
          <w:rtl/>
        </w:rPr>
        <w:t xml:space="preserve"> </w:t>
      </w:r>
      <w:r w:rsidRPr="00107820">
        <w:rPr>
          <w:rFonts w:cs="Simplified Arabic" w:hint="cs"/>
          <w:sz w:val="24"/>
          <w:szCs w:val="24"/>
          <w:rtl/>
        </w:rPr>
        <w:t xml:space="preserve">× </w:t>
      </w:r>
      <w:r w:rsidRPr="00865024">
        <w:rPr>
          <w:rFonts w:cs="Simplified Arabic" w:hint="cs"/>
          <w:sz w:val="24"/>
          <w:szCs w:val="24"/>
          <w:rtl/>
        </w:rPr>
        <w:t>عدد</w:t>
      </w:r>
      <w:r w:rsidRPr="008B7AC9">
        <w:rPr>
          <w:rFonts w:cs="Simplified Arabic" w:hint="cs"/>
          <w:sz w:val="24"/>
          <w:szCs w:val="24"/>
          <w:rtl/>
        </w:rPr>
        <w:t xml:space="preserve"> الأسِرَّة</w:t>
      </w:r>
      <w:r w:rsidRPr="00865024">
        <w:rPr>
          <w:rFonts w:cs="Simplified Arabic" w:hint="cs"/>
          <w:sz w:val="24"/>
          <w:szCs w:val="24"/>
          <w:rtl/>
        </w:rPr>
        <w:t xml:space="preserve"> المتاح</w:t>
      </w:r>
    </w:p>
    <w:p w:rsidR="0009648C" w:rsidRPr="00555B03" w:rsidRDefault="0009648C" w:rsidP="0009648C">
      <w:pPr>
        <w:numPr>
          <w:ilvl w:val="12"/>
          <w:numId w:val="0"/>
        </w:numPr>
        <w:tabs>
          <w:tab w:val="left" w:pos="7764"/>
          <w:tab w:val="left" w:pos="9572"/>
        </w:tabs>
        <w:ind w:left="424" w:hanging="284"/>
        <w:jc w:val="lowKashida"/>
        <w:rPr>
          <w:b/>
          <w:bCs/>
          <w:rtl/>
        </w:rPr>
      </w:pPr>
      <w:r w:rsidRPr="00577E48">
        <w:rPr>
          <w:rFonts w:cs="Simplified Arabic" w:hint="cs"/>
          <w:sz w:val="24"/>
          <w:szCs w:val="24"/>
          <w:rtl/>
        </w:rPr>
        <w:t xml:space="preserve">5 </w:t>
      </w:r>
      <w:r w:rsidRPr="00577E48">
        <w:rPr>
          <w:rFonts w:cs="Simplified Arabic"/>
          <w:sz w:val="24"/>
          <w:szCs w:val="24"/>
          <w:rtl/>
        </w:rPr>
        <w:t xml:space="preserve">. </w:t>
      </w:r>
      <w:r>
        <w:rPr>
          <w:rFonts w:cs="Simplified Arabic" w:hint="cs"/>
          <w:sz w:val="24"/>
          <w:szCs w:val="24"/>
          <w:rtl/>
        </w:rPr>
        <w:t xml:space="preserve">النسبة المئوية </w:t>
      </w:r>
      <w:r w:rsidRPr="00577E48">
        <w:rPr>
          <w:rFonts w:cs="Simplified Arabic"/>
          <w:sz w:val="24"/>
          <w:szCs w:val="24"/>
          <w:rtl/>
        </w:rPr>
        <w:t xml:space="preserve">للنزلاء حسب الجنسية  </w:t>
      </w:r>
      <w:r w:rsidRPr="00555B03">
        <w:rPr>
          <w:rFonts w:cs="Simplified Arabic"/>
          <w:sz w:val="24"/>
          <w:szCs w:val="24"/>
          <w:rtl/>
        </w:rPr>
        <w:t>=</w:t>
      </w:r>
      <w:r w:rsidRPr="00555B03">
        <w:rPr>
          <w:rtl/>
        </w:rPr>
        <w:t xml:space="preserve"> </w:t>
      </w:r>
      <w:r w:rsidRPr="00555B03">
        <w:rPr>
          <w:rFonts w:hint="cs"/>
          <w:rtl/>
        </w:rPr>
        <w:t xml:space="preserve">   </w:t>
      </w:r>
      <w:r w:rsidRPr="00555B03">
        <w:rPr>
          <w:rFonts w:cs="Simplified Arabic" w:hint="eastAsia"/>
          <w:sz w:val="24"/>
          <w:szCs w:val="24"/>
          <w:u w:val="single"/>
          <w:rtl/>
        </w:rPr>
        <w:t>عدد</w:t>
      </w:r>
      <w:r w:rsidRPr="00555B03">
        <w:rPr>
          <w:rFonts w:cs="Simplified Arabic"/>
          <w:sz w:val="24"/>
          <w:szCs w:val="24"/>
          <w:u w:val="single"/>
          <w:rtl/>
        </w:rPr>
        <w:t xml:space="preserve"> </w:t>
      </w:r>
      <w:r w:rsidRPr="00555B03">
        <w:rPr>
          <w:rFonts w:cs="Simplified Arabic" w:hint="eastAsia"/>
          <w:sz w:val="24"/>
          <w:szCs w:val="24"/>
          <w:u w:val="single"/>
          <w:rtl/>
        </w:rPr>
        <w:t>النزلاء</w:t>
      </w:r>
      <w:r w:rsidRPr="00555B03">
        <w:rPr>
          <w:rFonts w:cs="Simplified Arabic"/>
          <w:sz w:val="24"/>
          <w:szCs w:val="24"/>
          <w:u w:val="single"/>
        </w:rPr>
        <w:t xml:space="preserve"> </w:t>
      </w:r>
      <w:r w:rsidRPr="00555B03">
        <w:rPr>
          <w:rFonts w:cs="Simplified Arabic"/>
          <w:sz w:val="24"/>
          <w:szCs w:val="24"/>
          <w:u w:val="single"/>
          <w:rtl/>
        </w:rPr>
        <w:t>حسب كل جنسية</w:t>
      </w:r>
      <w:r>
        <w:rPr>
          <w:rFonts w:cs="Simplified Arabic" w:hint="cs"/>
          <w:sz w:val="24"/>
          <w:szCs w:val="24"/>
          <w:u w:val="single"/>
          <w:rtl/>
        </w:rPr>
        <w:t xml:space="preserve">   </w:t>
      </w:r>
      <w:r w:rsidRPr="00555B03">
        <w:rPr>
          <w:rFonts w:cs="Simplified Arabic" w:hint="cs"/>
          <w:sz w:val="24"/>
          <w:szCs w:val="24"/>
          <w:rtl/>
        </w:rPr>
        <w:t xml:space="preserve"> </w:t>
      </w:r>
      <w:r w:rsidRPr="00B87476">
        <w:rPr>
          <w:rFonts w:hint="cs"/>
          <w:rtl/>
        </w:rPr>
        <w:t xml:space="preserve"> </w:t>
      </w:r>
      <w:r w:rsidRPr="00555B03">
        <w:rPr>
          <w:rFonts w:cs="Simplified Arabic" w:hint="cs"/>
          <w:sz w:val="24"/>
          <w:szCs w:val="24"/>
          <w:rtl/>
        </w:rPr>
        <w:t>×</w:t>
      </w:r>
      <w:r>
        <w:rPr>
          <w:rFonts w:cs="Simplified Arabic" w:hint="cs"/>
          <w:sz w:val="24"/>
          <w:szCs w:val="24"/>
          <w:rtl/>
        </w:rPr>
        <w:t>100</w:t>
      </w:r>
    </w:p>
    <w:p w:rsidR="0009648C" w:rsidRPr="00B87476" w:rsidRDefault="0009648C" w:rsidP="000E439E">
      <w:pPr>
        <w:numPr>
          <w:ilvl w:val="12"/>
          <w:numId w:val="0"/>
        </w:numPr>
        <w:ind w:left="424" w:right="142" w:hanging="284"/>
        <w:jc w:val="lowKashida"/>
        <w:rPr>
          <w:rFonts w:cs="Simplified Arabic"/>
          <w:sz w:val="24"/>
          <w:szCs w:val="24"/>
          <w:rtl/>
        </w:rPr>
      </w:pPr>
      <w:r w:rsidRPr="00B87476">
        <w:rPr>
          <w:rFonts w:cs="Simplified Arabic" w:hint="cs"/>
          <w:sz w:val="24"/>
          <w:szCs w:val="24"/>
          <w:rtl/>
        </w:rPr>
        <w:t xml:space="preserve">                                            </w:t>
      </w:r>
      <w:r w:rsidR="00AA4580">
        <w:rPr>
          <w:rFonts w:cs="Simplified Arabic" w:hint="cs"/>
          <w:sz w:val="24"/>
          <w:szCs w:val="24"/>
          <w:rtl/>
        </w:rPr>
        <w:t xml:space="preserve">    </w:t>
      </w:r>
      <w:r w:rsidRPr="00B87476">
        <w:rPr>
          <w:rFonts w:cs="Simplified Arabic" w:hint="eastAsia"/>
          <w:sz w:val="24"/>
          <w:szCs w:val="24"/>
          <w:rtl/>
        </w:rPr>
        <w:t>مجموع</w:t>
      </w:r>
      <w:r w:rsidRPr="00B87476">
        <w:rPr>
          <w:rFonts w:cs="Simplified Arabic"/>
          <w:sz w:val="24"/>
          <w:szCs w:val="24"/>
          <w:rtl/>
        </w:rPr>
        <w:t xml:space="preserve"> </w:t>
      </w:r>
      <w:r w:rsidRPr="00B87476">
        <w:rPr>
          <w:rFonts w:cs="Simplified Arabic" w:hint="eastAsia"/>
          <w:sz w:val="24"/>
          <w:szCs w:val="24"/>
          <w:rtl/>
        </w:rPr>
        <w:t>النزلاء</w:t>
      </w:r>
      <w:r w:rsidRPr="00B87476">
        <w:rPr>
          <w:rFonts w:cs="Simplified Arabic"/>
          <w:sz w:val="24"/>
          <w:szCs w:val="24"/>
        </w:rPr>
        <w:t xml:space="preserve"> </w:t>
      </w:r>
      <w:r w:rsidRPr="00B87476">
        <w:rPr>
          <w:rFonts w:cs="Simplified Arabic"/>
          <w:sz w:val="24"/>
          <w:szCs w:val="24"/>
          <w:rtl/>
        </w:rPr>
        <w:t>لكافة الجنسيات</w:t>
      </w:r>
      <w:r w:rsidRPr="00B87476">
        <w:rPr>
          <w:rFonts w:cs="Simplified Arabic"/>
          <w:sz w:val="24"/>
          <w:szCs w:val="24"/>
          <w:rtl/>
        </w:rPr>
        <w:tab/>
      </w:r>
    </w:p>
    <w:p w:rsidR="00DD1BA2" w:rsidRPr="00E8564F" w:rsidRDefault="00DD1BA2" w:rsidP="0009648C">
      <w:pPr>
        <w:pStyle w:val="Heading6"/>
        <w:numPr>
          <w:ilvl w:val="12"/>
          <w:numId w:val="0"/>
        </w:numPr>
        <w:tabs>
          <w:tab w:val="left" w:pos="8721"/>
          <w:tab w:val="left" w:pos="9572"/>
        </w:tabs>
        <w:ind w:left="424" w:hanging="284"/>
        <w:jc w:val="lowKashida"/>
        <w:rPr>
          <w:sz w:val="2"/>
          <w:szCs w:val="2"/>
          <w:rtl/>
        </w:rPr>
      </w:pPr>
    </w:p>
    <w:p w:rsidR="0009648C" w:rsidRPr="00F11839" w:rsidRDefault="0009648C" w:rsidP="0009648C">
      <w:pPr>
        <w:pStyle w:val="Heading6"/>
        <w:numPr>
          <w:ilvl w:val="12"/>
          <w:numId w:val="0"/>
        </w:numPr>
        <w:tabs>
          <w:tab w:val="left" w:pos="8721"/>
          <w:tab w:val="left" w:pos="9572"/>
        </w:tabs>
        <w:ind w:left="424" w:hanging="284"/>
        <w:jc w:val="lowKashida"/>
        <w:rPr>
          <w:sz w:val="16"/>
          <w:szCs w:val="16"/>
          <w:rtl/>
        </w:rPr>
      </w:pPr>
      <w:r w:rsidRPr="00F11839">
        <w:rPr>
          <w:sz w:val="16"/>
          <w:szCs w:val="16"/>
          <w:rtl/>
        </w:rPr>
        <w:tab/>
      </w:r>
    </w:p>
    <w:p w:rsidR="0009648C" w:rsidRPr="004616D2" w:rsidRDefault="00DD1BA2" w:rsidP="000E439E">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6</w:t>
      </w:r>
      <w:r w:rsidR="0009648C" w:rsidRPr="004616D2">
        <w:rPr>
          <w:rFonts w:cs="Simplified Arabic"/>
          <w:sz w:val="24"/>
          <w:szCs w:val="24"/>
          <w:rtl/>
        </w:rPr>
        <w:t xml:space="preserve">. معدل مدة </w:t>
      </w:r>
      <w:r w:rsidR="0009648C" w:rsidRPr="004616D2">
        <w:rPr>
          <w:rFonts w:cs="Simplified Arabic" w:hint="cs"/>
          <w:sz w:val="24"/>
          <w:szCs w:val="24"/>
          <w:rtl/>
        </w:rPr>
        <w:t>الإ</w:t>
      </w:r>
      <w:r w:rsidR="0009648C" w:rsidRPr="004616D2">
        <w:rPr>
          <w:rFonts w:cs="Simplified Arabic"/>
          <w:sz w:val="24"/>
          <w:szCs w:val="24"/>
          <w:rtl/>
        </w:rPr>
        <w:t xml:space="preserve">قامة = </w:t>
      </w:r>
      <w:r w:rsidR="00E8564F">
        <w:rPr>
          <w:rFonts w:cs="Simplified Arabic" w:hint="cs"/>
          <w:sz w:val="24"/>
          <w:szCs w:val="24"/>
          <w:rtl/>
        </w:rPr>
        <w:t xml:space="preserve">                  </w:t>
      </w:r>
      <w:r w:rsidR="00E8564F">
        <w:rPr>
          <w:rFonts w:cs="Simplified Arabic" w:hint="cs"/>
          <w:sz w:val="24"/>
          <w:szCs w:val="24"/>
          <w:u w:val="single"/>
          <w:rtl/>
        </w:rPr>
        <w:t xml:space="preserve">    </w:t>
      </w:r>
      <w:r w:rsidR="0009648C" w:rsidRPr="004616D2">
        <w:rPr>
          <w:rFonts w:cs="Simplified Arabic"/>
          <w:sz w:val="24"/>
          <w:szCs w:val="24"/>
          <w:u w:val="single"/>
          <w:rtl/>
        </w:rPr>
        <w:t xml:space="preserve"> عدد ليالي المبيت </w:t>
      </w:r>
    </w:p>
    <w:p w:rsidR="0009648C" w:rsidRPr="004616D2" w:rsidRDefault="0009648C" w:rsidP="000E439E">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sidR="00E8564F">
        <w:rPr>
          <w:rFonts w:cs="Simplified Arabic" w:hint="cs"/>
          <w:sz w:val="24"/>
          <w:szCs w:val="24"/>
          <w:rtl/>
        </w:rPr>
        <w:t xml:space="preserve">                     </w:t>
      </w:r>
      <w:r w:rsidR="00F336A4">
        <w:rPr>
          <w:rFonts w:cs="Simplified Arabic" w:hint="cs"/>
          <w:sz w:val="24"/>
          <w:szCs w:val="24"/>
          <w:rtl/>
        </w:rPr>
        <w:t xml:space="preserve">   </w:t>
      </w:r>
      <w:r w:rsidRPr="004616D2">
        <w:rPr>
          <w:rFonts w:cs="Simplified Arabic" w:hint="cs"/>
          <w:sz w:val="24"/>
          <w:szCs w:val="24"/>
          <w:rtl/>
        </w:rPr>
        <w:t xml:space="preserve"> </w:t>
      </w:r>
      <w:r w:rsidRPr="004616D2">
        <w:rPr>
          <w:rFonts w:cs="Simplified Arabic"/>
          <w:sz w:val="24"/>
          <w:szCs w:val="24"/>
          <w:rtl/>
        </w:rPr>
        <w:t xml:space="preserve">عدد </w:t>
      </w:r>
      <w:r w:rsidR="00E8564F">
        <w:rPr>
          <w:rFonts w:cs="Simplified Arabic" w:hint="cs"/>
          <w:sz w:val="24"/>
          <w:szCs w:val="24"/>
          <w:rtl/>
        </w:rPr>
        <w:t>ال</w:t>
      </w:r>
      <w:r w:rsidRPr="004616D2">
        <w:rPr>
          <w:rFonts w:cs="Simplified Arabic"/>
          <w:sz w:val="24"/>
          <w:szCs w:val="24"/>
          <w:rtl/>
        </w:rPr>
        <w:t xml:space="preserve">نزلاء </w:t>
      </w:r>
    </w:p>
    <w:p w:rsidR="00AB5060" w:rsidRPr="004616D2" w:rsidRDefault="002200B6" w:rsidP="002200B6">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7</w:t>
      </w:r>
      <w:r w:rsidR="00AB5060" w:rsidRPr="004616D2">
        <w:rPr>
          <w:rFonts w:cs="Simplified Arabic"/>
          <w:sz w:val="24"/>
          <w:szCs w:val="24"/>
          <w:rtl/>
        </w:rPr>
        <w:t xml:space="preserve">. </w:t>
      </w:r>
      <w:r>
        <w:rPr>
          <w:rFonts w:cs="Simplified Arabic" w:hint="cs"/>
          <w:sz w:val="24"/>
          <w:szCs w:val="24"/>
          <w:rtl/>
        </w:rPr>
        <w:t>معدل الإشغال (نزيل/غرفة)</w:t>
      </w:r>
      <w:r w:rsidR="00AB5060" w:rsidRPr="004616D2">
        <w:rPr>
          <w:rFonts w:cs="Simplified Arabic"/>
          <w:sz w:val="24"/>
          <w:szCs w:val="24"/>
          <w:rtl/>
        </w:rPr>
        <w:t xml:space="preserve"> = </w:t>
      </w:r>
      <w:r w:rsidR="00AB5060">
        <w:rPr>
          <w:rFonts w:cs="Simplified Arabic" w:hint="cs"/>
          <w:sz w:val="24"/>
          <w:szCs w:val="24"/>
          <w:rtl/>
        </w:rPr>
        <w:t xml:space="preserve">     </w:t>
      </w:r>
      <w:r w:rsidR="00AB5060">
        <w:rPr>
          <w:rFonts w:cs="Simplified Arabic" w:hint="cs"/>
          <w:sz w:val="24"/>
          <w:szCs w:val="24"/>
          <w:u w:val="single"/>
          <w:rtl/>
        </w:rPr>
        <w:t xml:space="preserve">    </w:t>
      </w:r>
      <w:r w:rsidR="00AB5060" w:rsidRPr="004616D2">
        <w:rPr>
          <w:rFonts w:cs="Simplified Arabic"/>
          <w:sz w:val="24"/>
          <w:szCs w:val="24"/>
          <w:u w:val="single"/>
          <w:rtl/>
        </w:rPr>
        <w:t xml:space="preserve"> عدد ليالي المبيت </w:t>
      </w:r>
    </w:p>
    <w:p w:rsidR="00AB5060" w:rsidRPr="004616D2" w:rsidRDefault="00AB5060" w:rsidP="00414F74">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Pr>
          <w:rFonts w:cs="Simplified Arabic" w:hint="cs"/>
          <w:sz w:val="24"/>
          <w:szCs w:val="24"/>
          <w:rtl/>
        </w:rPr>
        <w:t xml:space="preserve">                   </w:t>
      </w:r>
      <w:r w:rsidRPr="004616D2">
        <w:rPr>
          <w:rFonts w:cs="Simplified Arabic"/>
          <w:sz w:val="24"/>
          <w:szCs w:val="24"/>
          <w:rtl/>
        </w:rPr>
        <w:t xml:space="preserve">عدد </w:t>
      </w:r>
      <w:r>
        <w:rPr>
          <w:rFonts w:cs="Simplified Arabic" w:hint="cs"/>
          <w:sz w:val="24"/>
          <w:szCs w:val="24"/>
          <w:rtl/>
        </w:rPr>
        <w:t>ال</w:t>
      </w:r>
      <w:r w:rsidR="002200B6">
        <w:rPr>
          <w:rFonts w:cs="Simplified Arabic" w:hint="cs"/>
          <w:sz w:val="24"/>
          <w:szCs w:val="24"/>
          <w:rtl/>
        </w:rPr>
        <w:t>غرف المشغولة</w:t>
      </w:r>
      <w:r w:rsidRPr="004616D2">
        <w:rPr>
          <w:rFonts w:cs="Simplified Arabic"/>
          <w:sz w:val="24"/>
          <w:szCs w:val="24"/>
          <w:rtl/>
        </w:rPr>
        <w:t xml:space="preserve"> </w:t>
      </w:r>
    </w:p>
    <w:p w:rsidR="00AB5060" w:rsidRDefault="00AB5060" w:rsidP="00AB5060">
      <w:pPr>
        <w:bidi w:val="0"/>
        <w:rPr>
          <w:b/>
          <w:bCs/>
          <w:sz w:val="24"/>
          <w:szCs w:val="24"/>
        </w:rPr>
      </w:pPr>
      <w:r>
        <w:rPr>
          <w:sz w:val="24"/>
          <w:szCs w:val="24"/>
        </w:rPr>
        <w:br w:type="page"/>
      </w:r>
    </w:p>
    <w:p w:rsidR="003A5DE8" w:rsidRPr="00891D37" w:rsidRDefault="003A5DE8" w:rsidP="00572D55">
      <w:pPr>
        <w:pStyle w:val="Heading5"/>
        <w:rPr>
          <w:b w:val="0"/>
          <w:bCs w:val="0"/>
          <w:sz w:val="24"/>
          <w:szCs w:val="24"/>
          <w:rtl/>
        </w:rPr>
      </w:pPr>
      <w:r w:rsidRPr="00891D37">
        <w:rPr>
          <w:b w:val="0"/>
          <w:bCs w:val="0"/>
          <w:sz w:val="24"/>
          <w:szCs w:val="24"/>
          <w:rtl/>
        </w:rPr>
        <w:lastRenderedPageBreak/>
        <w:t xml:space="preserve">الفصل </w:t>
      </w:r>
      <w:r w:rsidR="00572D55">
        <w:rPr>
          <w:rFonts w:hint="cs"/>
          <w:b w:val="0"/>
          <w:bCs w:val="0"/>
          <w:sz w:val="24"/>
          <w:szCs w:val="24"/>
          <w:rtl/>
        </w:rPr>
        <w:t>الثاني</w:t>
      </w:r>
    </w:p>
    <w:p w:rsidR="003A5DE8" w:rsidRDefault="003A5DE8" w:rsidP="003A5DE8">
      <w:pPr>
        <w:numPr>
          <w:ilvl w:val="12"/>
          <w:numId w:val="0"/>
        </w:numPr>
        <w:jc w:val="center"/>
        <w:rPr>
          <w:b/>
          <w:bCs/>
          <w:sz w:val="22"/>
          <w:szCs w:val="22"/>
          <w:rtl/>
        </w:rPr>
      </w:pPr>
    </w:p>
    <w:p w:rsidR="003A5DE8" w:rsidRPr="00E54CD9" w:rsidRDefault="003A5DE8" w:rsidP="00D367C6">
      <w:pPr>
        <w:pStyle w:val="Heading7"/>
        <w:jc w:val="center"/>
        <w:rPr>
          <w:sz w:val="28"/>
          <w:szCs w:val="28"/>
          <w:u w:val="none"/>
          <w:rtl/>
        </w:rPr>
      </w:pPr>
      <w:r w:rsidRPr="00E54CD9">
        <w:rPr>
          <w:sz w:val="28"/>
          <w:szCs w:val="28"/>
          <w:u w:val="none"/>
          <w:rtl/>
        </w:rPr>
        <w:t>النتائج الرئيسية</w:t>
      </w:r>
    </w:p>
    <w:p w:rsidR="003A5DE8" w:rsidRPr="00D367C6" w:rsidRDefault="003A5DE8" w:rsidP="003A5DE8">
      <w:pPr>
        <w:pStyle w:val="Header"/>
        <w:numPr>
          <w:ilvl w:val="12"/>
          <w:numId w:val="0"/>
        </w:numPr>
        <w:tabs>
          <w:tab w:val="clear" w:pos="4153"/>
          <w:tab w:val="clear" w:pos="8306"/>
        </w:tabs>
        <w:rPr>
          <w:rFonts w:cs="Simplified Arabic"/>
          <w:noProof/>
          <w:sz w:val="24"/>
          <w:szCs w:val="24"/>
          <w:rtl/>
        </w:rPr>
      </w:pPr>
    </w:p>
    <w:p w:rsidR="003A5DE8" w:rsidRPr="006202FD" w:rsidRDefault="003A5DE8" w:rsidP="006006BE">
      <w:pPr>
        <w:numPr>
          <w:ilvl w:val="12"/>
          <w:numId w:val="0"/>
        </w:numPr>
        <w:jc w:val="lowKashida"/>
        <w:rPr>
          <w:rFonts w:cs="Simplified Arabic"/>
          <w:color w:val="000000" w:themeColor="text1"/>
          <w:sz w:val="24"/>
          <w:szCs w:val="24"/>
          <w:rtl/>
        </w:rPr>
      </w:pP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 xml:space="preserve">يعرض هذا </w:t>
      </w:r>
      <w:r w:rsidR="007370D4" w:rsidRPr="006202FD">
        <w:rPr>
          <w:rFonts w:cs="Simplified Arabic" w:hint="cs"/>
          <w:color w:val="000000" w:themeColor="text1"/>
          <w:sz w:val="24"/>
          <w:szCs w:val="24"/>
          <w:rtl/>
        </w:rPr>
        <w:t>التقرير النتائج الرئيسية</w:t>
      </w:r>
      <w:r w:rsidRPr="006202FD">
        <w:rPr>
          <w:rFonts w:cs="Simplified Arabic"/>
          <w:color w:val="000000" w:themeColor="text1"/>
          <w:sz w:val="24"/>
          <w:szCs w:val="24"/>
          <w:rtl/>
        </w:rPr>
        <w:t xml:space="preserve"> لمسح </w:t>
      </w:r>
      <w:r w:rsidR="00F562C1" w:rsidRPr="006202FD">
        <w:rPr>
          <w:rFonts w:cs="Simplified Arabic" w:hint="cs"/>
          <w:color w:val="000000" w:themeColor="text1"/>
          <w:sz w:val="24"/>
          <w:szCs w:val="24"/>
          <w:rtl/>
        </w:rPr>
        <w:t>النشاط الفندقي</w:t>
      </w:r>
      <w:r w:rsidRPr="006202FD">
        <w:rPr>
          <w:rFonts w:cs="Simplified Arabic"/>
          <w:color w:val="000000" w:themeColor="text1"/>
          <w:sz w:val="24"/>
          <w:szCs w:val="24"/>
          <w:rtl/>
        </w:rPr>
        <w:t xml:space="preserve"> في الضفة الغربية خلال عام </w:t>
      </w:r>
      <w:r w:rsidR="006006BE">
        <w:rPr>
          <w:rFonts w:cs="Simplified Arabic" w:hint="cs"/>
          <w:color w:val="000000" w:themeColor="text1"/>
          <w:sz w:val="24"/>
          <w:szCs w:val="24"/>
          <w:rtl/>
        </w:rPr>
        <w:t>2020</w:t>
      </w:r>
      <w:r w:rsidRPr="006202FD">
        <w:rPr>
          <w:rFonts w:cs="Simplified Arabic"/>
          <w:color w:val="000000" w:themeColor="text1"/>
          <w:sz w:val="24"/>
          <w:szCs w:val="24"/>
          <w:rtl/>
        </w:rPr>
        <w:t xml:space="preserve">، </w:t>
      </w:r>
      <w:r w:rsidR="007370D4" w:rsidRPr="006202FD">
        <w:rPr>
          <w:rFonts w:cs="Simplified Arabic" w:hint="cs"/>
          <w:color w:val="000000" w:themeColor="text1"/>
          <w:sz w:val="24"/>
          <w:szCs w:val="24"/>
          <w:rtl/>
        </w:rPr>
        <w:t>ويغطي كافة الفنادق العاملة</w:t>
      </w:r>
      <w:r w:rsidR="002F5833">
        <w:rPr>
          <w:rFonts w:cs="Simplified Arabic" w:hint="cs"/>
          <w:color w:val="000000" w:themeColor="text1"/>
          <w:sz w:val="24"/>
          <w:szCs w:val="24"/>
          <w:rtl/>
        </w:rPr>
        <w:t xml:space="preserve"> التي استجابت في المسح</w:t>
      </w:r>
      <w:r w:rsidR="007370D4" w:rsidRPr="006202FD">
        <w:rPr>
          <w:rFonts w:cs="Simplified Arabic" w:hint="cs"/>
          <w:color w:val="000000" w:themeColor="text1"/>
          <w:sz w:val="24"/>
          <w:szCs w:val="24"/>
          <w:rtl/>
        </w:rPr>
        <w:t xml:space="preserve"> في الضفة الغربية</w:t>
      </w:r>
      <w:r w:rsidR="00C512CE" w:rsidRPr="006202FD">
        <w:rPr>
          <w:rFonts w:cs="Simplified Arabic" w:hint="cs"/>
          <w:color w:val="000000" w:themeColor="text1"/>
          <w:sz w:val="24"/>
          <w:szCs w:val="24"/>
          <w:rtl/>
        </w:rPr>
        <w:t>.</w:t>
      </w:r>
    </w:p>
    <w:p w:rsidR="003A5DE8" w:rsidRPr="006202FD" w:rsidRDefault="003A5DE8" w:rsidP="003A5DE8">
      <w:pPr>
        <w:numPr>
          <w:ilvl w:val="12"/>
          <w:numId w:val="0"/>
        </w:numPr>
        <w:jc w:val="lowKashida"/>
        <w:rPr>
          <w:rFonts w:cs="Simplified Arabic"/>
          <w:color w:val="000000" w:themeColor="text1"/>
          <w:sz w:val="24"/>
          <w:szCs w:val="24"/>
          <w:rtl/>
        </w:rPr>
      </w:pPr>
    </w:p>
    <w:p w:rsidR="003A5DE8" w:rsidRPr="00C151E7" w:rsidRDefault="00C151E7" w:rsidP="001C6D18">
      <w:pPr>
        <w:jc w:val="lowKashida"/>
        <w:rPr>
          <w:rFonts w:cs="Simplified Arabic"/>
          <w:b/>
          <w:bCs/>
          <w:color w:val="000000" w:themeColor="text1"/>
          <w:sz w:val="24"/>
          <w:szCs w:val="24"/>
        </w:rPr>
      </w:pPr>
      <w:r>
        <w:rPr>
          <w:rFonts w:cs="Simplified Arabic" w:hint="cs"/>
          <w:b/>
          <w:bCs/>
          <w:color w:val="000000" w:themeColor="text1"/>
          <w:sz w:val="24"/>
          <w:szCs w:val="24"/>
          <w:rtl/>
        </w:rPr>
        <w:t xml:space="preserve">1.2 </w:t>
      </w:r>
      <w:r w:rsidR="003A5DE8" w:rsidRPr="00C151E7">
        <w:rPr>
          <w:rFonts w:cs="Simplified Arabic" w:hint="cs"/>
          <w:b/>
          <w:bCs/>
          <w:color w:val="000000" w:themeColor="text1"/>
          <w:sz w:val="24"/>
          <w:szCs w:val="24"/>
          <w:rtl/>
        </w:rPr>
        <w:t>توزيع</w:t>
      </w:r>
      <w:r w:rsidR="003A5DE8" w:rsidRPr="00C151E7">
        <w:rPr>
          <w:rFonts w:cs="Simplified Arabic"/>
          <w:b/>
          <w:bCs/>
          <w:color w:val="000000" w:themeColor="text1"/>
          <w:sz w:val="24"/>
          <w:szCs w:val="24"/>
          <w:rtl/>
        </w:rPr>
        <w:t xml:space="preserve"> الفنادق</w:t>
      </w:r>
      <w:r w:rsidR="002F5833">
        <w:rPr>
          <w:rFonts w:cs="Simplified Arabic" w:hint="cs"/>
          <w:b/>
          <w:bCs/>
          <w:color w:val="000000" w:themeColor="text1"/>
          <w:sz w:val="24"/>
          <w:szCs w:val="24"/>
          <w:rtl/>
        </w:rPr>
        <w:t xml:space="preserve"> العاملة </w:t>
      </w:r>
      <w:r w:rsidR="00475266">
        <w:rPr>
          <w:rFonts w:cs="Simplified Arabic" w:hint="cs"/>
          <w:b/>
          <w:bCs/>
          <w:color w:val="000000" w:themeColor="text1"/>
          <w:sz w:val="24"/>
          <w:szCs w:val="24"/>
          <w:rtl/>
        </w:rPr>
        <w:t xml:space="preserve">حسب المنطقة </w:t>
      </w:r>
      <w:r w:rsidR="003A5DE8" w:rsidRPr="00C151E7">
        <w:rPr>
          <w:rFonts w:cs="Simplified Arabic" w:hint="cs"/>
          <w:b/>
          <w:bCs/>
          <w:color w:val="000000" w:themeColor="text1"/>
          <w:sz w:val="24"/>
          <w:szCs w:val="24"/>
          <w:rtl/>
        </w:rPr>
        <w:t xml:space="preserve">خلال العام </w:t>
      </w:r>
      <w:r w:rsidR="000337C4">
        <w:rPr>
          <w:rFonts w:cs="Simplified Arabic"/>
          <w:b/>
          <w:bCs/>
          <w:color w:val="000000" w:themeColor="text1"/>
          <w:sz w:val="24"/>
          <w:szCs w:val="24"/>
        </w:rPr>
        <w:t>2020</w:t>
      </w:r>
      <w:r w:rsidR="006A5DF7">
        <w:rPr>
          <w:rFonts w:cs="Simplified Arabic" w:hint="cs"/>
          <w:b/>
          <w:bCs/>
          <w:color w:val="000000" w:themeColor="text1"/>
          <w:sz w:val="24"/>
          <w:szCs w:val="24"/>
          <w:rtl/>
        </w:rPr>
        <w:t xml:space="preserve">  </w:t>
      </w:r>
    </w:p>
    <w:p w:rsidR="00BC2C8C" w:rsidRDefault="00966351" w:rsidP="009A66CB">
      <w:pPr>
        <w:ind w:left="-1"/>
        <w:jc w:val="both"/>
        <w:rPr>
          <w:rFonts w:cs="Simplified Arabic"/>
          <w:color w:val="000000" w:themeColor="text1"/>
          <w:sz w:val="24"/>
          <w:szCs w:val="24"/>
          <w:rtl/>
        </w:rPr>
      </w:pPr>
      <w:r w:rsidRPr="006202FD">
        <w:rPr>
          <w:rFonts w:cs="Simplified Arabic" w:hint="cs"/>
          <w:color w:val="000000" w:themeColor="text1"/>
          <w:sz w:val="24"/>
          <w:szCs w:val="24"/>
          <w:rtl/>
        </w:rPr>
        <w:t>بلغ عدد الفنادق التي استجابت في المسح</w:t>
      </w:r>
      <w:r w:rsidR="006A5DF7">
        <w:rPr>
          <w:rFonts w:cs="Simplified Arabic" w:hint="cs"/>
          <w:color w:val="000000" w:themeColor="text1"/>
          <w:sz w:val="24"/>
          <w:szCs w:val="24"/>
          <w:rtl/>
        </w:rPr>
        <w:t xml:space="preserve"> </w:t>
      </w:r>
      <w:r w:rsidR="001C6D18">
        <w:rPr>
          <w:rFonts w:cs="Simplified Arabic" w:hint="cs"/>
          <w:color w:val="000000" w:themeColor="text1"/>
          <w:sz w:val="24"/>
          <w:szCs w:val="24"/>
          <w:rtl/>
        </w:rPr>
        <w:t xml:space="preserve">بداية العام 2020 </w:t>
      </w:r>
      <w:r w:rsidR="006832C1">
        <w:rPr>
          <w:rFonts w:cs="Simplified Arabic" w:hint="cs"/>
          <w:color w:val="000000" w:themeColor="text1"/>
          <w:sz w:val="24"/>
          <w:szCs w:val="24"/>
          <w:rtl/>
        </w:rPr>
        <w:t>ما مجموعه</w:t>
      </w:r>
      <w:r w:rsidR="006A5DF7">
        <w:rPr>
          <w:rFonts w:cs="Simplified Arabic" w:hint="cs"/>
          <w:color w:val="000000" w:themeColor="text1"/>
          <w:sz w:val="24"/>
          <w:szCs w:val="24"/>
          <w:rtl/>
        </w:rPr>
        <w:t xml:space="preserve"> 1</w:t>
      </w:r>
      <w:r w:rsidR="009D2F98">
        <w:rPr>
          <w:rFonts w:cs="Simplified Arabic" w:hint="cs"/>
          <w:color w:val="000000" w:themeColor="text1"/>
          <w:sz w:val="24"/>
          <w:szCs w:val="24"/>
          <w:rtl/>
        </w:rPr>
        <w:t>24</w:t>
      </w:r>
      <w:r w:rsidR="005102B4" w:rsidRPr="005102B4">
        <w:rPr>
          <w:rFonts w:cs="Simplified Arabic" w:hint="cs"/>
          <w:color w:val="000000" w:themeColor="text1"/>
          <w:sz w:val="24"/>
          <w:szCs w:val="24"/>
          <w:rtl/>
        </w:rPr>
        <w:t xml:space="preserve"> </w:t>
      </w:r>
      <w:r w:rsidR="005102B4">
        <w:rPr>
          <w:rFonts w:cs="Simplified Arabic" w:hint="cs"/>
          <w:color w:val="000000" w:themeColor="text1"/>
          <w:sz w:val="24"/>
          <w:szCs w:val="24"/>
          <w:rtl/>
        </w:rPr>
        <w:t>فندقا</w:t>
      </w:r>
      <w:r w:rsidR="006C7260">
        <w:rPr>
          <w:rFonts w:cs="Simplified Arabic" w:hint="cs"/>
          <w:color w:val="000000" w:themeColor="text1"/>
          <w:sz w:val="24"/>
          <w:szCs w:val="24"/>
          <w:rtl/>
        </w:rPr>
        <w:t>ً</w:t>
      </w:r>
      <w:r w:rsidR="00922AF9" w:rsidRPr="00922AF9">
        <w:rPr>
          <w:rFonts w:cs="Simplified Arabic" w:hint="cs"/>
          <w:color w:val="000000" w:themeColor="text1"/>
          <w:sz w:val="24"/>
          <w:szCs w:val="24"/>
          <w:rtl/>
        </w:rPr>
        <w:t xml:space="preserve"> </w:t>
      </w:r>
      <w:r w:rsidR="00922AF9" w:rsidRPr="006202FD">
        <w:rPr>
          <w:rFonts w:cs="Simplified Arabic" w:hint="cs"/>
          <w:color w:val="000000" w:themeColor="text1"/>
          <w:sz w:val="24"/>
          <w:szCs w:val="24"/>
          <w:rtl/>
        </w:rPr>
        <w:t>عامل</w:t>
      </w:r>
      <w:r w:rsidR="00922AF9">
        <w:rPr>
          <w:rFonts w:cs="Simplified Arabic" w:hint="cs"/>
          <w:color w:val="000000" w:themeColor="text1"/>
          <w:sz w:val="24"/>
          <w:szCs w:val="24"/>
          <w:rtl/>
        </w:rPr>
        <w:t>اً</w:t>
      </w:r>
      <w:r w:rsidR="006C7260">
        <w:rPr>
          <w:rFonts w:cs="Simplified Arabic" w:hint="cs"/>
          <w:color w:val="000000" w:themeColor="text1"/>
          <w:sz w:val="24"/>
          <w:szCs w:val="24"/>
          <w:rtl/>
        </w:rPr>
        <w:t>،</w:t>
      </w:r>
      <w:r w:rsidR="00922AF9">
        <w:rPr>
          <w:rFonts w:cs="Simplified Arabic" w:hint="cs"/>
          <w:color w:val="000000" w:themeColor="text1"/>
          <w:sz w:val="24"/>
          <w:szCs w:val="24"/>
          <w:rtl/>
        </w:rPr>
        <w:t xml:space="preserve"> منها 28 فندقاً في </w:t>
      </w:r>
      <w:r w:rsidR="00922AF9" w:rsidRPr="006202FD">
        <w:rPr>
          <w:rFonts w:cs="Simplified Arabic"/>
          <w:color w:val="000000" w:themeColor="text1"/>
          <w:sz w:val="24"/>
          <w:szCs w:val="24"/>
          <w:rtl/>
        </w:rPr>
        <w:t>منطقة شمال الضفة الغربية</w:t>
      </w:r>
      <w:r w:rsidR="00922AF9">
        <w:rPr>
          <w:rFonts w:cs="Simplified Arabic" w:hint="cs"/>
          <w:color w:val="000000" w:themeColor="text1"/>
          <w:sz w:val="24"/>
          <w:szCs w:val="24"/>
          <w:rtl/>
        </w:rPr>
        <w:t xml:space="preserve">، و35 فندقاً </w:t>
      </w:r>
      <w:r w:rsidR="00DD7E6F">
        <w:rPr>
          <w:rFonts w:cs="Simplified Arabic" w:hint="cs"/>
          <w:color w:val="000000" w:themeColor="text1"/>
          <w:sz w:val="24"/>
          <w:szCs w:val="24"/>
          <w:rtl/>
        </w:rPr>
        <w:t xml:space="preserve">في </w:t>
      </w:r>
      <w:r w:rsidR="00922AF9" w:rsidRPr="006202FD">
        <w:rPr>
          <w:rFonts w:cs="Simplified Arabic"/>
          <w:color w:val="000000" w:themeColor="text1"/>
          <w:sz w:val="24"/>
          <w:szCs w:val="24"/>
          <w:rtl/>
        </w:rPr>
        <w:t>منطقة وسط الضفة الغربية</w:t>
      </w:r>
      <w:r w:rsidR="00922AF9">
        <w:rPr>
          <w:rFonts w:cs="Simplified Arabic" w:hint="cs"/>
          <w:color w:val="000000" w:themeColor="text1"/>
          <w:sz w:val="24"/>
          <w:szCs w:val="24"/>
          <w:rtl/>
        </w:rPr>
        <w:t>، و18 فندقاً في محافظة</w:t>
      </w:r>
      <w:r w:rsidR="00922AF9" w:rsidRPr="006202FD">
        <w:rPr>
          <w:rFonts w:cs="Simplified Arabic"/>
          <w:color w:val="000000" w:themeColor="text1"/>
          <w:sz w:val="24"/>
          <w:szCs w:val="24"/>
          <w:rtl/>
        </w:rPr>
        <w:t xml:space="preserve"> القدس</w:t>
      </w:r>
      <w:r w:rsidR="00922AF9">
        <w:rPr>
          <w:rFonts w:cs="Simplified Arabic" w:hint="cs"/>
          <w:color w:val="000000" w:themeColor="text1"/>
          <w:sz w:val="24"/>
          <w:szCs w:val="24"/>
          <w:rtl/>
        </w:rPr>
        <w:t xml:space="preserve">، و43 فندقاً في </w:t>
      </w:r>
      <w:r w:rsidR="00922AF9" w:rsidRPr="00360521">
        <w:rPr>
          <w:rFonts w:cs="Simplified Arabic"/>
          <w:color w:val="000000" w:themeColor="text1"/>
          <w:sz w:val="24"/>
          <w:szCs w:val="24"/>
          <w:rtl/>
        </w:rPr>
        <w:t>منطقة جنوب الضفة الغربية</w:t>
      </w:r>
      <w:r w:rsidR="006832C1">
        <w:rPr>
          <w:rFonts w:cs="Simplified Arabic" w:hint="cs"/>
          <w:color w:val="000000" w:themeColor="text1"/>
          <w:sz w:val="24"/>
          <w:szCs w:val="24"/>
          <w:rtl/>
        </w:rPr>
        <w:t xml:space="preserve">، </w:t>
      </w:r>
      <w:r w:rsidR="00922AF9">
        <w:rPr>
          <w:rFonts w:cs="Simplified Arabic" w:hint="cs"/>
          <w:color w:val="000000" w:themeColor="text1"/>
          <w:sz w:val="24"/>
          <w:szCs w:val="24"/>
          <w:rtl/>
        </w:rPr>
        <w:t xml:space="preserve">في حين </w:t>
      </w:r>
      <w:r w:rsidR="005102B4">
        <w:rPr>
          <w:rFonts w:cs="Simplified Arabic" w:hint="cs"/>
          <w:color w:val="000000" w:themeColor="text1"/>
          <w:sz w:val="24"/>
          <w:szCs w:val="24"/>
          <w:rtl/>
        </w:rPr>
        <w:t xml:space="preserve">انخفض </w:t>
      </w:r>
      <w:r w:rsidR="00922AF9">
        <w:rPr>
          <w:rFonts w:cs="Simplified Arabic" w:hint="cs"/>
          <w:color w:val="000000" w:themeColor="text1"/>
          <w:sz w:val="24"/>
          <w:szCs w:val="24"/>
          <w:rtl/>
        </w:rPr>
        <w:t xml:space="preserve">العدد </w:t>
      </w:r>
      <w:r w:rsidR="00922AF9" w:rsidRPr="006202FD">
        <w:rPr>
          <w:rFonts w:cs="Simplified Arabic" w:hint="cs"/>
          <w:color w:val="000000" w:themeColor="text1"/>
          <w:sz w:val="24"/>
          <w:szCs w:val="24"/>
          <w:rtl/>
        </w:rPr>
        <w:t xml:space="preserve">نهاية العام </w:t>
      </w:r>
      <w:r w:rsidR="00922AF9">
        <w:rPr>
          <w:rFonts w:cs="Simplified Arabic"/>
          <w:color w:val="000000" w:themeColor="text1"/>
          <w:sz w:val="24"/>
          <w:szCs w:val="24"/>
        </w:rPr>
        <w:t>2020</w:t>
      </w:r>
      <w:r w:rsidR="00922AF9">
        <w:rPr>
          <w:rFonts w:cs="Simplified Arabic" w:hint="cs"/>
          <w:color w:val="000000" w:themeColor="text1"/>
          <w:sz w:val="24"/>
          <w:szCs w:val="24"/>
          <w:rtl/>
        </w:rPr>
        <w:t xml:space="preserve"> ليصل </w:t>
      </w:r>
      <w:r w:rsidR="005102B4">
        <w:rPr>
          <w:rFonts w:cs="Simplified Arabic" w:hint="cs"/>
          <w:color w:val="000000" w:themeColor="text1"/>
          <w:sz w:val="24"/>
          <w:szCs w:val="24"/>
          <w:rtl/>
        </w:rPr>
        <w:t>الى</w:t>
      </w:r>
      <w:r w:rsidR="006A5DF7">
        <w:rPr>
          <w:rFonts w:cs="Simplified Arabic" w:hint="cs"/>
          <w:color w:val="000000" w:themeColor="text1"/>
          <w:sz w:val="24"/>
          <w:szCs w:val="24"/>
          <w:rtl/>
        </w:rPr>
        <w:t xml:space="preserve"> </w:t>
      </w:r>
      <w:r w:rsidR="000337C4">
        <w:rPr>
          <w:rFonts w:cs="Simplified Arabic"/>
          <w:color w:val="000000" w:themeColor="text1"/>
          <w:sz w:val="24"/>
          <w:szCs w:val="24"/>
        </w:rPr>
        <w:t>47</w:t>
      </w:r>
      <w:r w:rsidRPr="006202FD">
        <w:rPr>
          <w:rFonts w:cs="Simplified Arabic" w:hint="cs"/>
          <w:color w:val="000000" w:themeColor="text1"/>
          <w:sz w:val="24"/>
          <w:szCs w:val="24"/>
          <w:rtl/>
        </w:rPr>
        <w:t xml:space="preserve"> </w:t>
      </w:r>
      <w:r w:rsidR="00182869">
        <w:rPr>
          <w:rFonts w:cs="Simplified Arabic" w:hint="cs"/>
          <w:color w:val="000000" w:themeColor="text1"/>
          <w:sz w:val="24"/>
          <w:szCs w:val="24"/>
          <w:rtl/>
        </w:rPr>
        <w:t>فندقاً</w:t>
      </w:r>
      <w:r w:rsidRPr="006202FD">
        <w:rPr>
          <w:rFonts w:cs="Simplified Arabic" w:hint="cs"/>
          <w:color w:val="000000" w:themeColor="text1"/>
          <w:sz w:val="24"/>
          <w:szCs w:val="24"/>
          <w:rtl/>
        </w:rPr>
        <w:t xml:space="preserve">، </w:t>
      </w:r>
      <w:r w:rsidR="00871FD7" w:rsidRPr="006202FD">
        <w:rPr>
          <w:rFonts w:cs="Simplified Arabic" w:hint="cs"/>
          <w:color w:val="000000" w:themeColor="text1"/>
          <w:sz w:val="24"/>
          <w:szCs w:val="24"/>
          <w:rtl/>
        </w:rPr>
        <w:t xml:space="preserve">يتوفر فيها </w:t>
      </w:r>
      <w:r w:rsidR="00091AB1" w:rsidRPr="006202FD">
        <w:rPr>
          <w:rFonts w:cs="Simplified Arabic" w:hint="cs"/>
          <w:color w:val="000000" w:themeColor="text1"/>
          <w:sz w:val="24"/>
          <w:szCs w:val="24"/>
          <w:rtl/>
        </w:rPr>
        <w:t xml:space="preserve">ما </w:t>
      </w:r>
      <w:r w:rsidR="00AF1C87">
        <w:rPr>
          <w:rFonts w:cs="Simplified Arabic" w:hint="cs"/>
          <w:color w:val="000000" w:themeColor="text1"/>
          <w:sz w:val="24"/>
          <w:szCs w:val="24"/>
          <w:rtl/>
        </w:rPr>
        <w:t>متوسط</w:t>
      </w:r>
      <w:r w:rsidR="00EE617B">
        <w:rPr>
          <w:rFonts w:cs="Simplified Arabic" w:hint="cs"/>
          <w:color w:val="000000" w:themeColor="text1"/>
          <w:sz w:val="24"/>
          <w:szCs w:val="24"/>
          <w:rtl/>
        </w:rPr>
        <w:t>ه</w:t>
      </w:r>
      <w:r w:rsidR="00AF1C87">
        <w:rPr>
          <w:rFonts w:cs="Simplified Arabic" w:hint="cs"/>
          <w:color w:val="000000" w:themeColor="text1"/>
          <w:sz w:val="24"/>
          <w:szCs w:val="24"/>
          <w:rtl/>
        </w:rPr>
        <w:t xml:space="preserve"> </w:t>
      </w:r>
      <w:r w:rsidR="000337C4">
        <w:rPr>
          <w:rFonts w:cs="Simplified Arabic"/>
          <w:color w:val="000000" w:themeColor="text1"/>
          <w:sz w:val="24"/>
          <w:szCs w:val="24"/>
        </w:rPr>
        <w:t>3</w:t>
      </w:r>
      <w:r w:rsidR="00AF1C87">
        <w:rPr>
          <w:rFonts w:cs="Simplified Arabic"/>
          <w:color w:val="000000" w:themeColor="text1"/>
          <w:sz w:val="24"/>
          <w:szCs w:val="24"/>
        </w:rPr>
        <w:t>,</w:t>
      </w:r>
      <w:r w:rsidR="000337C4">
        <w:rPr>
          <w:rFonts w:cs="Simplified Arabic"/>
          <w:color w:val="000000" w:themeColor="text1"/>
          <w:sz w:val="24"/>
          <w:szCs w:val="24"/>
        </w:rPr>
        <w:t>022</w:t>
      </w:r>
      <w:r w:rsidR="004A2786">
        <w:rPr>
          <w:rFonts w:cs="Simplified Arabic" w:hint="cs"/>
          <w:color w:val="000000" w:themeColor="text1"/>
          <w:sz w:val="24"/>
          <w:szCs w:val="24"/>
          <w:rtl/>
        </w:rPr>
        <w:t xml:space="preserve"> </w:t>
      </w:r>
      <w:r w:rsidRPr="006202FD">
        <w:rPr>
          <w:rFonts w:cs="Simplified Arabic" w:hint="cs"/>
          <w:color w:val="000000" w:themeColor="text1"/>
          <w:sz w:val="24"/>
          <w:szCs w:val="24"/>
          <w:rtl/>
        </w:rPr>
        <w:t>غرفة،</w:t>
      </w:r>
      <w:r w:rsidR="009D278F" w:rsidRPr="006202FD">
        <w:rPr>
          <w:rFonts w:cs="Simplified Arabic" w:hint="cs"/>
          <w:color w:val="000000" w:themeColor="text1"/>
          <w:sz w:val="24"/>
          <w:szCs w:val="24"/>
          <w:rtl/>
        </w:rPr>
        <w:t xml:space="preserve"> وتضم ما</w:t>
      </w:r>
      <w:r w:rsidR="00003DD6" w:rsidRPr="006202FD">
        <w:rPr>
          <w:rFonts w:cs="Simplified Arabic" w:hint="cs"/>
          <w:color w:val="000000" w:themeColor="text1"/>
          <w:sz w:val="24"/>
          <w:szCs w:val="24"/>
          <w:rtl/>
        </w:rPr>
        <w:t xml:space="preserve"> </w:t>
      </w:r>
      <w:r w:rsidR="009D278F" w:rsidRPr="006202FD">
        <w:rPr>
          <w:rFonts w:cs="Simplified Arabic" w:hint="cs"/>
          <w:color w:val="000000" w:themeColor="text1"/>
          <w:sz w:val="24"/>
          <w:szCs w:val="24"/>
          <w:rtl/>
        </w:rPr>
        <w:t>متوسطه</w:t>
      </w:r>
      <w:r w:rsidRPr="006202FD">
        <w:rPr>
          <w:rFonts w:cs="Simplified Arabic"/>
          <w:color w:val="000000" w:themeColor="text1"/>
          <w:sz w:val="24"/>
          <w:szCs w:val="24"/>
          <w:rtl/>
        </w:rPr>
        <w:t xml:space="preserve"> </w:t>
      </w:r>
      <w:r w:rsidR="000337C4">
        <w:rPr>
          <w:rFonts w:cs="Simplified Arabic"/>
          <w:color w:val="000000" w:themeColor="text1"/>
          <w:sz w:val="24"/>
          <w:szCs w:val="24"/>
        </w:rPr>
        <w:t>6</w:t>
      </w:r>
      <w:r w:rsidR="00C512CE" w:rsidRPr="006202FD">
        <w:rPr>
          <w:rFonts w:cs="Simplified Arabic"/>
          <w:color w:val="000000" w:themeColor="text1"/>
          <w:sz w:val="24"/>
          <w:szCs w:val="24"/>
        </w:rPr>
        <w:t>,</w:t>
      </w:r>
      <w:r w:rsidR="000337C4">
        <w:rPr>
          <w:rFonts w:cs="Simplified Arabic"/>
          <w:color w:val="000000" w:themeColor="text1"/>
          <w:sz w:val="24"/>
          <w:szCs w:val="24"/>
        </w:rPr>
        <w:t>685</w:t>
      </w:r>
      <w:r w:rsidRPr="006202FD">
        <w:rPr>
          <w:rFonts w:cs="Simplified Arabic" w:hint="cs"/>
          <w:color w:val="000000" w:themeColor="text1"/>
          <w:sz w:val="24"/>
          <w:szCs w:val="24"/>
          <w:rtl/>
        </w:rPr>
        <w:t xml:space="preserve"> سريراً</w:t>
      </w:r>
      <w:r w:rsidR="00BC2C8C">
        <w:rPr>
          <w:rFonts w:cs="Simplified Arabic" w:hint="cs"/>
          <w:color w:val="000000" w:themeColor="text1"/>
          <w:sz w:val="24"/>
          <w:szCs w:val="24"/>
          <w:rtl/>
        </w:rPr>
        <w:t>.</w:t>
      </w:r>
    </w:p>
    <w:p w:rsidR="00663293" w:rsidRDefault="00663293" w:rsidP="00BC2C8C">
      <w:pPr>
        <w:jc w:val="both"/>
        <w:rPr>
          <w:rFonts w:cs="Simplified Arabic"/>
          <w:color w:val="000000" w:themeColor="text1"/>
          <w:sz w:val="24"/>
          <w:szCs w:val="24"/>
          <w:rtl/>
        </w:rPr>
      </w:pPr>
    </w:p>
    <w:p w:rsidR="00091AB1" w:rsidRPr="006202FD" w:rsidRDefault="00966351" w:rsidP="00BA1844">
      <w:pPr>
        <w:jc w:val="both"/>
        <w:rPr>
          <w:rFonts w:cs="Simplified Arabic"/>
          <w:color w:val="000000" w:themeColor="text1"/>
          <w:sz w:val="24"/>
          <w:szCs w:val="24"/>
          <w:rtl/>
        </w:rPr>
      </w:pPr>
      <w:r w:rsidRPr="006202FD">
        <w:rPr>
          <w:rFonts w:cs="Simplified Arabic"/>
          <w:color w:val="000000" w:themeColor="text1"/>
          <w:sz w:val="24"/>
          <w:szCs w:val="24"/>
          <w:rtl/>
        </w:rPr>
        <w:t>وتتوزع الفنادق</w:t>
      </w:r>
      <w:r w:rsidRPr="006202FD">
        <w:rPr>
          <w:rFonts w:cs="Simplified Arabic" w:hint="cs"/>
          <w:color w:val="000000" w:themeColor="text1"/>
          <w:sz w:val="24"/>
          <w:szCs w:val="24"/>
          <w:rtl/>
        </w:rPr>
        <w:t xml:space="preserve"> </w:t>
      </w:r>
      <w:r w:rsidR="001C3D6B">
        <w:rPr>
          <w:rFonts w:cs="Simplified Arabic" w:hint="cs"/>
          <w:color w:val="000000" w:themeColor="text1"/>
          <w:sz w:val="24"/>
          <w:szCs w:val="24"/>
          <w:rtl/>
        </w:rPr>
        <w:t xml:space="preserve">حسب شهر كانون أول 2020، </w:t>
      </w:r>
      <w:r w:rsidRPr="006202FD">
        <w:rPr>
          <w:rFonts w:cs="Simplified Arabic" w:hint="cs"/>
          <w:color w:val="000000" w:themeColor="text1"/>
          <w:sz w:val="24"/>
          <w:szCs w:val="24"/>
          <w:rtl/>
        </w:rPr>
        <w:t>و</w:t>
      </w:r>
      <w:r w:rsidR="001C3D6B">
        <w:rPr>
          <w:rFonts w:cs="Simplified Arabic" w:hint="cs"/>
          <w:color w:val="000000" w:themeColor="text1"/>
          <w:sz w:val="24"/>
          <w:szCs w:val="24"/>
          <w:rtl/>
        </w:rPr>
        <w:t xml:space="preserve">متوسط عدد </w:t>
      </w:r>
      <w:r w:rsidRPr="006202FD">
        <w:rPr>
          <w:rFonts w:cs="Simplified Arabic" w:hint="cs"/>
          <w:color w:val="000000" w:themeColor="text1"/>
          <w:sz w:val="24"/>
          <w:szCs w:val="24"/>
          <w:rtl/>
        </w:rPr>
        <w:t xml:space="preserve">الغرف والأسِرَّة </w:t>
      </w:r>
      <w:r w:rsidR="001C3D6B">
        <w:rPr>
          <w:rFonts w:cs="Simplified Arabic" w:hint="cs"/>
          <w:color w:val="000000" w:themeColor="text1"/>
          <w:sz w:val="24"/>
          <w:szCs w:val="24"/>
          <w:rtl/>
        </w:rPr>
        <w:t xml:space="preserve">خلال العام </w:t>
      </w:r>
      <w:r w:rsidR="00091AB1" w:rsidRPr="006202FD">
        <w:rPr>
          <w:rFonts w:cs="Simplified Arabic" w:hint="cs"/>
          <w:color w:val="000000" w:themeColor="text1"/>
          <w:sz w:val="24"/>
          <w:szCs w:val="24"/>
          <w:rtl/>
        </w:rPr>
        <w:t>حسب المنطقة</w:t>
      </w:r>
      <w:r w:rsidR="00091AB1" w:rsidRPr="006202FD">
        <w:rPr>
          <w:rFonts w:cs="Simplified Arabic"/>
          <w:color w:val="000000" w:themeColor="text1"/>
          <w:sz w:val="24"/>
          <w:szCs w:val="24"/>
          <w:rtl/>
        </w:rPr>
        <w:t xml:space="preserve"> </w:t>
      </w:r>
      <w:r w:rsidR="00091AB1" w:rsidRPr="006202FD">
        <w:rPr>
          <w:rFonts w:cs="Simplified Arabic" w:hint="cs"/>
          <w:color w:val="000000" w:themeColor="text1"/>
          <w:sz w:val="24"/>
          <w:szCs w:val="24"/>
          <w:rtl/>
        </w:rPr>
        <w:t>كالآتي</w:t>
      </w:r>
      <w:r w:rsidR="00091AB1" w:rsidRPr="006202FD">
        <w:rPr>
          <w:rFonts w:cs="Simplified Arabic"/>
          <w:color w:val="000000" w:themeColor="text1"/>
          <w:sz w:val="24"/>
          <w:szCs w:val="24"/>
          <w:rtl/>
        </w:rPr>
        <w:t xml:space="preserve">: </w:t>
      </w:r>
    </w:p>
    <w:p w:rsidR="002B39DC" w:rsidRPr="006202FD" w:rsidRDefault="002B39DC" w:rsidP="00BA1844">
      <w:pPr>
        <w:ind w:right="-142"/>
        <w:jc w:val="both"/>
        <w:rPr>
          <w:rFonts w:cs="Simplified Arabic"/>
          <w:color w:val="000000" w:themeColor="text1"/>
          <w:sz w:val="6"/>
          <w:szCs w:val="6"/>
          <w:rtl/>
        </w:rPr>
      </w:pPr>
    </w:p>
    <w:p w:rsidR="003A5DE8" w:rsidRPr="006202FD" w:rsidRDefault="003A5DE8" w:rsidP="00BA1844">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شمال الضفة الغربية</w:t>
      </w:r>
      <w:r w:rsidRPr="006202FD">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EA7412">
        <w:rPr>
          <w:rFonts w:cs="Simplified Arabic"/>
          <w:color w:val="000000" w:themeColor="text1"/>
          <w:sz w:val="24"/>
          <w:szCs w:val="24"/>
        </w:rPr>
        <w:t>5</w:t>
      </w:r>
      <w:r w:rsidRPr="006202FD">
        <w:rPr>
          <w:rFonts w:cs="Simplified Arabic" w:hint="cs"/>
          <w:color w:val="000000" w:themeColor="text1"/>
          <w:sz w:val="24"/>
          <w:szCs w:val="24"/>
          <w:rtl/>
        </w:rPr>
        <w:t xml:space="preserve"> </w:t>
      </w:r>
      <w:r w:rsidR="00BD5481" w:rsidRPr="006202FD">
        <w:rPr>
          <w:rFonts w:cs="Simplified Arabic"/>
          <w:color w:val="000000" w:themeColor="text1"/>
          <w:sz w:val="24"/>
          <w:szCs w:val="24"/>
          <w:rtl/>
        </w:rPr>
        <w:t>فن</w:t>
      </w:r>
      <w:r w:rsidR="001C3D6B">
        <w:rPr>
          <w:rFonts w:cs="Simplified Arabic" w:hint="cs"/>
          <w:color w:val="000000" w:themeColor="text1"/>
          <w:sz w:val="24"/>
          <w:szCs w:val="24"/>
          <w:rtl/>
        </w:rPr>
        <w:t>ا</w:t>
      </w:r>
      <w:r w:rsidR="00BD5481" w:rsidRPr="006202FD">
        <w:rPr>
          <w:rFonts w:cs="Simplified Arabic"/>
          <w:color w:val="000000" w:themeColor="text1"/>
          <w:sz w:val="24"/>
          <w:szCs w:val="24"/>
          <w:rtl/>
        </w:rPr>
        <w:t>دق</w:t>
      </w:r>
      <w:r w:rsidR="001C3D6B">
        <w:rPr>
          <w:rFonts w:cs="Simplified Arabic" w:hint="cs"/>
          <w:color w:val="000000" w:themeColor="text1"/>
          <w:sz w:val="24"/>
          <w:szCs w:val="24"/>
          <w:rtl/>
        </w:rPr>
        <w:t>،</w:t>
      </w:r>
      <w:r w:rsidR="00BD5481" w:rsidRPr="006202FD">
        <w:rPr>
          <w:rFonts w:cs="Simplified Arabic"/>
          <w:color w:val="000000" w:themeColor="text1"/>
          <w:sz w:val="24"/>
          <w:szCs w:val="24"/>
          <w:rtl/>
        </w:rPr>
        <w:t xml:space="preserve"> </w:t>
      </w:r>
      <w:r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 xml:space="preserve">ما متوسطه </w:t>
      </w:r>
      <w:r w:rsidR="00EA7412">
        <w:rPr>
          <w:rFonts w:cs="Simplified Arabic" w:hint="cs"/>
          <w:color w:val="000000" w:themeColor="text1"/>
          <w:sz w:val="24"/>
          <w:szCs w:val="24"/>
          <w:rtl/>
        </w:rPr>
        <w:t>11</w:t>
      </w:r>
      <w:r w:rsidR="003B3AB4">
        <w:rPr>
          <w:rFonts w:cs="Simplified Arabic" w:hint="cs"/>
          <w:color w:val="000000" w:themeColor="text1"/>
          <w:sz w:val="24"/>
          <w:szCs w:val="24"/>
          <w:rtl/>
        </w:rPr>
        <w:t>6</w:t>
      </w:r>
      <w:r w:rsidR="008834CC">
        <w:rPr>
          <w:rFonts w:cs="Simplified Arabic" w:hint="cs"/>
          <w:color w:val="000000" w:themeColor="text1"/>
          <w:sz w:val="24"/>
          <w:szCs w:val="24"/>
          <w:rtl/>
        </w:rPr>
        <w:t xml:space="preserve"> </w:t>
      </w:r>
      <w:r w:rsidRPr="006202FD">
        <w:rPr>
          <w:rFonts w:cs="Simplified Arabic"/>
          <w:color w:val="000000" w:themeColor="text1"/>
          <w:sz w:val="24"/>
          <w:szCs w:val="24"/>
          <w:rtl/>
        </w:rPr>
        <w:t>غرف</w:t>
      </w:r>
      <w:r w:rsidR="00182869">
        <w:rPr>
          <w:rFonts w:cs="Simplified Arabic" w:hint="cs"/>
          <w:color w:val="000000" w:themeColor="text1"/>
          <w:sz w:val="24"/>
          <w:szCs w:val="24"/>
          <w:rtl/>
        </w:rPr>
        <w:t>ة</w:t>
      </w:r>
      <w:r w:rsidRPr="006202FD">
        <w:rPr>
          <w:rFonts w:cs="Simplified Arabic" w:hint="cs"/>
          <w:color w:val="000000" w:themeColor="text1"/>
          <w:sz w:val="24"/>
          <w:szCs w:val="24"/>
          <w:rtl/>
        </w:rPr>
        <w:t xml:space="preserve">، </w:t>
      </w:r>
      <w:r w:rsidR="00556DF1" w:rsidRPr="006202FD">
        <w:rPr>
          <w:rFonts w:cs="Simplified Arabic" w:hint="cs"/>
          <w:color w:val="000000" w:themeColor="text1"/>
          <w:sz w:val="24"/>
          <w:szCs w:val="24"/>
          <w:rtl/>
        </w:rPr>
        <w:t>و</w:t>
      </w:r>
      <w:r w:rsidR="00AA3EA6" w:rsidRPr="006202FD">
        <w:rPr>
          <w:rFonts w:cs="Simplified Arabic"/>
          <w:color w:val="000000" w:themeColor="text1"/>
          <w:sz w:val="24"/>
          <w:szCs w:val="24"/>
        </w:rPr>
        <w:t>1</w:t>
      </w:r>
      <w:r w:rsidR="00EA7412">
        <w:rPr>
          <w:rFonts w:cs="Simplified Arabic"/>
          <w:color w:val="000000" w:themeColor="text1"/>
          <w:sz w:val="24"/>
          <w:szCs w:val="24"/>
        </w:rPr>
        <w:t>3</w:t>
      </w:r>
      <w:r w:rsidR="00EA7412">
        <w:rPr>
          <w:rFonts w:cs="Simplified Arabic" w:hint="cs"/>
          <w:color w:val="000000" w:themeColor="text1"/>
          <w:sz w:val="24"/>
          <w:szCs w:val="24"/>
          <w:rtl/>
        </w:rPr>
        <w:t>3</w:t>
      </w:r>
      <w:r w:rsidR="005102B4">
        <w:rPr>
          <w:rFonts w:cs="Simplified Arabic" w:hint="cs"/>
          <w:color w:val="000000" w:themeColor="text1"/>
          <w:sz w:val="24"/>
          <w:szCs w:val="24"/>
          <w:rtl/>
        </w:rPr>
        <w:t xml:space="preserve"> </w:t>
      </w:r>
      <w:r w:rsidR="00DE1655" w:rsidRPr="006202FD">
        <w:rPr>
          <w:rFonts w:cs="Simplified Arabic"/>
          <w:color w:val="000000" w:themeColor="text1"/>
          <w:sz w:val="24"/>
          <w:szCs w:val="24"/>
          <w:rtl/>
        </w:rPr>
        <w:t>سرير</w:t>
      </w:r>
      <w:r w:rsidR="00DE1655"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6202FD" w:rsidRDefault="003A5DE8" w:rsidP="00BA1844">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وسط الضفة الغربية</w:t>
      </w:r>
      <w:r w:rsidR="00CD5871">
        <w:rPr>
          <w:rFonts w:cs="Simplified Arabic" w:hint="cs"/>
          <w:color w:val="000000" w:themeColor="text1"/>
          <w:sz w:val="24"/>
          <w:szCs w:val="24"/>
          <w:rtl/>
        </w:rPr>
        <w:t>*</w:t>
      </w:r>
      <w:r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EA7412">
        <w:rPr>
          <w:rFonts w:cs="Simplified Arabic"/>
          <w:color w:val="000000" w:themeColor="text1"/>
          <w:sz w:val="24"/>
          <w:szCs w:val="24"/>
        </w:rPr>
        <w:t>25</w:t>
      </w: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فندقاً</w:t>
      </w:r>
      <w:r w:rsidR="006832C1">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1C3D6B"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ما متوسطه 1,382 غرفة</w:t>
      </w:r>
      <w:r w:rsidRPr="006202FD">
        <w:rPr>
          <w:rFonts w:cs="Simplified Arabic" w:hint="cs"/>
          <w:color w:val="000000" w:themeColor="text1"/>
          <w:sz w:val="24"/>
          <w:szCs w:val="24"/>
          <w:rtl/>
        </w:rPr>
        <w:t xml:space="preserve">، </w:t>
      </w:r>
      <w:r w:rsidR="002C2387">
        <w:rPr>
          <w:rFonts w:cs="Simplified Arabic" w:hint="cs"/>
          <w:color w:val="000000" w:themeColor="text1"/>
          <w:sz w:val="24"/>
          <w:szCs w:val="24"/>
          <w:rtl/>
        </w:rPr>
        <w:t>و</w:t>
      </w:r>
      <w:r w:rsidR="00EE617B">
        <w:rPr>
          <w:rFonts w:cs="Simplified Arabic"/>
          <w:color w:val="000000" w:themeColor="text1"/>
          <w:sz w:val="24"/>
          <w:szCs w:val="24"/>
        </w:rPr>
        <w:t xml:space="preserve"> </w:t>
      </w:r>
      <w:r w:rsidR="00EA7412">
        <w:rPr>
          <w:rFonts w:cs="Simplified Arabic"/>
          <w:color w:val="000000" w:themeColor="text1"/>
          <w:sz w:val="24"/>
          <w:szCs w:val="24"/>
        </w:rPr>
        <w:t>2</w:t>
      </w:r>
      <w:r w:rsidR="00762E4E">
        <w:rPr>
          <w:rFonts w:cs="Simplified Arabic"/>
          <w:color w:val="000000" w:themeColor="text1"/>
          <w:sz w:val="24"/>
          <w:szCs w:val="24"/>
        </w:rPr>
        <w:t>,</w:t>
      </w:r>
      <w:r w:rsidR="00EA7412">
        <w:rPr>
          <w:rFonts w:cs="Simplified Arabic"/>
          <w:color w:val="000000" w:themeColor="text1"/>
          <w:sz w:val="24"/>
          <w:szCs w:val="24"/>
        </w:rPr>
        <w:t>737</w:t>
      </w:r>
      <w:r w:rsidRPr="006202FD">
        <w:rPr>
          <w:rFonts w:cs="Simplified Arabic"/>
          <w:color w:val="000000" w:themeColor="text1"/>
          <w:sz w:val="24"/>
          <w:szCs w:val="24"/>
          <w:rtl/>
        </w:rPr>
        <w:t>سرير</w:t>
      </w:r>
      <w:r w:rsidR="00D03156"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9462BC" w:rsidRDefault="002F5833" w:rsidP="00BA1844">
      <w:pPr>
        <w:numPr>
          <w:ilvl w:val="0"/>
          <w:numId w:val="23"/>
        </w:numPr>
        <w:tabs>
          <w:tab w:val="left" w:pos="9071"/>
        </w:tabs>
        <w:ind w:right="284"/>
        <w:jc w:val="both"/>
        <w:rPr>
          <w:rFonts w:cs="Simplified Arabic"/>
          <w:sz w:val="24"/>
          <w:szCs w:val="24"/>
          <w:rtl/>
        </w:rPr>
      </w:pPr>
      <w:r>
        <w:rPr>
          <w:rFonts w:cs="Simplified Arabic" w:hint="cs"/>
          <w:color w:val="000000" w:themeColor="text1"/>
          <w:sz w:val="24"/>
          <w:szCs w:val="24"/>
          <w:rtl/>
        </w:rPr>
        <w:t>محافظة</w:t>
      </w:r>
      <w:r w:rsidR="003A5DE8" w:rsidRPr="006202FD">
        <w:rPr>
          <w:rFonts w:cs="Simplified Arabic"/>
          <w:color w:val="000000" w:themeColor="text1"/>
          <w:sz w:val="24"/>
          <w:szCs w:val="24"/>
          <w:rtl/>
        </w:rPr>
        <w:t xml:space="preserve"> القدس</w:t>
      </w:r>
      <w:r w:rsidR="003A5DE8"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833AD6" w:rsidRPr="009462BC">
        <w:rPr>
          <w:rFonts w:cs="Simplified Arabic"/>
          <w:sz w:val="24"/>
          <w:szCs w:val="24"/>
        </w:rPr>
        <w:t>17</w:t>
      </w:r>
      <w:r w:rsidR="001603ED" w:rsidRPr="009462BC">
        <w:rPr>
          <w:rFonts w:cs="Simplified Arabic" w:hint="cs"/>
          <w:sz w:val="24"/>
          <w:szCs w:val="24"/>
          <w:rtl/>
        </w:rPr>
        <w:t xml:space="preserve"> </w:t>
      </w:r>
      <w:r w:rsidR="003A5DE8" w:rsidRPr="009462BC">
        <w:rPr>
          <w:rFonts w:cs="Simplified Arabic"/>
          <w:sz w:val="24"/>
          <w:szCs w:val="24"/>
          <w:rtl/>
        </w:rPr>
        <w:t>فندقاً</w:t>
      </w:r>
      <w:r w:rsidR="001C3D6B" w:rsidRPr="009462BC">
        <w:rPr>
          <w:rFonts w:cs="Simplified Arabic" w:hint="cs"/>
          <w:sz w:val="24"/>
          <w:szCs w:val="24"/>
          <w:rtl/>
        </w:rPr>
        <w:t>،</w:t>
      </w:r>
      <w:r w:rsidR="003A5DE8" w:rsidRPr="009462BC">
        <w:rPr>
          <w:rFonts w:cs="Simplified Arabic"/>
          <w:sz w:val="24"/>
          <w:szCs w:val="24"/>
          <w:rtl/>
        </w:rPr>
        <w:t xml:space="preserve"> </w:t>
      </w:r>
      <w:r w:rsidR="003A5DE8" w:rsidRPr="009462BC">
        <w:rPr>
          <w:rFonts w:cs="Simplified Arabic" w:hint="cs"/>
          <w:sz w:val="24"/>
          <w:szCs w:val="24"/>
          <w:rtl/>
        </w:rPr>
        <w:t xml:space="preserve">يتوفر </w:t>
      </w:r>
      <w:r w:rsidR="006832C1">
        <w:rPr>
          <w:rFonts w:cs="Simplified Arabic" w:hint="cs"/>
          <w:sz w:val="24"/>
          <w:szCs w:val="24"/>
          <w:rtl/>
        </w:rPr>
        <w:t xml:space="preserve">فيها </w:t>
      </w:r>
      <w:r w:rsidR="001C3D6B" w:rsidRPr="009462BC">
        <w:rPr>
          <w:rFonts w:cs="Simplified Arabic" w:hint="cs"/>
          <w:sz w:val="24"/>
          <w:szCs w:val="24"/>
          <w:rtl/>
        </w:rPr>
        <w:t xml:space="preserve">ما متوسطه 1,018 </w:t>
      </w:r>
      <w:r w:rsidR="003A5DE8" w:rsidRPr="009462BC">
        <w:rPr>
          <w:rFonts w:cs="Simplified Arabic"/>
          <w:sz w:val="24"/>
          <w:szCs w:val="24"/>
          <w:rtl/>
        </w:rPr>
        <w:t>غرف</w:t>
      </w:r>
      <w:r w:rsidR="00182869" w:rsidRPr="009462BC">
        <w:rPr>
          <w:rFonts w:cs="Simplified Arabic" w:hint="cs"/>
          <w:sz w:val="24"/>
          <w:szCs w:val="24"/>
          <w:rtl/>
        </w:rPr>
        <w:t>ة</w:t>
      </w:r>
      <w:r w:rsidR="003A5DE8" w:rsidRPr="009462BC">
        <w:rPr>
          <w:rFonts w:cs="Simplified Arabic" w:hint="cs"/>
          <w:sz w:val="24"/>
          <w:szCs w:val="24"/>
          <w:rtl/>
        </w:rPr>
        <w:t xml:space="preserve">، </w:t>
      </w:r>
      <w:r w:rsidR="002C2387" w:rsidRPr="009462BC">
        <w:rPr>
          <w:rFonts w:cs="Simplified Arabic" w:hint="cs"/>
          <w:sz w:val="24"/>
          <w:szCs w:val="24"/>
          <w:rtl/>
        </w:rPr>
        <w:t>و</w:t>
      </w:r>
      <w:r w:rsidR="00F66901" w:rsidRPr="009462BC">
        <w:rPr>
          <w:rFonts w:cs="Simplified Arabic"/>
          <w:sz w:val="24"/>
          <w:szCs w:val="24"/>
        </w:rPr>
        <w:t>2,</w:t>
      </w:r>
      <w:r w:rsidR="00833AD6" w:rsidRPr="009462BC">
        <w:rPr>
          <w:rFonts w:cs="Simplified Arabic"/>
          <w:sz w:val="24"/>
          <w:szCs w:val="24"/>
        </w:rPr>
        <w:t>535</w:t>
      </w:r>
      <w:r w:rsidR="00F66901" w:rsidRPr="009462BC">
        <w:rPr>
          <w:rFonts w:cs="Simplified Arabic"/>
          <w:sz w:val="24"/>
          <w:szCs w:val="24"/>
          <w:rtl/>
        </w:rPr>
        <w:t xml:space="preserve"> </w:t>
      </w:r>
      <w:r w:rsidR="007207A7" w:rsidRPr="009462BC">
        <w:rPr>
          <w:rFonts w:cs="Simplified Arabic"/>
          <w:sz w:val="24"/>
          <w:szCs w:val="24"/>
          <w:rtl/>
        </w:rPr>
        <w:t>سرير</w:t>
      </w:r>
      <w:r w:rsidR="007207A7" w:rsidRPr="009462BC">
        <w:rPr>
          <w:rFonts w:cs="Simplified Arabic" w:hint="cs"/>
          <w:sz w:val="24"/>
          <w:szCs w:val="24"/>
          <w:rtl/>
        </w:rPr>
        <w:t>اً</w:t>
      </w:r>
      <w:r w:rsidR="003A5DE8" w:rsidRPr="009462BC">
        <w:rPr>
          <w:rFonts w:cs="Simplified Arabic"/>
          <w:sz w:val="24"/>
          <w:szCs w:val="24"/>
          <w:rtl/>
        </w:rPr>
        <w:t>.</w:t>
      </w:r>
    </w:p>
    <w:p w:rsidR="003A5DE8" w:rsidRPr="009462BC" w:rsidRDefault="003A5DE8" w:rsidP="00BA1844">
      <w:pPr>
        <w:numPr>
          <w:ilvl w:val="0"/>
          <w:numId w:val="23"/>
        </w:numPr>
        <w:tabs>
          <w:tab w:val="left" w:pos="9071"/>
        </w:tabs>
        <w:ind w:right="284"/>
        <w:jc w:val="both"/>
        <w:rPr>
          <w:rFonts w:cs="Simplified Arabic"/>
          <w:sz w:val="24"/>
          <w:szCs w:val="24"/>
        </w:rPr>
      </w:pPr>
      <w:r w:rsidRPr="009462BC">
        <w:rPr>
          <w:rFonts w:cs="Simplified Arabic"/>
          <w:sz w:val="24"/>
          <w:szCs w:val="24"/>
          <w:rtl/>
        </w:rPr>
        <w:t>منطقة جنوب الضفة الغربية</w:t>
      </w:r>
      <w:r w:rsidRPr="009462BC">
        <w:rPr>
          <w:rFonts w:cs="Simplified Arabic" w:hint="cs"/>
          <w:sz w:val="24"/>
          <w:szCs w:val="24"/>
          <w:rtl/>
        </w:rPr>
        <w:t>:</w:t>
      </w:r>
      <w:r w:rsidR="001C3D6B" w:rsidRPr="009462BC">
        <w:rPr>
          <w:rFonts w:cs="Simplified Arabic" w:hint="cs"/>
          <w:sz w:val="24"/>
          <w:szCs w:val="24"/>
          <w:rtl/>
        </w:rPr>
        <w:t xml:space="preserve"> لا يوجد فنادق عاملة نهاية العام، أما متوسط الغرف خلال العام فبلغت 50</w:t>
      </w:r>
      <w:r w:rsidR="003B3AB4">
        <w:rPr>
          <w:rFonts w:cs="Simplified Arabic" w:hint="cs"/>
          <w:sz w:val="24"/>
          <w:szCs w:val="24"/>
          <w:rtl/>
        </w:rPr>
        <w:t>6</w:t>
      </w:r>
      <w:r w:rsidR="001C3D6B" w:rsidRPr="009462BC">
        <w:rPr>
          <w:rFonts w:cs="Simplified Arabic" w:hint="cs"/>
          <w:sz w:val="24"/>
          <w:szCs w:val="24"/>
          <w:rtl/>
        </w:rPr>
        <w:t xml:space="preserve"> </w:t>
      </w:r>
      <w:r w:rsidRPr="009462BC">
        <w:rPr>
          <w:rFonts w:cs="Simplified Arabic"/>
          <w:sz w:val="24"/>
          <w:szCs w:val="24"/>
          <w:rtl/>
        </w:rPr>
        <w:t>غرف</w:t>
      </w:r>
      <w:r w:rsidR="001C3D6B" w:rsidRPr="009462BC">
        <w:rPr>
          <w:rFonts w:cs="Simplified Arabic" w:hint="cs"/>
          <w:sz w:val="24"/>
          <w:szCs w:val="24"/>
          <w:rtl/>
        </w:rPr>
        <w:t xml:space="preserve"> و1,100 سرير</w:t>
      </w:r>
      <w:r w:rsidR="006C0CC1" w:rsidRPr="009462BC">
        <w:rPr>
          <w:rFonts w:cs="Simplified Arabic" w:hint="cs"/>
          <w:sz w:val="24"/>
          <w:szCs w:val="24"/>
          <w:rtl/>
        </w:rPr>
        <w:t xml:space="preserve">، </w:t>
      </w:r>
      <w:r w:rsidR="00E41491" w:rsidRPr="009462BC">
        <w:rPr>
          <w:rFonts w:cs="Simplified Arabic" w:hint="cs"/>
          <w:sz w:val="24"/>
          <w:szCs w:val="24"/>
          <w:rtl/>
        </w:rPr>
        <w:t>(</w:t>
      </w:r>
      <w:r w:rsidR="00E65063" w:rsidRPr="009462BC">
        <w:rPr>
          <w:rFonts w:cs="Simplified Arabic" w:hint="cs"/>
          <w:sz w:val="24"/>
          <w:szCs w:val="24"/>
          <w:rtl/>
        </w:rPr>
        <w:t xml:space="preserve">انظر/ي </w:t>
      </w:r>
      <w:r w:rsidR="0093630A" w:rsidRPr="009462BC">
        <w:rPr>
          <w:rFonts w:cs="Simplified Arabic" w:hint="cs"/>
          <w:sz w:val="24"/>
          <w:szCs w:val="24"/>
          <w:rtl/>
        </w:rPr>
        <w:t xml:space="preserve">جدول </w:t>
      </w:r>
      <w:r w:rsidR="0093630A" w:rsidRPr="009462BC">
        <w:rPr>
          <w:rFonts w:cs="Simplified Arabic"/>
          <w:sz w:val="24"/>
          <w:szCs w:val="24"/>
        </w:rPr>
        <w:t>2</w:t>
      </w:r>
      <w:r w:rsidR="0093630A" w:rsidRPr="009462BC">
        <w:rPr>
          <w:rFonts w:cs="Simplified Arabic" w:hint="cs"/>
          <w:sz w:val="24"/>
          <w:szCs w:val="24"/>
          <w:rtl/>
        </w:rPr>
        <w:t>-</w:t>
      </w:r>
      <w:r w:rsidR="0093630A" w:rsidRPr="009462BC">
        <w:rPr>
          <w:rFonts w:cs="Simplified Arabic"/>
          <w:sz w:val="24"/>
          <w:szCs w:val="24"/>
        </w:rPr>
        <w:t>1</w:t>
      </w:r>
      <w:r w:rsidR="0093630A" w:rsidRPr="009462BC">
        <w:rPr>
          <w:rFonts w:cs="Simplified Arabic" w:hint="cs"/>
          <w:sz w:val="24"/>
          <w:szCs w:val="24"/>
          <w:rtl/>
        </w:rPr>
        <w:t xml:space="preserve"> و</w:t>
      </w:r>
      <w:r w:rsidR="00E65063" w:rsidRPr="009462BC">
        <w:rPr>
          <w:rFonts w:cs="Simplified Arabic" w:hint="cs"/>
          <w:sz w:val="24"/>
          <w:szCs w:val="24"/>
          <w:rtl/>
        </w:rPr>
        <w:t xml:space="preserve">جدول </w:t>
      </w:r>
      <w:r w:rsidR="00DE3006" w:rsidRPr="009462BC">
        <w:rPr>
          <w:rFonts w:cs="Simplified Arabic"/>
          <w:sz w:val="24"/>
          <w:szCs w:val="24"/>
        </w:rPr>
        <w:t>2</w:t>
      </w:r>
      <w:r w:rsidR="00E65063" w:rsidRPr="009462BC">
        <w:rPr>
          <w:rFonts w:cs="Simplified Arabic" w:hint="cs"/>
          <w:sz w:val="24"/>
          <w:szCs w:val="24"/>
          <w:rtl/>
        </w:rPr>
        <w:t>-</w:t>
      </w:r>
      <w:r w:rsidR="0093630A" w:rsidRPr="009462BC">
        <w:rPr>
          <w:rFonts w:cs="Simplified Arabic"/>
          <w:sz w:val="24"/>
          <w:szCs w:val="24"/>
        </w:rPr>
        <w:t>1</w:t>
      </w:r>
      <w:r w:rsidR="00DE3006" w:rsidRPr="009462BC">
        <w:rPr>
          <w:rFonts w:cs="Simplified Arabic"/>
          <w:sz w:val="24"/>
          <w:szCs w:val="24"/>
        </w:rPr>
        <w:t>1</w:t>
      </w:r>
      <w:r w:rsidR="00E41491" w:rsidRPr="009462BC">
        <w:rPr>
          <w:rFonts w:cs="Simplified Arabic" w:hint="cs"/>
          <w:sz w:val="24"/>
          <w:szCs w:val="24"/>
          <w:rtl/>
        </w:rPr>
        <w:t>)</w:t>
      </w:r>
      <w:r w:rsidR="00B7642F">
        <w:rPr>
          <w:rFonts w:cs="Simplified Arabic" w:hint="cs"/>
          <w:sz w:val="24"/>
          <w:szCs w:val="24"/>
          <w:rtl/>
        </w:rPr>
        <w:t>.</w:t>
      </w:r>
    </w:p>
    <w:p w:rsidR="00CF2A72" w:rsidRDefault="00CF2A72" w:rsidP="002B40BA">
      <w:pPr>
        <w:jc w:val="center"/>
        <w:rPr>
          <w:b/>
          <w:bCs/>
          <w:sz w:val="22"/>
          <w:szCs w:val="22"/>
          <w:rtl/>
        </w:rPr>
      </w:pPr>
    </w:p>
    <w:p w:rsidR="003A5DE8" w:rsidRPr="009462BC" w:rsidRDefault="002B40BA" w:rsidP="002B40BA">
      <w:pPr>
        <w:jc w:val="center"/>
        <w:rPr>
          <w:rFonts w:ascii="Simplified Arabic" w:hAnsi="Simplified Arabic" w:cs="Simplified Arabic"/>
          <w:b/>
          <w:bCs/>
          <w:sz w:val="22"/>
          <w:szCs w:val="22"/>
          <w:rtl/>
        </w:rPr>
      </w:pPr>
      <w:r w:rsidRPr="009462BC">
        <w:rPr>
          <w:rFonts w:ascii="Simplified Arabic" w:hAnsi="Simplified Arabic" w:cs="Simplified Arabic" w:hint="cs"/>
          <w:b/>
          <w:bCs/>
          <w:sz w:val="22"/>
          <w:szCs w:val="22"/>
          <w:rtl/>
        </w:rPr>
        <w:t>عدد</w:t>
      </w:r>
      <w:r w:rsidR="003A5DE8" w:rsidRPr="009462BC">
        <w:rPr>
          <w:rFonts w:ascii="Simplified Arabic" w:hAnsi="Simplified Arabic" w:cs="Simplified Arabic"/>
          <w:b/>
          <w:bCs/>
          <w:sz w:val="22"/>
          <w:szCs w:val="22"/>
          <w:rtl/>
        </w:rPr>
        <w:t xml:space="preserve"> </w:t>
      </w:r>
      <w:r w:rsidRPr="009462BC">
        <w:rPr>
          <w:rFonts w:ascii="Simplified Arabic" w:hAnsi="Simplified Arabic" w:cs="Simplified Arabic" w:hint="cs"/>
          <w:b/>
          <w:bCs/>
          <w:sz w:val="22"/>
          <w:szCs w:val="22"/>
          <w:rtl/>
        </w:rPr>
        <w:t>ا</w:t>
      </w:r>
      <w:r w:rsidR="003A5DE8" w:rsidRPr="009462BC">
        <w:rPr>
          <w:rFonts w:ascii="Simplified Arabic" w:hAnsi="Simplified Arabic" w:cs="Simplified Arabic"/>
          <w:b/>
          <w:bCs/>
          <w:sz w:val="22"/>
          <w:szCs w:val="22"/>
          <w:rtl/>
        </w:rPr>
        <w:t>لفنادق العاملة حسب المنطقة كما في شهر</w:t>
      </w:r>
      <w:r w:rsidRPr="009462BC">
        <w:rPr>
          <w:rFonts w:ascii="Simplified Arabic" w:hAnsi="Simplified Arabic" w:cs="Simplified Arabic" w:hint="cs"/>
          <w:b/>
          <w:bCs/>
          <w:sz w:val="22"/>
          <w:szCs w:val="22"/>
          <w:rtl/>
        </w:rPr>
        <w:t xml:space="preserve"> كانون ثاني و</w:t>
      </w:r>
      <w:r w:rsidR="003A5DE8" w:rsidRPr="009462BC">
        <w:rPr>
          <w:rFonts w:ascii="Simplified Arabic" w:hAnsi="Simplified Arabic" w:cs="Simplified Arabic"/>
          <w:b/>
          <w:bCs/>
          <w:sz w:val="22"/>
          <w:szCs w:val="22"/>
          <w:rtl/>
        </w:rPr>
        <w:t xml:space="preserve">كانون أول، </w:t>
      </w:r>
      <w:r w:rsidR="004004CE" w:rsidRPr="009462BC">
        <w:rPr>
          <w:rFonts w:ascii="Simplified Arabic" w:hAnsi="Simplified Arabic" w:cs="Simplified Arabic"/>
          <w:b/>
          <w:bCs/>
          <w:sz w:val="22"/>
          <w:szCs w:val="22"/>
        </w:rPr>
        <w:t>2020</w:t>
      </w:r>
    </w:p>
    <w:tbl>
      <w:tblPr>
        <w:tblStyle w:val="TableGrid"/>
        <w:bidiVisual/>
        <w:tblW w:w="0" w:type="auto"/>
        <w:jc w:val="center"/>
        <w:tblLook w:val="04A0" w:firstRow="1" w:lastRow="0" w:firstColumn="1" w:lastColumn="0" w:noHBand="0" w:noVBand="1"/>
      </w:tblPr>
      <w:tblGrid>
        <w:gridCol w:w="8856"/>
      </w:tblGrid>
      <w:tr w:rsidR="00350232" w:rsidTr="00350232">
        <w:trPr>
          <w:jc w:val="center"/>
        </w:trPr>
        <w:tc>
          <w:tcPr>
            <w:tcW w:w="8856" w:type="dxa"/>
            <w:vAlign w:val="center"/>
          </w:tcPr>
          <w:p w:rsidR="00350232" w:rsidRDefault="00350232" w:rsidP="00350232">
            <w:pPr>
              <w:ind w:right="-142"/>
              <w:jc w:val="center"/>
              <w:rPr>
                <w:rtl/>
              </w:rPr>
            </w:pPr>
            <w:r>
              <w:rPr>
                <w:rFonts w:ascii="Simplified Arabic" w:hAnsi="Simplified Arabic" w:cs="Simplified Arabic"/>
                <w:b/>
                <w:bCs/>
                <w:noProof/>
                <w:color w:val="FF0000"/>
                <w:sz w:val="22"/>
                <w:szCs w:val="22"/>
                <w:rtl/>
              </w:rPr>
              <w:drawing>
                <wp:inline distT="0" distB="0" distL="0" distR="0" wp14:anchorId="43E5BABB" wp14:editId="5F396C4D">
                  <wp:extent cx="5486400" cy="2321781"/>
                  <wp:effectExtent l="0" t="0" r="0" b="254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3A5DE8" w:rsidRDefault="00350232" w:rsidP="00EC14BD">
      <w:pPr>
        <w:ind w:left="424" w:right="-142" w:hanging="425"/>
        <w:rPr>
          <w:rFonts w:ascii="Simplified Arabic" w:hAnsi="Simplified Arabic" w:cs="Simplified Arabic"/>
          <w:rtl/>
        </w:rPr>
      </w:pPr>
      <w:r>
        <w:rPr>
          <w:rFonts w:ascii="Simplified Arabic" w:hAnsi="Simplified Arabic" w:cs="Simplified Arabic" w:hint="cs"/>
          <w:rtl/>
        </w:rPr>
        <w:t xml:space="preserve">  </w:t>
      </w:r>
      <w:r w:rsidR="00CD5871" w:rsidRPr="00CD5871">
        <w:rPr>
          <w:rFonts w:ascii="Simplified Arabic" w:hAnsi="Simplified Arabic" w:cs="Simplified Arabic"/>
          <w:rtl/>
        </w:rPr>
        <w:t>*منطقة وسط الضفة الغربية لا تشمل محافظة القدس</w:t>
      </w:r>
    </w:p>
    <w:p w:rsidR="00832781" w:rsidRDefault="00832781" w:rsidP="00CD5871">
      <w:pPr>
        <w:ind w:left="424" w:right="-142"/>
        <w:rPr>
          <w:rFonts w:ascii="Simplified Arabic" w:hAnsi="Simplified Arabic" w:cs="Simplified Arabic"/>
          <w:rtl/>
        </w:rPr>
      </w:pPr>
    </w:p>
    <w:p w:rsidR="00476587" w:rsidRDefault="00476587" w:rsidP="00CD5871">
      <w:pPr>
        <w:ind w:left="424" w:right="-142"/>
        <w:rPr>
          <w:rFonts w:ascii="Simplified Arabic" w:hAnsi="Simplified Arabic" w:cs="Simplified Arabic"/>
          <w:rtl/>
        </w:rPr>
      </w:pPr>
    </w:p>
    <w:p w:rsidR="00BC22B7" w:rsidRDefault="00BC22B7" w:rsidP="00CD5871">
      <w:pPr>
        <w:ind w:left="424" w:right="-142"/>
        <w:rPr>
          <w:rFonts w:ascii="Simplified Arabic" w:hAnsi="Simplified Arabic" w:cs="Simplified Arabic"/>
          <w:rtl/>
        </w:rPr>
      </w:pPr>
    </w:p>
    <w:p w:rsidR="009462BC" w:rsidRDefault="003A5DE8" w:rsidP="00BC22B7">
      <w:pPr>
        <w:jc w:val="both"/>
        <w:rPr>
          <w:rFonts w:ascii="Arial" w:hAnsi="Arial" w:cs="Simplified Arabic"/>
          <w:b/>
          <w:bCs/>
          <w:color w:val="000000" w:themeColor="text1"/>
          <w:sz w:val="22"/>
          <w:szCs w:val="22"/>
          <w:highlight w:val="yellow"/>
          <w:rtl/>
        </w:rPr>
      </w:pPr>
      <w:r w:rsidRPr="008A3C83">
        <w:rPr>
          <w:rFonts w:cs="Simplified Arabic" w:hint="cs"/>
          <w:color w:val="000000" w:themeColor="text1"/>
          <w:sz w:val="24"/>
          <w:szCs w:val="24"/>
          <w:rtl/>
        </w:rPr>
        <w:lastRenderedPageBreak/>
        <w:t>فيما يتعلق بتوزيع الفنادق العاملة بناءً على عدد الغرف المتوفرة فيها</w:t>
      </w:r>
      <w:r w:rsidR="00BC22B7">
        <w:rPr>
          <w:rFonts w:cs="Simplified Arabic" w:hint="cs"/>
          <w:color w:val="000000" w:themeColor="text1"/>
          <w:sz w:val="24"/>
          <w:szCs w:val="24"/>
          <w:rtl/>
        </w:rPr>
        <w:t xml:space="preserve"> </w:t>
      </w:r>
      <w:r w:rsidR="002A7E21" w:rsidRPr="008A3C83">
        <w:rPr>
          <w:rFonts w:cs="Simplified Arabic" w:hint="cs"/>
          <w:color w:val="000000" w:themeColor="text1"/>
          <w:sz w:val="24"/>
          <w:szCs w:val="24"/>
          <w:rtl/>
        </w:rPr>
        <w:t xml:space="preserve">في شهر كانون أول </w:t>
      </w:r>
      <w:r w:rsidR="00D26C88">
        <w:rPr>
          <w:rFonts w:cs="Simplified Arabic"/>
          <w:color w:val="000000" w:themeColor="text1"/>
          <w:sz w:val="24"/>
          <w:szCs w:val="24"/>
        </w:rPr>
        <w:t>2020</w:t>
      </w:r>
      <w:r w:rsidRPr="008A3C83">
        <w:rPr>
          <w:rFonts w:cs="Simplified Arabic" w:hint="cs"/>
          <w:color w:val="000000" w:themeColor="text1"/>
          <w:sz w:val="24"/>
          <w:szCs w:val="24"/>
          <w:rtl/>
        </w:rPr>
        <w:t>، فإن</w:t>
      </w:r>
      <w:r w:rsidR="007207A7" w:rsidRPr="008A3C83">
        <w:rPr>
          <w:rFonts w:cs="Simplified Arabic" w:hint="cs"/>
          <w:color w:val="000000" w:themeColor="text1"/>
          <w:sz w:val="24"/>
          <w:szCs w:val="24"/>
          <w:rtl/>
        </w:rPr>
        <w:t xml:space="preserve"> </w:t>
      </w:r>
      <w:r w:rsidR="00F81F18">
        <w:rPr>
          <w:rFonts w:cs="Simplified Arabic" w:hint="cs"/>
          <w:color w:val="000000" w:themeColor="text1"/>
          <w:sz w:val="24"/>
          <w:szCs w:val="24"/>
          <w:rtl/>
        </w:rPr>
        <w:t>غالبية الفنادق</w:t>
      </w:r>
      <w:r w:rsidR="00EC14BD">
        <w:rPr>
          <w:rFonts w:cs="Simplified Arabic" w:hint="cs"/>
          <w:color w:val="000000" w:themeColor="text1"/>
          <w:sz w:val="24"/>
          <w:szCs w:val="24"/>
          <w:rtl/>
        </w:rPr>
        <w:t xml:space="preserve"> </w:t>
      </w:r>
      <w:r w:rsidR="009A66CB">
        <w:rPr>
          <w:rFonts w:cs="Simplified Arabic" w:hint="cs"/>
          <w:color w:val="000000" w:themeColor="text1"/>
          <w:sz w:val="24"/>
          <w:szCs w:val="24"/>
          <w:rtl/>
        </w:rPr>
        <w:t xml:space="preserve">(15 فندقاً) فيها </w:t>
      </w:r>
      <w:r w:rsidR="00F81F18">
        <w:rPr>
          <w:rFonts w:cs="Simplified Arabic" w:hint="cs"/>
          <w:color w:val="000000" w:themeColor="text1"/>
          <w:sz w:val="24"/>
          <w:szCs w:val="24"/>
          <w:rtl/>
        </w:rPr>
        <w:t>30-44 غرفة</w:t>
      </w:r>
      <w:r w:rsidR="002A7E21" w:rsidRPr="008A3C83">
        <w:rPr>
          <w:rFonts w:cs="Simplified Arabic" w:hint="cs"/>
          <w:color w:val="000000" w:themeColor="text1"/>
          <w:sz w:val="24"/>
          <w:szCs w:val="24"/>
          <w:rtl/>
        </w:rPr>
        <w:t xml:space="preserve">، في حين بلغ </w:t>
      </w:r>
      <w:r w:rsidR="007207A7" w:rsidRPr="008A3C83">
        <w:rPr>
          <w:rFonts w:cs="Simplified Arabic" w:hint="cs"/>
          <w:color w:val="000000" w:themeColor="text1"/>
          <w:sz w:val="24"/>
          <w:szCs w:val="24"/>
          <w:rtl/>
        </w:rPr>
        <w:t>عدد</w:t>
      </w:r>
      <w:r w:rsidR="002A7E21" w:rsidRPr="008A3C83">
        <w:rPr>
          <w:rFonts w:cs="Simplified Arabic" w:hint="cs"/>
          <w:color w:val="000000" w:themeColor="text1"/>
          <w:sz w:val="24"/>
          <w:szCs w:val="24"/>
          <w:rtl/>
        </w:rPr>
        <w:t xml:space="preserve"> الفنادق التي</w:t>
      </w:r>
      <w:r w:rsidR="002E62BB" w:rsidRPr="008A3C83">
        <w:rPr>
          <w:rFonts w:cs="Simplified Arabic" w:hint="cs"/>
          <w:color w:val="000000" w:themeColor="text1"/>
          <w:sz w:val="24"/>
          <w:szCs w:val="24"/>
          <w:rtl/>
        </w:rPr>
        <w:t xml:space="preserve"> </w:t>
      </w:r>
      <w:r w:rsidR="009A66CB">
        <w:rPr>
          <w:rFonts w:cs="Simplified Arabic" w:hint="cs"/>
          <w:color w:val="000000" w:themeColor="text1"/>
          <w:sz w:val="24"/>
          <w:szCs w:val="24"/>
          <w:rtl/>
        </w:rPr>
        <w:t xml:space="preserve">فيها </w:t>
      </w:r>
      <w:r w:rsidR="00F81F18">
        <w:rPr>
          <w:rFonts w:cs="Simplified Arabic" w:hint="cs"/>
          <w:color w:val="000000" w:themeColor="text1"/>
          <w:sz w:val="24"/>
          <w:szCs w:val="24"/>
          <w:rtl/>
        </w:rPr>
        <w:t xml:space="preserve">75 </w:t>
      </w:r>
      <w:r w:rsidR="009A66CB">
        <w:rPr>
          <w:rFonts w:cs="Simplified Arabic" w:hint="cs"/>
          <w:color w:val="000000" w:themeColor="text1"/>
          <w:sz w:val="24"/>
          <w:szCs w:val="24"/>
          <w:rtl/>
        </w:rPr>
        <w:t xml:space="preserve">غرفة </w:t>
      </w:r>
      <w:r w:rsidR="00F81F18">
        <w:rPr>
          <w:rFonts w:cs="Simplified Arabic" w:hint="cs"/>
          <w:color w:val="000000" w:themeColor="text1"/>
          <w:sz w:val="24"/>
          <w:szCs w:val="24"/>
          <w:rtl/>
        </w:rPr>
        <w:t xml:space="preserve">فأكثر </w:t>
      </w:r>
      <w:r w:rsidR="00D26C88">
        <w:rPr>
          <w:rFonts w:cs="Simplified Arabic"/>
          <w:color w:val="000000" w:themeColor="text1"/>
          <w:sz w:val="24"/>
          <w:szCs w:val="24"/>
        </w:rPr>
        <w:t>7</w:t>
      </w:r>
      <w:r w:rsidR="007207A7" w:rsidRPr="008A3C83">
        <w:rPr>
          <w:rFonts w:cs="Simplified Arabic" w:hint="cs"/>
          <w:color w:val="000000" w:themeColor="text1"/>
          <w:sz w:val="24"/>
          <w:szCs w:val="24"/>
          <w:rtl/>
        </w:rPr>
        <w:t xml:space="preserve"> فن</w:t>
      </w:r>
      <w:r w:rsidR="009A66CB">
        <w:rPr>
          <w:rFonts w:cs="Simplified Arabic" w:hint="cs"/>
          <w:color w:val="000000" w:themeColor="text1"/>
          <w:sz w:val="24"/>
          <w:szCs w:val="24"/>
          <w:rtl/>
        </w:rPr>
        <w:t>اد</w:t>
      </w:r>
      <w:r w:rsidR="007207A7" w:rsidRPr="008A3C83">
        <w:rPr>
          <w:rFonts w:cs="Simplified Arabic" w:hint="cs"/>
          <w:color w:val="000000" w:themeColor="text1"/>
          <w:sz w:val="24"/>
          <w:szCs w:val="24"/>
          <w:rtl/>
        </w:rPr>
        <w:t>ق</w:t>
      </w:r>
      <w:r w:rsidR="00787287" w:rsidRPr="008A3C83">
        <w:rPr>
          <w:rFonts w:cs="Simplified Arabic" w:hint="cs"/>
          <w:color w:val="000000" w:themeColor="text1"/>
          <w:sz w:val="24"/>
          <w:szCs w:val="24"/>
          <w:rtl/>
        </w:rPr>
        <w:t>،</w:t>
      </w:r>
      <w:r w:rsidR="006E5A88" w:rsidRPr="008A3C83">
        <w:rPr>
          <w:rFonts w:cs="Simplified Arabic" w:hint="cs"/>
          <w:color w:val="000000" w:themeColor="text1"/>
          <w:sz w:val="24"/>
          <w:szCs w:val="24"/>
          <w:rtl/>
        </w:rPr>
        <w:t xml:space="preserve"> </w:t>
      </w:r>
      <w:r w:rsidR="009A44F3" w:rsidRPr="008A3C83">
        <w:rPr>
          <w:rFonts w:cs="Simplified Arabic" w:hint="cs"/>
          <w:color w:val="000000" w:themeColor="text1"/>
          <w:sz w:val="24"/>
          <w:szCs w:val="24"/>
          <w:rtl/>
        </w:rPr>
        <w:t>(</w:t>
      </w:r>
      <w:r w:rsidR="006E5A88" w:rsidRPr="008A3C83">
        <w:rPr>
          <w:rFonts w:cs="Simplified Arabic" w:hint="cs"/>
          <w:color w:val="000000" w:themeColor="text1"/>
          <w:sz w:val="24"/>
          <w:szCs w:val="24"/>
          <w:rtl/>
        </w:rPr>
        <w:t xml:space="preserve">انظر/ي جدول </w:t>
      </w:r>
      <w:r w:rsidR="00CE6547">
        <w:rPr>
          <w:rFonts w:cs="Simplified Arabic"/>
          <w:color w:val="000000" w:themeColor="text1"/>
          <w:sz w:val="24"/>
          <w:szCs w:val="24"/>
        </w:rPr>
        <w:t>2</w:t>
      </w:r>
      <w:r w:rsidR="00CE78D3" w:rsidRPr="008A3C83">
        <w:rPr>
          <w:rFonts w:cs="Simplified Arabic"/>
          <w:color w:val="000000" w:themeColor="text1"/>
          <w:sz w:val="24"/>
          <w:szCs w:val="24"/>
        </w:rPr>
        <w:t>-</w:t>
      </w:r>
      <w:r w:rsidR="00CE6547">
        <w:rPr>
          <w:rFonts w:cs="Simplified Arabic"/>
          <w:color w:val="000000" w:themeColor="text1"/>
          <w:sz w:val="24"/>
          <w:szCs w:val="24"/>
        </w:rPr>
        <w:t>1</w:t>
      </w:r>
      <w:r w:rsidR="009A44F3" w:rsidRPr="008A3C83">
        <w:rPr>
          <w:rFonts w:cs="Simplified Arabic" w:hint="cs"/>
          <w:color w:val="000000" w:themeColor="text1"/>
          <w:sz w:val="24"/>
          <w:szCs w:val="24"/>
          <w:rtl/>
        </w:rPr>
        <w:t>)</w:t>
      </w:r>
      <w:r w:rsidR="00E2673E" w:rsidRPr="008A3C83">
        <w:rPr>
          <w:rFonts w:cs="Simplified Arabic" w:hint="cs"/>
          <w:color w:val="000000" w:themeColor="text1"/>
          <w:sz w:val="24"/>
          <w:szCs w:val="24"/>
          <w:rtl/>
        </w:rPr>
        <w:t>.</w:t>
      </w:r>
    </w:p>
    <w:p w:rsidR="00476587" w:rsidRDefault="00476587" w:rsidP="009462BC">
      <w:pPr>
        <w:jc w:val="both"/>
        <w:rPr>
          <w:rFonts w:ascii="Arial" w:hAnsi="Arial" w:cs="Simplified Arabic"/>
          <w:b/>
          <w:bCs/>
          <w:color w:val="000000" w:themeColor="text1"/>
          <w:sz w:val="22"/>
          <w:szCs w:val="22"/>
          <w:highlight w:val="yellow"/>
          <w:rtl/>
        </w:rPr>
      </w:pPr>
    </w:p>
    <w:p w:rsidR="003A5DE8" w:rsidRDefault="00AC6DF8" w:rsidP="009462BC">
      <w:pPr>
        <w:jc w:val="center"/>
        <w:rPr>
          <w:rFonts w:ascii="Arial" w:hAnsi="Arial" w:cs="Simplified Arabic"/>
          <w:b/>
          <w:bCs/>
          <w:color w:val="000000" w:themeColor="text1"/>
          <w:sz w:val="22"/>
          <w:szCs w:val="22"/>
          <w:rtl/>
        </w:rPr>
      </w:pPr>
      <w:r w:rsidRPr="006E5D83">
        <w:rPr>
          <w:rFonts w:ascii="Arial" w:hAnsi="Arial" w:cs="Simplified Arabic" w:hint="cs"/>
          <w:b/>
          <w:bCs/>
          <w:color w:val="000000" w:themeColor="text1"/>
          <w:sz w:val="22"/>
          <w:szCs w:val="22"/>
          <w:rtl/>
        </w:rPr>
        <w:t>عدد</w:t>
      </w:r>
      <w:r w:rsidR="003A5DE8" w:rsidRPr="006E5D83">
        <w:rPr>
          <w:rFonts w:ascii="Arial" w:hAnsi="Arial" w:cs="Simplified Arabic"/>
          <w:b/>
          <w:bCs/>
          <w:color w:val="000000" w:themeColor="text1"/>
          <w:sz w:val="22"/>
          <w:szCs w:val="22"/>
          <w:rtl/>
        </w:rPr>
        <w:t xml:space="preserve"> الفنادق حسب</w:t>
      </w:r>
      <w:r w:rsidRPr="006E5D83">
        <w:rPr>
          <w:rFonts w:ascii="Arial" w:hAnsi="Arial" w:cs="Simplified Arabic" w:hint="cs"/>
          <w:b/>
          <w:bCs/>
          <w:color w:val="000000" w:themeColor="text1"/>
          <w:sz w:val="22"/>
          <w:szCs w:val="22"/>
          <w:rtl/>
        </w:rPr>
        <w:t xml:space="preserve"> فئات</w:t>
      </w:r>
      <w:r w:rsidR="003A5DE8" w:rsidRPr="006E5D83">
        <w:rPr>
          <w:rFonts w:ascii="Arial" w:hAnsi="Arial" w:cs="Simplified Arabic"/>
          <w:b/>
          <w:bCs/>
          <w:color w:val="000000" w:themeColor="text1"/>
          <w:sz w:val="22"/>
          <w:szCs w:val="22"/>
          <w:rtl/>
        </w:rPr>
        <w:t xml:space="preserve"> عدد الغرف فيها كما في شهر كانون </w:t>
      </w:r>
      <w:r w:rsidR="00DE4C42" w:rsidRPr="006E5D83">
        <w:rPr>
          <w:rFonts w:ascii="Arial" w:hAnsi="Arial" w:cs="Simplified Arabic" w:hint="cs"/>
          <w:b/>
          <w:bCs/>
          <w:color w:val="000000" w:themeColor="text1"/>
          <w:sz w:val="22"/>
          <w:szCs w:val="22"/>
          <w:rtl/>
        </w:rPr>
        <w:t>أول،</w:t>
      </w:r>
      <w:r w:rsidR="00EB0AC7" w:rsidRPr="006E5D83">
        <w:rPr>
          <w:rFonts w:ascii="Arial" w:hAnsi="Arial" w:cs="Simplified Arabic" w:hint="cs"/>
          <w:b/>
          <w:bCs/>
          <w:color w:val="000000" w:themeColor="text1"/>
          <w:sz w:val="22"/>
          <w:szCs w:val="22"/>
          <w:rtl/>
        </w:rPr>
        <w:t xml:space="preserve"> </w:t>
      </w:r>
      <w:r w:rsidR="00D26C88" w:rsidRPr="006E5D83">
        <w:rPr>
          <w:rFonts w:ascii="Arial" w:hAnsi="Arial" w:cs="Simplified Arabic"/>
          <w:b/>
          <w:bCs/>
          <w:color w:val="000000" w:themeColor="text1"/>
          <w:sz w:val="22"/>
          <w:szCs w:val="22"/>
        </w:rPr>
        <w:t>2020</w:t>
      </w:r>
    </w:p>
    <w:tbl>
      <w:tblPr>
        <w:tblStyle w:val="TableGrid"/>
        <w:bidiVisual/>
        <w:tblW w:w="0" w:type="auto"/>
        <w:jc w:val="center"/>
        <w:tblLook w:val="04A0" w:firstRow="1" w:lastRow="0" w:firstColumn="1" w:lastColumn="0" w:noHBand="0" w:noVBand="1"/>
      </w:tblPr>
      <w:tblGrid>
        <w:gridCol w:w="8753"/>
      </w:tblGrid>
      <w:tr w:rsidR="006E19DC" w:rsidTr="00EC14BD">
        <w:trPr>
          <w:trHeight w:val="4022"/>
          <w:jc w:val="center"/>
        </w:trPr>
        <w:tc>
          <w:tcPr>
            <w:tcW w:w="8753" w:type="dxa"/>
            <w:vAlign w:val="center"/>
          </w:tcPr>
          <w:p w:rsidR="006E19DC" w:rsidRDefault="006E19DC" w:rsidP="00CA421D">
            <w:pPr>
              <w:jc w:val="center"/>
            </w:pPr>
            <w:r w:rsidRPr="00132C9C">
              <w:rPr>
                <w:noProof/>
                <w:color w:val="FF0000"/>
                <w:sz w:val="28"/>
                <w:szCs w:val="28"/>
              </w:rPr>
              <w:drawing>
                <wp:inline distT="0" distB="0" distL="0" distR="0">
                  <wp:extent cx="5113771" cy="2380463"/>
                  <wp:effectExtent l="0" t="0" r="0" b="1270"/>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3A5DE8" w:rsidRPr="00476587" w:rsidRDefault="003A5DE8" w:rsidP="00880178">
      <w:pPr>
        <w:jc w:val="center"/>
        <w:rPr>
          <w:sz w:val="24"/>
          <w:szCs w:val="24"/>
          <w:rtl/>
        </w:rPr>
      </w:pPr>
    </w:p>
    <w:p w:rsidR="003A5DE8" w:rsidRPr="00721880" w:rsidRDefault="00C151E7" w:rsidP="005A3E87">
      <w:pPr>
        <w:numPr>
          <w:ilvl w:val="12"/>
          <w:numId w:val="0"/>
        </w:numPr>
        <w:rPr>
          <w:rFonts w:cs="Simplified Arabic"/>
          <w:b/>
          <w:bCs/>
          <w:color w:val="000000"/>
          <w:sz w:val="24"/>
          <w:szCs w:val="24"/>
          <w:rtl/>
        </w:rPr>
      </w:pPr>
      <w:r>
        <w:rPr>
          <w:rFonts w:cs="Simplified Arabic" w:hint="cs"/>
          <w:b/>
          <w:bCs/>
          <w:color w:val="000000"/>
          <w:sz w:val="24"/>
          <w:szCs w:val="24"/>
          <w:rtl/>
        </w:rPr>
        <w:t>2.2</w:t>
      </w:r>
      <w:r w:rsidR="003A5DE8" w:rsidRPr="00721880">
        <w:rPr>
          <w:rFonts w:cs="Simplified Arabic"/>
          <w:b/>
          <w:bCs/>
          <w:color w:val="000000"/>
          <w:sz w:val="24"/>
          <w:szCs w:val="24"/>
          <w:rtl/>
        </w:rPr>
        <w:t xml:space="preserve">  المرافق العامة في الفنادق</w:t>
      </w:r>
      <w:r w:rsidR="003A5DE8" w:rsidRPr="00721880">
        <w:rPr>
          <w:rFonts w:cs="Simplified Arabic" w:hint="cs"/>
          <w:b/>
          <w:bCs/>
          <w:color w:val="000000"/>
          <w:sz w:val="24"/>
          <w:szCs w:val="24"/>
          <w:rtl/>
        </w:rPr>
        <w:t xml:space="preserve">، </w:t>
      </w:r>
      <w:r w:rsidR="003A5DE8" w:rsidRPr="00721880">
        <w:rPr>
          <w:rFonts w:cs="Simplified Arabic"/>
          <w:b/>
          <w:bCs/>
          <w:color w:val="000000"/>
          <w:sz w:val="24"/>
          <w:szCs w:val="24"/>
          <w:rtl/>
        </w:rPr>
        <w:t xml:space="preserve">كانون أول </w:t>
      </w:r>
      <w:r w:rsidR="005A3E87">
        <w:rPr>
          <w:rFonts w:cs="Simplified Arabic"/>
          <w:b/>
          <w:bCs/>
          <w:color w:val="000000"/>
          <w:sz w:val="24"/>
          <w:szCs w:val="24"/>
        </w:rPr>
        <w:t>2020</w:t>
      </w:r>
    </w:p>
    <w:p w:rsidR="003A5DE8" w:rsidRPr="00305921" w:rsidRDefault="003A5DE8" w:rsidP="00D704D8">
      <w:pPr>
        <w:ind w:left="-1"/>
        <w:jc w:val="both"/>
        <w:rPr>
          <w:rFonts w:ascii="Simplified Arabic" w:hAnsi="Simplified Arabic" w:cs="Simplified Arabic"/>
          <w:color w:val="000000"/>
          <w:sz w:val="24"/>
          <w:szCs w:val="24"/>
          <w:rtl/>
        </w:rPr>
      </w:pPr>
      <w:r w:rsidRPr="00305921">
        <w:rPr>
          <w:rFonts w:ascii="Simplified Arabic" w:hAnsi="Simplified Arabic" w:cs="Simplified Arabic"/>
          <w:color w:val="000000"/>
          <w:sz w:val="24"/>
          <w:szCs w:val="24"/>
          <w:rtl/>
        </w:rPr>
        <w:t>تتوفر</w:t>
      </w:r>
      <w:r w:rsidR="00DD166C"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المطاعم وقاعات الاجتماعات في </w:t>
      </w:r>
      <w:r w:rsidR="008236CD" w:rsidRPr="00305921">
        <w:rPr>
          <w:rFonts w:ascii="Simplified Arabic" w:hAnsi="Simplified Arabic" w:cs="Simplified Arabic" w:hint="cs"/>
          <w:color w:val="000000"/>
          <w:sz w:val="24"/>
          <w:szCs w:val="24"/>
          <w:rtl/>
        </w:rPr>
        <w:t>غالبية</w:t>
      </w:r>
      <w:r w:rsidRPr="00305921">
        <w:rPr>
          <w:rFonts w:ascii="Simplified Arabic" w:hAnsi="Simplified Arabic" w:cs="Simplified Arabic"/>
          <w:color w:val="000000"/>
          <w:sz w:val="24"/>
          <w:szCs w:val="24"/>
          <w:rtl/>
        </w:rPr>
        <w:t xml:space="preserve"> الفنادق العاملة</w:t>
      </w:r>
      <w:r w:rsidR="00C71784" w:rsidRPr="00305921">
        <w:rPr>
          <w:rFonts w:ascii="Simplified Arabic" w:hAnsi="Simplified Arabic" w:cs="Simplified Arabic" w:hint="cs"/>
          <w:color w:val="000000"/>
          <w:sz w:val="24"/>
          <w:szCs w:val="24"/>
          <w:rtl/>
        </w:rPr>
        <w:t xml:space="preserve"> في الضفة الغربية</w:t>
      </w:r>
      <w:r w:rsidRPr="00305921">
        <w:rPr>
          <w:rFonts w:ascii="Simplified Arabic" w:hAnsi="Simplified Arabic" w:cs="Simplified Arabic"/>
          <w:color w:val="000000"/>
          <w:sz w:val="24"/>
          <w:szCs w:val="24"/>
          <w:rtl/>
        </w:rPr>
        <w:t xml:space="preserve">، حيث بلغ عدد المطاعم </w:t>
      </w:r>
      <w:r w:rsidR="00BD65BE" w:rsidRPr="00305921">
        <w:rPr>
          <w:rFonts w:ascii="Simplified Arabic" w:hAnsi="Simplified Arabic" w:cs="Simplified Arabic"/>
          <w:color w:val="000000"/>
          <w:sz w:val="24"/>
          <w:szCs w:val="24"/>
        </w:rPr>
        <w:t xml:space="preserve"> </w:t>
      </w:r>
      <w:r w:rsidR="00985962" w:rsidRPr="00305921">
        <w:rPr>
          <w:rFonts w:ascii="Simplified Arabic" w:hAnsi="Simplified Arabic" w:cs="Simplified Arabic"/>
          <w:color w:val="000000"/>
          <w:sz w:val="24"/>
          <w:szCs w:val="24"/>
        </w:rPr>
        <w:t>57</w:t>
      </w:r>
      <w:r w:rsidRPr="00305921">
        <w:rPr>
          <w:rFonts w:ascii="Simplified Arabic" w:hAnsi="Simplified Arabic" w:cs="Simplified Arabic"/>
          <w:color w:val="000000"/>
          <w:sz w:val="24"/>
          <w:szCs w:val="24"/>
          <w:rtl/>
        </w:rPr>
        <w:t>مطعماً</w:t>
      </w:r>
      <w:r w:rsidR="00D15D67" w:rsidRPr="00305921">
        <w:rPr>
          <w:rFonts w:ascii="Simplified Arabic" w:hAnsi="Simplified Arabic" w:cs="Simplified Arabic"/>
          <w:color w:val="000000"/>
          <w:sz w:val="24"/>
          <w:szCs w:val="24"/>
          <w:rtl/>
        </w:rPr>
        <w:t xml:space="preserve"> </w:t>
      </w:r>
      <w:r w:rsidRPr="00305921">
        <w:rPr>
          <w:rFonts w:ascii="Simplified Arabic" w:hAnsi="Simplified Arabic" w:cs="Simplified Arabic"/>
          <w:color w:val="000000"/>
          <w:sz w:val="24"/>
          <w:szCs w:val="24"/>
          <w:rtl/>
        </w:rPr>
        <w:t>سعتها</w:t>
      </w:r>
      <w:r w:rsidR="00533CD5" w:rsidRPr="00305921">
        <w:rPr>
          <w:rFonts w:ascii="Simplified Arabic" w:hAnsi="Simplified Arabic" w:cs="Simplified Arabic" w:hint="cs"/>
          <w:color w:val="000000"/>
          <w:sz w:val="24"/>
          <w:szCs w:val="24"/>
          <w:rtl/>
        </w:rPr>
        <w:t xml:space="preserve"> </w:t>
      </w:r>
      <w:r w:rsidR="00087D7F">
        <w:rPr>
          <w:rFonts w:ascii="Simplified Arabic" w:hAnsi="Simplified Arabic" w:cs="Simplified Arabic" w:hint="cs"/>
          <w:color w:val="000000"/>
          <w:sz w:val="24"/>
          <w:szCs w:val="24"/>
          <w:rtl/>
        </w:rPr>
        <w:t xml:space="preserve">   </w:t>
      </w:r>
      <w:r w:rsidR="00985962" w:rsidRPr="00305921">
        <w:rPr>
          <w:rFonts w:ascii="Simplified Arabic" w:hAnsi="Simplified Arabic" w:cs="Simplified Arabic" w:hint="cs"/>
          <w:color w:val="000000"/>
          <w:sz w:val="24"/>
          <w:szCs w:val="24"/>
          <w:rtl/>
        </w:rPr>
        <w:t>6,581</w:t>
      </w:r>
      <w:r w:rsidR="00087D7F">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فرداً، وعدد قاعات الإجتماعات </w:t>
      </w:r>
      <w:r w:rsidR="00596AA2">
        <w:rPr>
          <w:rFonts w:ascii="Simplified Arabic" w:hAnsi="Simplified Arabic" w:cs="Simplified Arabic" w:hint="cs"/>
          <w:color w:val="000000"/>
          <w:sz w:val="24"/>
          <w:szCs w:val="24"/>
          <w:rtl/>
        </w:rPr>
        <w:t>64</w:t>
      </w:r>
      <w:r w:rsidRPr="00305921">
        <w:rPr>
          <w:rFonts w:ascii="Simplified Arabic" w:hAnsi="Simplified Arabic" w:cs="Simplified Arabic"/>
          <w:color w:val="000000"/>
          <w:sz w:val="24"/>
          <w:szCs w:val="24"/>
          <w:rtl/>
        </w:rPr>
        <w:t xml:space="preserve"> قاعة</w:t>
      </w:r>
      <w:r w:rsidR="00710773" w:rsidRPr="00305921">
        <w:rPr>
          <w:rFonts w:ascii="Simplified Arabic" w:hAnsi="Simplified Arabic" w:cs="Simplified Arabic"/>
          <w:color w:val="000000"/>
          <w:sz w:val="24"/>
          <w:szCs w:val="24"/>
          <w:rtl/>
        </w:rPr>
        <w:t>،</w:t>
      </w:r>
      <w:r w:rsidRPr="00305921">
        <w:rPr>
          <w:rFonts w:ascii="Simplified Arabic" w:hAnsi="Simplified Arabic" w:cs="Simplified Arabic"/>
          <w:color w:val="000000"/>
          <w:sz w:val="24"/>
          <w:szCs w:val="24"/>
          <w:rtl/>
        </w:rPr>
        <w:t xml:space="preserve"> سعتها</w:t>
      </w:r>
      <w:r w:rsidR="00455B72" w:rsidRPr="00305921">
        <w:rPr>
          <w:rFonts w:ascii="Simplified Arabic" w:hAnsi="Simplified Arabic" w:cs="Simplified Arabic" w:hint="cs"/>
          <w:color w:val="000000"/>
          <w:sz w:val="24"/>
          <w:szCs w:val="24"/>
          <w:rtl/>
        </w:rPr>
        <w:t xml:space="preserve"> </w:t>
      </w:r>
      <w:r w:rsidR="00985962" w:rsidRPr="00305921">
        <w:rPr>
          <w:rFonts w:ascii="Simplified Arabic" w:hAnsi="Simplified Arabic" w:cs="Simplified Arabic"/>
          <w:color w:val="000000"/>
          <w:sz w:val="24"/>
          <w:szCs w:val="24"/>
        </w:rPr>
        <w:t>7,</w:t>
      </w:r>
      <w:r w:rsidR="00D704D8">
        <w:rPr>
          <w:rFonts w:ascii="Simplified Arabic" w:hAnsi="Simplified Arabic" w:cs="Simplified Arabic"/>
          <w:color w:val="000000"/>
          <w:sz w:val="24"/>
          <w:szCs w:val="24"/>
        </w:rPr>
        <w:t>188</w:t>
      </w:r>
      <w:r w:rsidR="00E62834"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فرداً، </w:t>
      </w:r>
      <w:r w:rsidR="004D6A34">
        <w:rPr>
          <w:rFonts w:ascii="Simplified Arabic" w:hAnsi="Simplified Arabic" w:cs="Simplified Arabic" w:hint="cs"/>
          <w:color w:val="000000"/>
          <w:sz w:val="24"/>
          <w:szCs w:val="24"/>
          <w:rtl/>
        </w:rPr>
        <w:t>و</w:t>
      </w:r>
      <w:r w:rsidR="00710773" w:rsidRPr="00305921">
        <w:rPr>
          <w:rFonts w:ascii="Simplified Arabic" w:hAnsi="Simplified Arabic" w:cs="Simplified Arabic"/>
          <w:color w:val="000000"/>
          <w:sz w:val="24"/>
          <w:szCs w:val="24"/>
          <w:rtl/>
        </w:rPr>
        <w:t>يوجد</w:t>
      </w:r>
      <w:r w:rsidR="004D6A34">
        <w:rPr>
          <w:rFonts w:ascii="Simplified Arabic" w:hAnsi="Simplified Arabic" w:cs="Simplified Arabic" w:hint="cs"/>
          <w:color w:val="000000"/>
          <w:sz w:val="24"/>
          <w:szCs w:val="24"/>
          <w:rtl/>
        </w:rPr>
        <w:t xml:space="preserve"> 47 م</w:t>
      </w:r>
      <w:r w:rsidR="001E37F4" w:rsidRPr="00305921">
        <w:rPr>
          <w:rFonts w:ascii="Simplified Arabic" w:hAnsi="Simplified Arabic" w:cs="Simplified Arabic" w:hint="cs"/>
          <w:color w:val="000000"/>
          <w:sz w:val="24"/>
          <w:szCs w:val="24"/>
          <w:rtl/>
        </w:rPr>
        <w:t>وقف</w:t>
      </w:r>
      <w:r w:rsidR="00BC2C8C" w:rsidRPr="00305921">
        <w:rPr>
          <w:rFonts w:ascii="Simplified Arabic" w:hAnsi="Simplified Arabic" w:cs="Simplified Arabic" w:hint="cs"/>
          <w:color w:val="000000"/>
          <w:sz w:val="24"/>
          <w:szCs w:val="24"/>
          <w:rtl/>
        </w:rPr>
        <w:t>اً</w:t>
      </w:r>
      <w:r w:rsidR="003C4830"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للسيارات، سعتها</w:t>
      </w:r>
      <w:r w:rsidR="004D6A34">
        <w:rPr>
          <w:rFonts w:ascii="Simplified Arabic" w:hAnsi="Simplified Arabic" w:cs="Simplified Arabic" w:hint="cs"/>
          <w:color w:val="000000"/>
          <w:sz w:val="24"/>
          <w:szCs w:val="24"/>
          <w:rtl/>
        </w:rPr>
        <w:t xml:space="preserve"> 2,125 </w:t>
      </w:r>
      <w:r w:rsidRPr="00305921">
        <w:rPr>
          <w:rFonts w:ascii="Simplified Arabic" w:hAnsi="Simplified Arabic" w:cs="Simplified Arabic"/>
          <w:color w:val="000000"/>
          <w:sz w:val="24"/>
          <w:szCs w:val="24"/>
          <w:rtl/>
        </w:rPr>
        <w:t>سيار</w:t>
      </w:r>
      <w:r w:rsidR="00AC6DF8" w:rsidRPr="00305921">
        <w:rPr>
          <w:rFonts w:ascii="Simplified Arabic" w:hAnsi="Simplified Arabic" w:cs="Simplified Arabic"/>
          <w:color w:val="000000"/>
          <w:sz w:val="24"/>
          <w:szCs w:val="24"/>
          <w:rtl/>
        </w:rPr>
        <w:t>ة</w:t>
      </w:r>
      <w:r w:rsidRPr="00305921">
        <w:rPr>
          <w:rFonts w:ascii="Simplified Arabic" w:hAnsi="Simplified Arabic" w:cs="Simplified Arabic"/>
          <w:color w:val="000000"/>
          <w:sz w:val="24"/>
          <w:szCs w:val="24"/>
          <w:rtl/>
        </w:rPr>
        <w:t>،</w:t>
      </w:r>
      <w:r w:rsidR="009A6064" w:rsidRPr="00305921">
        <w:rPr>
          <w:rFonts w:ascii="Simplified Arabic" w:hAnsi="Simplified Arabic" w:cs="Simplified Arabic" w:hint="cs"/>
          <w:color w:val="000000"/>
          <w:sz w:val="24"/>
          <w:szCs w:val="24"/>
          <w:rtl/>
        </w:rPr>
        <w:t xml:space="preserve"> وبلغ عدد المصاعد في فنادق الضفة الغربية </w:t>
      </w:r>
      <w:r w:rsidR="00985962" w:rsidRPr="00305921">
        <w:rPr>
          <w:rFonts w:ascii="Simplified Arabic" w:hAnsi="Simplified Arabic" w:cs="Simplified Arabic"/>
          <w:color w:val="000000"/>
          <w:sz w:val="24"/>
          <w:szCs w:val="24"/>
        </w:rPr>
        <w:t>62</w:t>
      </w:r>
      <w:r w:rsidR="009A6064" w:rsidRPr="00305921">
        <w:rPr>
          <w:rFonts w:ascii="Simplified Arabic" w:hAnsi="Simplified Arabic" w:cs="Simplified Arabic" w:hint="cs"/>
          <w:color w:val="000000"/>
          <w:sz w:val="24"/>
          <w:szCs w:val="24"/>
          <w:rtl/>
        </w:rPr>
        <w:t xml:space="preserve"> مصعد</w:t>
      </w:r>
      <w:r w:rsidR="00E06E31">
        <w:rPr>
          <w:rFonts w:ascii="Simplified Arabic" w:hAnsi="Simplified Arabic" w:cs="Simplified Arabic" w:hint="cs"/>
          <w:color w:val="000000"/>
          <w:sz w:val="24"/>
          <w:szCs w:val="24"/>
          <w:rtl/>
        </w:rPr>
        <w:t>اً</w:t>
      </w:r>
      <w:r w:rsidR="009A6064" w:rsidRPr="00305921">
        <w:rPr>
          <w:rFonts w:ascii="Simplified Arabic" w:hAnsi="Simplified Arabic" w:cs="Simplified Arabic" w:hint="cs"/>
          <w:color w:val="000000"/>
          <w:sz w:val="24"/>
          <w:szCs w:val="24"/>
          <w:rtl/>
        </w:rPr>
        <w:t>،</w:t>
      </w:r>
      <w:r w:rsidRPr="00305921">
        <w:rPr>
          <w:rFonts w:ascii="Simplified Arabic" w:hAnsi="Simplified Arabic" w:cs="Simplified Arabic"/>
          <w:color w:val="000000"/>
          <w:sz w:val="24"/>
          <w:szCs w:val="24"/>
          <w:rtl/>
        </w:rPr>
        <w:t xml:space="preserve"> وتبين النتائج أن عدد المسابح وعدد الملاعب والصالات الرياضية في فنادق </w:t>
      </w:r>
      <w:r w:rsidR="003E5B1F" w:rsidRPr="00305921">
        <w:rPr>
          <w:rFonts w:ascii="Simplified Arabic" w:hAnsi="Simplified Arabic" w:cs="Simplified Arabic"/>
          <w:color w:val="000000"/>
          <w:sz w:val="24"/>
          <w:szCs w:val="24"/>
          <w:rtl/>
        </w:rPr>
        <w:t>الضفة الغربية</w:t>
      </w:r>
      <w:r w:rsidRPr="00305921">
        <w:rPr>
          <w:rFonts w:ascii="Simplified Arabic" w:hAnsi="Simplified Arabic" w:cs="Simplified Arabic"/>
          <w:color w:val="000000"/>
          <w:sz w:val="24"/>
          <w:szCs w:val="24"/>
        </w:rPr>
        <w:t xml:space="preserve"> </w:t>
      </w:r>
      <w:r w:rsidRPr="00305921">
        <w:rPr>
          <w:rFonts w:ascii="Simplified Arabic" w:hAnsi="Simplified Arabic" w:cs="Simplified Arabic"/>
          <w:color w:val="000000"/>
          <w:sz w:val="24"/>
          <w:szCs w:val="24"/>
          <w:rtl/>
        </w:rPr>
        <w:t xml:space="preserve">بلغ </w:t>
      </w:r>
      <w:r w:rsidR="00985962" w:rsidRPr="00305921">
        <w:rPr>
          <w:rFonts w:ascii="Simplified Arabic" w:hAnsi="Simplified Arabic" w:cs="Simplified Arabic"/>
          <w:color w:val="000000"/>
          <w:sz w:val="24"/>
          <w:szCs w:val="24"/>
        </w:rPr>
        <w:t>34</w:t>
      </w:r>
      <w:r w:rsidRPr="00305921">
        <w:rPr>
          <w:rFonts w:ascii="Simplified Arabic" w:hAnsi="Simplified Arabic" w:cs="Simplified Arabic"/>
          <w:color w:val="000000"/>
          <w:sz w:val="24"/>
          <w:szCs w:val="24"/>
          <w:rtl/>
        </w:rPr>
        <w:t xml:space="preserve"> مسبح</w:t>
      </w:r>
      <w:r w:rsidR="00632966">
        <w:rPr>
          <w:rFonts w:ascii="Simplified Arabic" w:hAnsi="Simplified Arabic" w:cs="Simplified Arabic" w:hint="cs"/>
          <w:color w:val="000000"/>
          <w:sz w:val="24"/>
          <w:szCs w:val="24"/>
          <w:rtl/>
        </w:rPr>
        <w:t xml:space="preserve">اً و14 </w:t>
      </w:r>
      <w:r w:rsidRPr="00305921">
        <w:rPr>
          <w:rFonts w:ascii="Simplified Arabic" w:hAnsi="Simplified Arabic" w:cs="Simplified Arabic"/>
          <w:color w:val="000000"/>
          <w:sz w:val="24"/>
          <w:szCs w:val="24"/>
          <w:rtl/>
        </w:rPr>
        <w:t>ملعباً وصالة رياضية</w:t>
      </w:r>
      <w:r w:rsidR="00787287" w:rsidRPr="00305921">
        <w:rPr>
          <w:rFonts w:ascii="Simplified Arabic" w:hAnsi="Simplified Arabic" w:cs="Simplified Arabic" w:hint="cs"/>
          <w:color w:val="000000"/>
          <w:sz w:val="24"/>
          <w:szCs w:val="24"/>
          <w:rtl/>
        </w:rPr>
        <w:t>،</w:t>
      </w:r>
      <w:r w:rsidR="003C4830" w:rsidRPr="00305921">
        <w:rPr>
          <w:rFonts w:ascii="Simplified Arabic" w:hAnsi="Simplified Arabic" w:cs="Simplified Arabic" w:hint="cs"/>
          <w:color w:val="000000"/>
          <w:sz w:val="24"/>
          <w:szCs w:val="24"/>
          <w:rtl/>
        </w:rPr>
        <w:t xml:space="preserve"> </w:t>
      </w:r>
      <w:r w:rsidR="00CF650D" w:rsidRPr="00305921">
        <w:rPr>
          <w:rFonts w:ascii="Simplified Arabic" w:hAnsi="Simplified Arabic" w:cs="Simplified Arabic" w:hint="cs"/>
          <w:color w:val="000000"/>
          <w:sz w:val="24"/>
          <w:szCs w:val="24"/>
          <w:rtl/>
        </w:rPr>
        <w:t>(</w:t>
      </w:r>
      <w:r w:rsidR="003C4830" w:rsidRPr="00305921">
        <w:rPr>
          <w:rFonts w:ascii="Simplified Arabic" w:hAnsi="Simplified Arabic" w:cs="Simplified Arabic" w:hint="cs"/>
          <w:color w:val="000000"/>
          <w:sz w:val="24"/>
          <w:szCs w:val="24"/>
          <w:rtl/>
        </w:rPr>
        <w:t xml:space="preserve">انظر/ي </w:t>
      </w:r>
      <w:r w:rsidR="00BA237D" w:rsidRPr="00305921">
        <w:rPr>
          <w:rFonts w:ascii="Simplified Arabic" w:hAnsi="Simplified Arabic" w:cs="Simplified Arabic" w:hint="cs"/>
          <w:color w:val="000000"/>
          <w:sz w:val="24"/>
          <w:szCs w:val="24"/>
          <w:rtl/>
        </w:rPr>
        <w:t xml:space="preserve"> </w:t>
      </w:r>
      <w:r w:rsidR="003C4830" w:rsidRPr="00305921">
        <w:rPr>
          <w:rFonts w:ascii="Simplified Arabic" w:hAnsi="Simplified Arabic" w:cs="Simplified Arabic" w:hint="cs"/>
          <w:color w:val="000000"/>
          <w:sz w:val="24"/>
          <w:szCs w:val="24"/>
          <w:rtl/>
        </w:rPr>
        <w:t xml:space="preserve">جدول </w:t>
      </w:r>
      <w:r w:rsidR="00F45EF8" w:rsidRPr="00305921">
        <w:rPr>
          <w:rFonts w:ascii="Simplified Arabic" w:hAnsi="Simplified Arabic" w:cs="Simplified Arabic"/>
          <w:color w:val="000000"/>
          <w:sz w:val="24"/>
          <w:szCs w:val="24"/>
        </w:rPr>
        <w:t>2</w:t>
      </w:r>
      <w:r w:rsidR="003C4830" w:rsidRPr="00305921">
        <w:rPr>
          <w:rFonts w:ascii="Simplified Arabic" w:hAnsi="Simplified Arabic" w:cs="Simplified Arabic" w:hint="cs"/>
          <w:color w:val="000000"/>
          <w:sz w:val="24"/>
          <w:szCs w:val="24"/>
          <w:rtl/>
        </w:rPr>
        <w:t>-</w:t>
      </w:r>
      <w:r w:rsidR="00F45EF8" w:rsidRPr="00305921">
        <w:rPr>
          <w:rFonts w:ascii="Simplified Arabic" w:hAnsi="Simplified Arabic" w:cs="Simplified Arabic"/>
          <w:color w:val="000000"/>
          <w:sz w:val="24"/>
          <w:szCs w:val="24"/>
        </w:rPr>
        <w:t>4</w:t>
      </w:r>
      <w:r w:rsidR="00CF650D" w:rsidRPr="00305921">
        <w:rPr>
          <w:rFonts w:ascii="Simplified Arabic" w:hAnsi="Simplified Arabic" w:cs="Simplified Arabic" w:hint="cs"/>
          <w:color w:val="000000"/>
          <w:sz w:val="24"/>
          <w:szCs w:val="24"/>
          <w:rtl/>
        </w:rPr>
        <w:t>)</w:t>
      </w:r>
      <w:r w:rsidR="00E2673E" w:rsidRPr="00305921">
        <w:rPr>
          <w:rFonts w:ascii="Simplified Arabic" w:hAnsi="Simplified Arabic" w:cs="Simplified Arabic" w:hint="cs"/>
          <w:color w:val="000000"/>
          <w:sz w:val="24"/>
          <w:szCs w:val="24"/>
          <w:rtl/>
        </w:rPr>
        <w:t>.</w:t>
      </w:r>
    </w:p>
    <w:p w:rsidR="003A5DE8" w:rsidRPr="00476587" w:rsidRDefault="003A5DE8" w:rsidP="003C4830">
      <w:pPr>
        <w:jc w:val="right"/>
        <w:rPr>
          <w:rFonts w:ascii="Arial" w:hAnsi="Arial" w:cs="Simplified Arabic"/>
          <w:color w:val="000000"/>
          <w:sz w:val="24"/>
          <w:szCs w:val="24"/>
          <w:rtl/>
        </w:rPr>
      </w:pPr>
    </w:p>
    <w:p w:rsidR="003A5DE8" w:rsidRPr="00721880" w:rsidRDefault="006B33D8" w:rsidP="005A3E87">
      <w:pPr>
        <w:numPr>
          <w:ilvl w:val="12"/>
          <w:numId w:val="0"/>
        </w:numPr>
        <w:rPr>
          <w:rFonts w:cs="Simplified Arabic"/>
          <w:b/>
          <w:bCs/>
          <w:color w:val="000000"/>
          <w:sz w:val="24"/>
          <w:szCs w:val="24"/>
          <w:rtl/>
        </w:rPr>
      </w:pPr>
      <w:r>
        <w:rPr>
          <w:rFonts w:cs="Simplified Arabic" w:hint="cs"/>
          <w:b/>
          <w:bCs/>
          <w:color w:val="000000"/>
          <w:sz w:val="24"/>
          <w:szCs w:val="24"/>
          <w:rtl/>
        </w:rPr>
        <w:t>3</w:t>
      </w:r>
      <w:r w:rsidR="0088781D">
        <w:rPr>
          <w:rFonts w:cs="Simplified Arabic" w:hint="cs"/>
          <w:b/>
          <w:bCs/>
          <w:color w:val="000000"/>
          <w:sz w:val="24"/>
          <w:szCs w:val="24"/>
          <w:rtl/>
        </w:rPr>
        <w:t>.</w:t>
      </w:r>
      <w:r w:rsidR="00C151E7">
        <w:rPr>
          <w:rFonts w:cs="Simplified Arabic" w:hint="cs"/>
          <w:b/>
          <w:bCs/>
          <w:color w:val="000000"/>
          <w:sz w:val="24"/>
          <w:szCs w:val="24"/>
          <w:rtl/>
        </w:rPr>
        <w:t>2</w:t>
      </w:r>
      <w:r w:rsidR="00BA70BA">
        <w:rPr>
          <w:rFonts w:cs="Simplified Arabic" w:hint="cs"/>
          <w:b/>
          <w:bCs/>
          <w:color w:val="000000"/>
          <w:sz w:val="24"/>
          <w:szCs w:val="24"/>
          <w:rtl/>
        </w:rPr>
        <w:t xml:space="preserve"> </w:t>
      </w:r>
      <w:r w:rsidR="003A5DE8" w:rsidRPr="00721880">
        <w:rPr>
          <w:rFonts w:cs="Simplified Arabic"/>
          <w:b/>
          <w:bCs/>
          <w:color w:val="000000"/>
          <w:sz w:val="24"/>
          <w:szCs w:val="24"/>
          <w:rtl/>
        </w:rPr>
        <w:t>عدد العاملين في الفنادق</w:t>
      </w:r>
      <w:r w:rsidR="003A5DE8" w:rsidRPr="00721880">
        <w:rPr>
          <w:rFonts w:cs="Simplified Arabic" w:hint="cs"/>
          <w:b/>
          <w:bCs/>
          <w:color w:val="000000"/>
          <w:sz w:val="24"/>
          <w:szCs w:val="24"/>
          <w:rtl/>
        </w:rPr>
        <w:t xml:space="preserve"> خلال العام </w:t>
      </w:r>
      <w:r w:rsidR="005A3E87">
        <w:rPr>
          <w:rFonts w:cs="Simplified Arabic"/>
          <w:b/>
          <w:bCs/>
          <w:color w:val="000000"/>
          <w:sz w:val="24"/>
          <w:szCs w:val="24"/>
        </w:rPr>
        <w:t>2020</w:t>
      </w:r>
    </w:p>
    <w:p w:rsidR="003E5FC9" w:rsidRPr="00305921" w:rsidRDefault="003A5DE8" w:rsidP="00E06E31">
      <w:pPr>
        <w:ind w:left="-1"/>
        <w:jc w:val="both"/>
        <w:rPr>
          <w:rFonts w:ascii="Simplified Arabic" w:hAnsi="Simplified Arabic" w:cs="Simplified Arabic"/>
          <w:color w:val="000000"/>
          <w:sz w:val="24"/>
          <w:szCs w:val="24"/>
          <w:rtl/>
        </w:rPr>
      </w:pPr>
      <w:r w:rsidRPr="00305921">
        <w:rPr>
          <w:rFonts w:ascii="Simplified Arabic" w:hAnsi="Simplified Arabic" w:cs="Simplified Arabic" w:hint="cs"/>
          <w:color w:val="000000"/>
          <w:sz w:val="24"/>
          <w:szCs w:val="24"/>
          <w:rtl/>
        </w:rPr>
        <w:t>بل</w:t>
      </w:r>
      <w:r w:rsidR="00E83F34" w:rsidRPr="00305921">
        <w:rPr>
          <w:rFonts w:ascii="Simplified Arabic" w:hAnsi="Simplified Arabic" w:cs="Simplified Arabic" w:hint="cs"/>
          <w:color w:val="000000"/>
          <w:sz w:val="24"/>
          <w:szCs w:val="24"/>
          <w:rtl/>
        </w:rPr>
        <w:t>غ متوسط عدد العاملين في الفنادق</w:t>
      </w:r>
      <w:r w:rsidR="00313950">
        <w:rPr>
          <w:rFonts w:ascii="Simplified Arabic" w:hAnsi="Simplified Arabic" w:cs="Simplified Arabic" w:hint="cs"/>
          <w:color w:val="000000"/>
          <w:sz w:val="24"/>
          <w:szCs w:val="24"/>
          <w:rtl/>
        </w:rPr>
        <w:t xml:space="preserve"> 1,638 </w:t>
      </w:r>
      <w:r w:rsidR="007E3497" w:rsidRPr="00305921">
        <w:rPr>
          <w:rFonts w:ascii="Simplified Arabic" w:hAnsi="Simplified Arabic" w:cs="Simplified Arabic" w:hint="cs"/>
          <w:color w:val="000000"/>
          <w:sz w:val="24"/>
          <w:szCs w:val="24"/>
          <w:rtl/>
        </w:rPr>
        <w:t>عامل</w:t>
      </w:r>
      <w:r w:rsidR="002B1F5F" w:rsidRPr="00305921">
        <w:rPr>
          <w:rFonts w:ascii="Simplified Arabic" w:hAnsi="Simplified Arabic" w:cs="Simplified Arabic" w:hint="cs"/>
          <w:color w:val="000000"/>
          <w:sz w:val="24"/>
          <w:szCs w:val="24"/>
          <w:rtl/>
        </w:rPr>
        <w:t xml:space="preserve"> وعاملة</w:t>
      </w:r>
      <w:r w:rsidRPr="0030592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hint="cs"/>
          <w:color w:val="000000"/>
          <w:sz w:val="24"/>
          <w:szCs w:val="24"/>
          <w:rtl/>
        </w:rPr>
        <w:t xml:space="preserve">حيث بلغ عدد العاملين في الادارة </w:t>
      </w:r>
      <w:r w:rsidR="00313950">
        <w:rPr>
          <w:rFonts w:ascii="Simplified Arabic" w:hAnsi="Simplified Arabic" w:cs="Simplified Arabic" w:hint="cs"/>
          <w:color w:val="000000"/>
          <w:sz w:val="24"/>
          <w:szCs w:val="24"/>
          <w:rtl/>
        </w:rPr>
        <w:t>414</w:t>
      </w:r>
      <w:r w:rsidR="00B60100" w:rsidRPr="0030592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hint="cs"/>
          <w:color w:val="000000"/>
          <w:sz w:val="24"/>
          <w:szCs w:val="24"/>
          <w:rtl/>
        </w:rPr>
        <w:t>عاملاً،</w:t>
      </w:r>
      <w:r w:rsidR="003E5FC9" w:rsidRPr="00305921">
        <w:rPr>
          <w:rFonts w:ascii="Simplified Arabic" w:hAnsi="Simplified Arabic" w:cs="Simplified Arabic"/>
          <w:color w:val="000000"/>
          <w:sz w:val="24"/>
          <w:szCs w:val="24"/>
          <w:rtl/>
        </w:rPr>
        <w:t xml:space="preserve"> منه</w:t>
      </w:r>
      <w:r w:rsidR="00E06E31">
        <w:rPr>
          <w:rFonts w:ascii="Simplified Arabic" w:hAnsi="Simplified Arabic" w:cs="Simplified Arabic" w:hint="cs"/>
          <w:color w:val="000000"/>
          <w:sz w:val="24"/>
          <w:szCs w:val="24"/>
          <w:rtl/>
        </w:rPr>
        <w:t xml:space="preserve">م 282  </w:t>
      </w:r>
      <w:r w:rsidR="00B5321F" w:rsidRPr="00305921">
        <w:rPr>
          <w:rFonts w:ascii="Simplified Arabic" w:hAnsi="Simplified Arabic" w:cs="Simplified Arabic"/>
          <w:color w:val="000000"/>
          <w:sz w:val="24"/>
          <w:szCs w:val="24"/>
          <w:rtl/>
        </w:rPr>
        <w:t>من الذكور</w:t>
      </w:r>
      <w:r w:rsidR="00313950">
        <w:rPr>
          <w:rFonts w:ascii="Simplified Arabic" w:hAnsi="Simplified Arabic" w:cs="Simplified Arabic" w:hint="cs"/>
          <w:color w:val="000000"/>
          <w:sz w:val="24"/>
          <w:szCs w:val="24"/>
          <w:rtl/>
        </w:rPr>
        <w:t xml:space="preserve"> و132 </w:t>
      </w:r>
      <w:r w:rsidR="00B5321F" w:rsidRPr="00305921">
        <w:rPr>
          <w:rFonts w:ascii="Simplified Arabic" w:hAnsi="Simplified Arabic" w:cs="Simplified Arabic"/>
          <w:color w:val="000000"/>
          <w:sz w:val="24"/>
          <w:szCs w:val="24"/>
          <w:rtl/>
        </w:rPr>
        <w:t>من الإناث</w:t>
      </w:r>
      <w:r w:rsidR="00AC6DF8" w:rsidRPr="00305921">
        <w:rPr>
          <w:rFonts w:ascii="Simplified Arabic" w:hAnsi="Simplified Arabic" w:cs="Simplified Arabic" w:hint="cs"/>
          <w:color w:val="000000"/>
          <w:sz w:val="24"/>
          <w:szCs w:val="24"/>
          <w:rtl/>
        </w:rPr>
        <w:t>،</w:t>
      </w:r>
      <w:r w:rsidR="00B5321F" w:rsidRPr="00305921">
        <w:rPr>
          <w:rFonts w:ascii="Simplified Arabic" w:hAnsi="Simplified Arabic" w:cs="Simplified Arabic" w:hint="cs"/>
          <w:color w:val="000000"/>
          <w:sz w:val="24"/>
          <w:szCs w:val="24"/>
          <w:rtl/>
        </w:rPr>
        <w:t xml:space="preserve"> و</w:t>
      </w:r>
      <w:r w:rsidR="00B5321F" w:rsidRPr="00305921">
        <w:rPr>
          <w:rFonts w:ascii="Simplified Arabic" w:hAnsi="Simplified Arabic" w:cs="Simplified Arabic"/>
          <w:color w:val="000000"/>
          <w:sz w:val="24"/>
          <w:szCs w:val="24"/>
          <w:rtl/>
        </w:rPr>
        <w:t>في التشغيل</w:t>
      </w:r>
      <w:r w:rsidR="008A2D3B" w:rsidRPr="00305921">
        <w:rPr>
          <w:rFonts w:ascii="Simplified Arabic" w:hAnsi="Simplified Arabic" w:cs="Simplified Arabic" w:hint="cs"/>
          <w:color w:val="000000"/>
          <w:sz w:val="24"/>
          <w:szCs w:val="24"/>
          <w:rtl/>
        </w:rPr>
        <w:t xml:space="preserve"> </w:t>
      </w:r>
      <w:r w:rsidR="00313950">
        <w:rPr>
          <w:rFonts w:ascii="Simplified Arabic" w:hAnsi="Simplified Arabic" w:cs="Simplified Arabic" w:hint="cs"/>
          <w:color w:val="000000"/>
          <w:sz w:val="24"/>
          <w:szCs w:val="24"/>
          <w:rtl/>
        </w:rPr>
        <w:t xml:space="preserve">1,224 </w:t>
      </w:r>
      <w:r w:rsidR="003E5FC9" w:rsidRPr="00305921">
        <w:rPr>
          <w:rFonts w:ascii="Simplified Arabic" w:hAnsi="Simplified Arabic" w:cs="Simplified Arabic" w:hint="cs"/>
          <w:color w:val="000000"/>
          <w:sz w:val="24"/>
          <w:szCs w:val="24"/>
          <w:rtl/>
        </w:rPr>
        <w:t xml:space="preserve">عامل، </w:t>
      </w:r>
      <w:r w:rsidR="003E5FC9" w:rsidRPr="00305921">
        <w:rPr>
          <w:rFonts w:ascii="Simplified Arabic" w:hAnsi="Simplified Arabic" w:cs="Simplified Arabic"/>
          <w:color w:val="000000"/>
          <w:sz w:val="24"/>
          <w:szCs w:val="24"/>
          <w:rtl/>
        </w:rPr>
        <w:t>منه</w:t>
      </w:r>
      <w:r w:rsidR="003E5FC9" w:rsidRPr="00305921">
        <w:rPr>
          <w:rFonts w:ascii="Simplified Arabic" w:hAnsi="Simplified Arabic" w:cs="Simplified Arabic" w:hint="cs"/>
          <w:color w:val="000000"/>
          <w:sz w:val="24"/>
          <w:szCs w:val="24"/>
          <w:rtl/>
        </w:rPr>
        <w:t>م</w:t>
      </w:r>
      <w:r w:rsidR="002E59EC">
        <w:rPr>
          <w:rFonts w:ascii="Simplified Arabic" w:hAnsi="Simplified Arabic" w:cs="Simplified Arabic" w:hint="cs"/>
          <w:color w:val="000000"/>
          <w:sz w:val="24"/>
          <w:szCs w:val="24"/>
          <w:rtl/>
        </w:rPr>
        <w:t xml:space="preserve"> </w:t>
      </w:r>
      <w:r w:rsidR="00313950">
        <w:rPr>
          <w:rFonts w:ascii="Simplified Arabic" w:hAnsi="Simplified Arabic" w:cs="Simplified Arabic" w:hint="cs"/>
          <w:color w:val="000000"/>
          <w:sz w:val="24"/>
          <w:szCs w:val="24"/>
          <w:rtl/>
        </w:rPr>
        <w:t>1,011</w:t>
      </w:r>
      <w:r w:rsidR="002E59EC">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 الذكور</w:t>
      </w:r>
      <w:r w:rsidR="003E5FC9" w:rsidRPr="00305921">
        <w:rPr>
          <w:rFonts w:ascii="Simplified Arabic" w:hAnsi="Simplified Arabic" w:cs="Simplified Arabic" w:hint="cs"/>
          <w:color w:val="000000"/>
          <w:sz w:val="24"/>
          <w:szCs w:val="24"/>
          <w:rtl/>
        </w:rPr>
        <w:t xml:space="preserve"> </w:t>
      </w:r>
      <w:r w:rsidR="00BD65BE" w:rsidRPr="00305921">
        <w:rPr>
          <w:rFonts w:ascii="Simplified Arabic" w:hAnsi="Simplified Arabic" w:cs="Simplified Arabic" w:hint="cs"/>
          <w:color w:val="000000"/>
          <w:sz w:val="24"/>
          <w:szCs w:val="24"/>
          <w:rtl/>
        </w:rPr>
        <w:t>و</w:t>
      </w:r>
      <w:r w:rsidR="00313950">
        <w:rPr>
          <w:rFonts w:ascii="Simplified Arabic" w:hAnsi="Simplified Arabic" w:cs="Simplified Arabic" w:hint="cs"/>
          <w:color w:val="000000"/>
          <w:sz w:val="24"/>
          <w:szCs w:val="24"/>
          <w:rtl/>
        </w:rPr>
        <w:t>213</w:t>
      </w:r>
      <w:r w:rsidR="002E59EC">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 الإناث</w:t>
      </w:r>
      <w:r w:rsidR="003E5FC9" w:rsidRPr="00305921">
        <w:rPr>
          <w:rFonts w:ascii="Simplified Arabic" w:hAnsi="Simplified Arabic" w:cs="Simplified Arabic" w:hint="cs"/>
          <w:color w:val="000000"/>
          <w:sz w:val="24"/>
          <w:szCs w:val="24"/>
          <w:rtl/>
        </w:rPr>
        <w:t>، (انظر/ي</w:t>
      </w:r>
      <w:r w:rsidR="00EC14BD">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hint="cs"/>
          <w:color w:val="000000"/>
          <w:sz w:val="24"/>
          <w:szCs w:val="24"/>
          <w:rtl/>
        </w:rPr>
        <w:t xml:space="preserve">جدول </w:t>
      </w:r>
      <w:r w:rsidR="006A1668" w:rsidRPr="00305921">
        <w:rPr>
          <w:rFonts w:ascii="Simplified Arabic" w:hAnsi="Simplified Arabic" w:cs="Simplified Arabic"/>
          <w:color w:val="000000"/>
          <w:sz w:val="24"/>
          <w:szCs w:val="24"/>
        </w:rPr>
        <w:t>1</w:t>
      </w:r>
      <w:r w:rsidR="003E5FC9" w:rsidRPr="00305921">
        <w:rPr>
          <w:rFonts w:ascii="Simplified Arabic" w:hAnsi="Simplified Arabic" w:cs="Simplified Arabic" w:hint="cs"/>
          <w:color w:val="000000"/>
          <w:sz w:val="24"/>
          <w:szCs w:val="24"/>
          <w:rtl/>
        </w:rPr>
        <w:t>-</w:t>
      </w:r>
      <w:r w:rsidR="006A1668" w:rsidRPr="00305921">
        <w:rPr>
          <w:rFonts w:ascii="Simplified Arabic" w:hAnsi="Simplified Arabic" w:cs="Simplified Arabic"/>
          <w:color w:val="000000"/>
          <w:sz w:val="24"/>
          <w:szCs w:val="24"/>
        </w:rPr>
        <w:t>3</w:t>
      </w:r>
      <w:r w:rsidR="003E5FC9" w:rsidRPr="00305921">
        <w:rPr>
          <w:rFonts w:ascii="Simplified Arabic" w:hAnsi="Simplified Arabic" w:cs="Simplified Arabic" w:hint="cs"/>
          <w:color w:val="000000"/>
          <w:sz w:val="24"/>
          <w:szCs w:val="24"/>
          <w:rtl/>
        </w:rPr>
        <w:t>).</w:t>
      </w:r>
    </w:p>
    <w:p w:rsidR="003E5FC9" w:rsidRPr="00476587" w:rsidRDefault="003E5FC9" w:rsidP="003E5FC9">
      <w:pPr>
        <w:jc w:val="both"/>
        <w:rPr>
          <w:rFonts w:ascii="Arial" w:hAnsi="Arial" w:cs="Arial"/>
          <w:color w:val="000000"/>
          <w:sz w:val="24"/>
          <w:szCs w:val="24"/>
        </w:rPr>
      </w:pPr>
    </w:p>
    <w:p w:rsidR="007F672A" w:rsidRPr="00BF7B84" w:rsidRDefault="006B33D8" w:rsidP="005A3E87">
      <w:pPr>
        <w:numPr>
          <w:ilvl w:val="12"/>
          <w:numId w:val="0"/>
        </w:numPr>
        <w:rPr>
          <w:rFonts w:cs="Simplified Arabic"/>
          <w:b/>
          <w:bCs/>
          <w:color w:val="000000"/>
          <w:sz w:val="24"/>
          <w:szCs w:val="24"/>
        </w:rPr>
      </w:pPr>
      <w:r w:rsidRPr="00EB317A">
        <w:rPr>
          <w:rFonts w:cs="Simplified Arabic" w:hint="cs"/>
          <w:b/>
          <w:bCs/>
          <w:color w:val="000000"/>
          <w:sz w:val="24"/>
          <w:szCs w:val="24"/>
          <w:rtl/>
        </w:rPr>
        <w:t>4.</w:t>
      </w:r>
      <w:r w:rsidR="00C151E7" w:rsidRPr="00EB317A">
        <w:rPr>
          <w:rFonts w:cs="Simplified Arabic" w:hint="cs"/>
          <w:b/>
          <w:bCs/>
          <w:color w:val="000000"/>
          <w:sz w:val="24"/>
          <w:szCs w:val="24"/>
          <w:rtl/>
        </w:rPr>
        <w:t>2</w:t>
      </w:r>
      <w:r w:rsidR="002F5833" w:rsidRPr="00EB317A">
        <w:rPr>
          <w:rFonts w:cs="Simplified Arabic" w:hint="cs"/>
          <w:b/>
          <w:bCs/>
          <w:color w:val="000000"/>
          <w:sz w:val="24"/>
          <w:szCs w:val="24"/>
          <w:rtl/>
        </w:rPr>
        <w:t xml:space="preserve"> عدد</w:t>
      </w:r>
      <w:r w:rsidR="00DB33F1" w:rsidRPr="00EB317A">
        <w:rPr>
          <w:rFonts w:cs="Simplified Arabic" w:hint="cs"/>
          <w:b/>
          <w:bCs/>
          <w:color w:val="000000"/>
          <w:sz w:val="24"/>
          <w:szCs w:val="24"/>
          <w:rtl/>
        </w:rPr>
        <w:t xml:space="preserve"> </w:t>
      </w:r>
      <w:r w:rsidR="003A5DE8" w:rsidRPr="00EB317A">
        <w:rPr>
          <w:rFonts w:cs="Simplified Arabic"/>
          <w:b/>
          <w:bCs/>
          <w:color w:val="000000"/>
          <w:sz w:val="24"/>
          <w:szCs w:val="24"/>
          <w:rtl/>
        </w:rPr>
        <w:t>النزلاء</w:t>
      </w:r>
      <w:r w:rsidR="003A5DE8" w:rsidRPr="00EB317A">
        <w:rPr>
          <w:rFonts w:cs="Simplified Arabic" w:hint="cs"/>
          <w:b/>
          <w:bCs/>
          <w:color w:val="000000"/>
          <w:sz w:val="24"/>
          <w:szCs w:val="24"/>
          <w:rtl/>
        </w:rPr>
        <w:t xml:space="preserve"> خلال العام </w:t>
      </w:r>
      <w:r w:rsidR="005A3E87" w:rsidRPr="00EB317A">
        <w:rPr>
          <w:rFonts w:cs="Simplified Arabic"/>
          <w:b/>
          <w:bCs/>
          <w:color w:val="000000"/>
          <w:sz w:val="24"/>
          <w:szCs w:val="24"/>
        </w:rPr>
        <w:t>2020</w:t>
      </w:r>
    </w:p>
    <w:p w:rsidR="003A5DE8" w:rsidRPr="00DA6F54" w:rsidRDefault="003A5DE8" w:rsidP="007C450C">
      <w:pPr>
        <w:ind w:hanging="1"/>
        <w:jc w:val="both"/>
        <w:rPr>
          <w:rFonts w:cs="Simplified Arabic"/>
          <w:color w:val="000000" w:themeColor="text1"/>
          <w:sz w:val="24"/>
          <w:szCs w:val="24"/>
          <w:rtl/>
        </w:rPr>
      </w:pPr>
      <w:r w:rsidRPr="00862601">
        <w:rPr>
          <w:rFonts w:cs="Simplified Arabic" w:hint="cs"/>
          <w:color w:val="000000" w:themeColor="text1"/>
          <w:sz w:val="24"/>
          <w:szCs w:val="24"/>
          <w:rtl/>
        </w:rPr>
        <w:t xml:space="preserve">بلغ عدد النزلاء في </w:t>
      </w:r>
      <w:r w:rsidR="008053D2" w:rsidRPr="00862601">
        <w:rPr>
          <w:rFonts w:cs="Simplified Arabic" w:hint="cs"/>
          <w:color w:val="000000" w:themeColor="text1"/>
          <w:sz w:val="24"/>
          <w:szCs w:val="24"/>
          <w:rtl/>
        </w:rPr>
        <w:t>فنادق الضفة الغربية</w:t>
      </w:r>
      <w:r w:rsidRPr="00862601">
        <w:rPr>
          <w:rFonts w:cs="Simplified Arabic" w:hint="cs"/>
          <w:color w:val="000000" w:themeColor="text1"/>
          <w:sz w:val="24"/>
          <w:szCs w:val="24"/>
          <w:rtl/>
        </w:rPr>
        <w:t xml:space="preserve"> </w:t>
      </w:r>
      <w:r w:rsidR="000715FC" w:rsidRPr="00862601">
        <w:rPr>
          <w:rFonts w:cs="Simplified Arabic" w:hint="cs"/>
          <w:color w:val="000000" w:themeColor="text1"/>
          <w:sz w:val="24"/>
          <w:szCs w:val="24"/>
          <w:rtl/>
        </w:rPr>
        <w:t>خلال العام</w:t>
      </w:r>
      <w:r w:rsidR="0038279B">
        <w:rPr>
          <w:rFonts w:cs="Simplified Arabic" w:hint="cs"/>
          <w:color w:val="000000" w:themeColor="text1"/>
          <w:sz w:val="24"/>
          <w:szCs w:val="24"/>
          <w:rtl/>
        </w:rPr>
        <w:t xml:space="preserve"> 2020 </w:t>
      </w:r>
      <w:r w:rsidR="00B5321F" w:rsidRPr="00862601">
        <w:rPr>
          <w:rFonts w:cs="Simplified Arabic" w:hint="cs"/>
          <w:color w:val="000000" w:themeColor="text1"/>
          <w:sz w:val="24"/>
          <w:szCs w:val="24"/>
          <w:rtl/>
        </w:rPr>
        <w:t>ما مجموعه</w:t>
      </w:r>
      <w:r w:rsidR="0038279B">
        <w:rPr>
          <w:rFonts w:cs="Simplified Arabic" w:hint="cs"/>
          <w:color w:val="000000" w:themeColor="text1"/>
          <w:sz w:val="24"/>
          <w:szCs w:val="24"/>
          <w:rtl/>
        </w:rPr>
        <w:t xml:space="preserve"> 109,870 </w:t>
      </w:r>
      <w:r w:rsidR="00BB51AB" w:rsidRPr="00862601">
        <w:rPr>
          <w:rFonts w:cs="Simplified Arabic" w:hint="cs"/>
          <w:color w:val="000000" w:themeColor="text1"/>
          <w:sz w:val="24"/>
          <w:szCs w:val="24"/>
          <w:rtl/>
        </w:rPr>
        <w:t>نزيلاً</w:t>
      </w:r>
      <w:r w:rsidRPr="00862601">
        <w:rPr>
          <w:rFonts w:cs="Simplified Arabic" w:hint="cs"/>
          <w:color w:val="000000" w:themeColor="text1"/>
          <w:sz w:val="24"/>
          <w:szCs w:val="24"/>
          <w:rtl/>
        </w:rPr>
        <w:t>،</w:t>
      </w:r>
      <w:r w:rsidR="0038279B">
        <w:rPr>
          <w:rFonts w:cs="Simplified Arabic" w:hint="cs"/>
          <w:color w:val="000000" w:themeColor="text1"/>
          <w:sz w:val="24"/>
          <w:szCs w:val="24"/>
          <w:rtl/>
        </w:rPr>
        <w:t xml:space="preserve"> 15.2</w:t>
      </w:r>
      <w:r w:rsidR="000715FC" w:rsidRPr="00862601">
        <w:rPr>
          <w:rFonts w:cs="Simplified Arabic" w:hint="cs"/>
          <w:color w:val="000000" w:themeColor="text1"/>
          <w:sz w:val="24"/>
          <w:szCs w:val="24"/>
          <w:rtl/>
        </w:rPr>
        <w:t xml:space="preserve">% منهم من الفلسطينيين </w:t>
      </w:r>
      <w:r w:rsidRPr="00862601">
        <w:rPr>
          <w:rFonts w:cs="Simplified Arabic" w:hint="cs"/>
          <w:color w:val="000000" w:themeColor="text1"/>
          <w:sz w:val="24"/>
          <w:szCs w:val="24"/>
          <w:rtl/>
        </w:rPr>
        <w:t>و</w:t>
      </w:r>
      <w:r w:rsidR="00305921">
        <w:rPr>
          <w:rFonts w:cs="Simplified Arabic" w:hint="cs"/>
          <w:color w:val="000000" w:themeColor="text1"/>
          <w:sz w:val="24"/>
          <w:szCs w:val="24"/>
          <w:rtl/>
        </w:rPr>
        <w:t>37.</w:t>
      </w:r>
      <w:r w:rsidR="007C450C">
        <w:rPr>
          <w:rFonts w:cs="Simplified Arabic" w:hint="cs"/>
          <w:color w:val="000000" w:themeColor="text1"/>
          <w:sz w:val="24"/>
          <w:szCs w:val="24"/>
          <w:rtl/>
        </w:rPr>
        <w:t>8</w:t>
      </w:r>
      <w:r w:rsidR="00AB6BF3" w:rsidRPr="00862601">
        <w:rPr>
          <w:rFonts w:cs="Simplified Arabic" w:hint="cs"/>
          <w:color w:val="000000" w:themeColor="text1"/>
          <w:sz w:val="24"/>
          <w:szCs w:val="24"/>
          <w:rtl/>
        </w:rPr>
        <w:t>%</w:t>
      </w:r>
      <w:r w:rsidRPr="00862601">
        <w:rPr>
          <w:rFonts w:cs="Simplified Arabic" w:hint="cs"/>
          <w:color w:val="000000" w:themeColor="text1"/>
          <w:sz w:val="24"/>
          <w:szCs w:val="24"/>
          <w:rtl/>
        </w:rPr>
        <w:t xml:space="preserve"> </w:t>
      </w:r>
      <w:r w:rsidR="00C916CB" w:rsidRPr="00862601">
        <w:rPr>
          <w:rFonts w:cs="Simplified Arabic" w:hint="cs"/>
          <w:color w:val="000000" w:themeColor="text1"/>
          <w:sz w:val="24"/>
          <w:szCs w:val="24"/>
          <w:rtl/>
        </w:rPr>
        <w:t>من دول</w:t>
      </w:r>
      <w:r w:rsidRPr="00862601">
        <w:rPr>
          <w:rFonts w:cs="Simplified Arabic" w:hint="cs"/>
          <w:color w:val="000000" w:themeColor="text1"/>
          <w:sz w:val="24"/>
          <w:szCs w:val="24"/>
          <w:rtl/>
        </w:rPr>
        <w:t xml:space="preserve"> الإتحاد الأوروبي</w:t>
      </w:r>
      <w:r w:rsidR="00AB6BF3" w:rsidRPr="00862601">
        <w:rPr>
          <w:rFonts w:cs="Simplified Arabic" w:hint="cs"/>
          <w:color w:val="000000" w:themeColor="text1"/>
          <w:sz w:val="24"/>
          <w:szCs w:val="24"/>
          <w:rtl/>
        </w:rPr>
        <w:t>،</w:t>
      </w:r>
      <w:r w:rsidR="00C916CB" w:rsidRPr="00862601">
        <w:rPr>
          <w:rFonts w:cs="Simplified Arabic" w:hint="cs"/>
          <w:color w:val="000000" w:themeColor="text1"/>
          <w:sz w:val="24"/>
          <w:szCs w:val="24"/>
          <w:rtl/>
        </w:rPr>
        <w:t xml:space="preserve"> وبالمقارنة مع العام</w:t>
      </w:r>
      <w:r w:rsidR="0038279B">
        <w:rPr>
          <w:rFonts w:cs="Simplified Arabic" w:hint="cs"/>
          <w:color w:val="000000" w:themeColor="text1"/>
          <w:sz w:val="24"/>
          <w:szCs w:val="24"/>
          <w:rtl/>
        </w:rPr>
        <w:t xml:space="preserve"> 2019 </w:t>
      </w:r>
      <w:r w:rsidR="00C916CB" w:rsidRPr="00DA6F54">
        <w:rPr>
          <w:rFonts w:cs="Simplified Arabic" w:hint="cs"/>
          <w:color w:val="000000" w:themeColor="text1"/>
          <w:sz w:val="24"/>
          <w:szCs w:val="24"/>
          <w:rtl/>
        </w:rPr>
        <w:t xml:space="preserve">يتبين ان هناك </w:t>
      </w:r>
      <w:r w:rsidR="003F5464">
        <w:rPr>
          <w:rFonts w:cs="Simplified Arabic" w:hint="cs"/>
          <w:color w:val="000000" w:themeColor="text1"/>
          <w:sz w:val="24"/>
          <w:szCs w:val="24"/>
          <w:rtl/>
        </w:rPr>
        <w:t>انخفاضا</w:t>
      </w:r>
      <w:r w:rsidR="0038279B">
        <w:rPr>
          <w:rFonts w:cs="Simplified Arabic" w:hint="cs"/>
          <w:color w:val="000000" w:themeColor="text1"/>
          <w:sz w:val="24"/>
          <w:szCs w:val="24"/>
          <w:rtl/>
        </w:rPr>
        <w:t>ً</w:t>
      </w:r>
      <w:r w:rsidRPr="00DA6F54">
        <w:rPr>
          <w:rFonts w:cs="Simplified Arabic" w:hint="cs"/>
          <w:color w:val="000000" w:themeColor="text1"/>
          <w:sz w:val="24"/>
          <w:szCs w:val="24"/>
          <w:rtl/>
        </w:rPr>
        <w:t xml:space="preserve"> </w:t>
      </w:r>
      <w:r w:rsidR="00C916CB" w:rsidRPr="00DA6F54">
        <w:rPr>
          <w:rFonts w:cs="Simplified Arabic" w:hint="cs"/>
          <w:color w:val="000000" w:themeColor="text1"/>
          <w:sz w:val="24"/>
          <w:szCs w:val="24"/>
          <w:rtl/>
        </w:rPr>
        <w:t xml:space="preserve">في عدد النزلاء بنسبة </w:t>
      </w:r>
      <w:r w:rsidR="0058564C">
        <w:rPr>
          <w:rFonts w:cs="Simplified Arabic"/>
          <w:color w:val="000000" w:themeColor="text1"/>
          <w:sz w:val="24"/>
          <w:szCs w:val="24"/>
        </w:rPr>
        <w:t>85.3</w:t>
      </w:r>
      <w:r w:rsidR="00C916CB" w:rsidRPr="00DA6F54">
        <w:rPr>
          <w:rFonts w:cs="Simplified Arabic" w:hint="cs"/>
          <w:color w:val="000000" w:themeColor="text1"/>
          <w:sz w:val="24"/>
          <w:szCs w:val="24"/>
          <w:rtl/>
        </w:rPr>
        <w:t>%</w:t>
      </w:r>
      <w:r w:rsidR="00C03F83" w:rsidRPr="00DA6F54">
        <w:rPr>
          <w:rFonts w:cs="Simplified Arabic" w:hint="cs"/>
          <w:color w:val="000000" w:themeColor="text1"/>
          <w:sz w:val="24"/>
          <w:szCs w:val="24"/>
          <w:rtl/>
        </w:rPr>
        <w:t xml:space="preserve"> </w:t>
      </w:r>
      <w:r w:rsidR="00CF650D" w:rsidRPr="00DA6F54">
        <w:rPr>
          <w:rFonts w:cs="Simplified Arabic" w:hint="cs"/>
          <w:color w:val="000000" w:themeColor="text1"/>
          <w:sz w:val="24"/>
          <w:szCs w:val="24"/>
          <w:rtl/>
        </w:rPr>
        <w:t>(</w:t>
      </w:r>
      <w:r w:rsidR="00FA0C21" w:rsidRPr="00DA6F54">
        <w:rPr>
          <w:rFonts w:cs="Simplified Arabic" w:hint="cs"/>
          <w:color w:val="000000" w:themeColor="text1"/>
          <w:sz w:val="24"/>
          <w:szCs w:val="24"/>
          <w:rtl/>
        </w:rPr>
        <w:t>انظر/ي جدول</w:t>
      </w:r>
      <w:r w:rsidR="006A1668">
        <w:rPr>
          <w:rFonts w:cs="Simplified Arabic"/>
          <w:color w:val="000000" w:themeColor="text1"/>
          <w:sz w:val="24"/>
          <w:szCs w:val="24"/>
        </w:rPr>
        <w:t>2</w:t>
      </w:r>
      <w:r w:rsidR="00BD65BE">
        <w:rPr>
          <w:rFonts w:cs="Simplified Arabic"/>
          <w:color w:val="000000" w:themeColor="text1"/>
          <w:sz w:val="24"/>
          <w:szCs w:val="24"/>
        </w:rPr>
        <w:t xml:space="preserve"> </w:t>
      </w:r>
      <w:r w:rsidR="00C03F83" w:rsidRPr="00DA6F54">
        <w:rPr>
          <w:rFonts w:cs="Simplified Arabic"/>
          <w:color w:val="000000" w:themeColor="text1"/>
          <w:sz w:val="24"/>
          <w:szCs w:val="24"/>
          <w:rtl/>
        </w:rPr>
        <w:t>-</w:t>
      </w:r>
      <w:r w:rsidR="006A1668">
        <w:rPr>
          <w:rFonts w:cs="Simplified Arabic"/>
          <w:color w:val="000000" w:themeColor="text1"/>
          <w:sz w:val="24"/>
          <w:szCs w:val="24"/>
        </w:rPr>
        <w:t>6</w:t>
      </w:r>
      <w:r w:rsidR="00BD65BE">
        <w:rPr>
          <w:rFonts w:cs="Simplified Arabic" w:hint="cs"/>
          <w:color w:val="000000" w:themeColor="text1"/>
          <w:sz w:val="24"/>
          <w:szCs w:val="24"/>
          <w:rtl/>
        </w:rPr>
        <w:t xml:space="preserve">، </w:t>
      </w:r>
      <w:r w:rsidR="00C03F83" w:rsidRPr="00DA6F54">
        <w:rPr>
          <w:rFonts w:cs="Simplified Arabic" w:hint="cs"/>
          <w:color w:val="000000" w:themeColor="text1"/>
          <w:sz w:val="24"/>
          <w:szCs w:val="24"/>
          <w:rtl/>
        </w:rPr>
        <w:t xml:space="preserve">وجدول </w:t>
      </w:r>
      <w:r w:rsidR="006A1668">
        <w:rPr>
          <w:rFonts w:cs="Simplified Arabic"/>
          <w:color w:val="000000" w:themeColor="text1"/>
          <w:sz w:val="24"/>
          <w:szCs w:val="24"/>
        </w:rPr>
        <w:t>7</w:t>
      </w:r>
      <w:r w:rsidR="00FA0C21" w:rsidRPr="00DA6F54">
        <w:rPr>
          <w:rFonts w:cs="Simplified Arabic"/>
          <w:color w:val="000000" w:themeColor="text1"/>
          <w:sz w:val="24"/>
          <w:szCs w:val="24"/>
        </w:rPr>
        <w:t>-</w:t>
      </w:r>
      <w:r w:rsidR="006A1668">
        <w:rPr>
          <w:rFonts w:cs="Simplified Arabic"/>
          <w:color w:val="000000" w:themeColor="text1"/>
          <w:sz w:val="24"/>
          <w:szCs w:val="24"/>
        </w:rPr>
        <w:t>2</w:t>
      </w:r>
      <w:r w:rsidR="00CF650D" w:rsidRPr="00DA6F54">
        <w:rPr>
          <w:rFonts w:cs="Simplified Arabic" w:hint="cs"/>
          <w:color w:val="000000" w:themeColor="text1"/>
          <w:sz w:val="24"/>
          <w:szCs w:val="24"/>
          <w:rtl/>
        </w:rPr>
        <w:t>)</w:t>
      </w:r>
      <w:r w:rsidR="00E2673E" w:rsidRPr="00DA6F54">
        <w:rPr>
          <w:rFonts w:cs="Simplified Arabic" w:hint="cs"/>
          <w:color w:val="000000" w:themeColor="text1"/>
          <w:sz w:val="24"/>
          <w:szCs w:val="24"/>
          <w:rtl/>
        </w:rPr>
        <w:t>.</w:t>
      </w:r>
      <w:r w:rsidR="00C916CB" w:rsidRPr="00DA6F54">
        <w:rPr>
          <w:rFonts w:cs="Simplified Arabic" w:hint="cs"/>
          <w:color w:val="000000" w:themeColor="text1"/>
          <w:sz w:val="24"/>
          <w:szCs w:val="24"/>
          <w:rtl/>
        </w:rPr>
        <w:t xml:space="preserve"> </w:t>
      </w:r>
    </w:p>
    <w:p w:rsidR="003A5DE8" w:rsidRPr="00C533A2" w:rsidRDefault="003A5DE8" w:rsidP="00C533A2">
      <w:pPr>
        <w:ind w:firstLineChars="100" w:firstLine="241"/>
        <w:jc w:val="both"/>
        <w:rPr>
          <w:rFonts w:ascii="Arial" w:hAnsi="Arial" w:cs="Arial"/>
          <w:b/>
          <w:bCs/>
          <w:color w:val="FF0000"/>
          <w:sz w:val="24"/>
          <w:szCs w:val="24"/>
          <w:rtl/>
        </w:rPr>
      </w:pPr>
    </w:p>
    <w:p w:rsidR="00F01018" w:rsidRDefault="004F7BE0" w:rsidP="0086068E">
      <w:pPr>
        <w:tabs>
          <w:tab w:val="right" w:pos="2410"/>
        </w:tabs>
        <w:jc w:val="both"/>
        <w:rPr>
          <w:rFonts w:cs="Simplified Arabic"/>
          <w:color w:val="000000" w:themeColor="text1"/>
          <w:sz w:val="24"/>
          <w:szCs w:val="24"/>
          <w:rtl/>
        </w:rPr>
      </w:pPr>
      <w:r>
        <w:rPr>
          <w:rFonts w:cs="Simplified Arabic" w:hint="cs"/>
          <w:color w:val="000000" w:themeColor="text1"/>
          <w:sz w:val="24"/>
          <w:szCs w:val="24"/>
          <w:rtl/>
        </w:rPr>
        <w:t xml:space="preserve">ما يزيد عن نصف عدد النزلاء في كافة الفنادق خلال العام، تركز وجودهم في فنادق </w:t>
      </w:r>
      <w:r w:rsidRPr="00061BE8">
        <w:rPr>
          <w:rFonts w:cs="Simplified Arabic" w:hint="cs"/>
          <w:color w:val="000000" w:themeColor="text1"/>
          <w:sz w:val="24"/>
          <w:szCs w:val="24"/>
          <w:rtl/>
        </w:rPr>
        <w:t xml:space="preserve">جنوب الضفة الغربية </w:t>
      </w:r>
      <w:r>
        <w:rPr>
          <w:rFonts w:cs="Simplified Arabic" w:hint="cs"/>
          <w:color w:val="000000" w:themeColor="text1"/>
          <w:sz w:val="24"/>
          <w:szCs w:val="24"/>
          <w:rtl/>
        </w:rPr>
        <w:t xml:space="preserve">(التي عملت خلال شهري كانون ثاني وشباط من العام فقط)، </w:t>
      </w:r>
      <w:r w:rsidR="00F01018" w:rsidRPr="00061BE8">
        <w:rPr>
          <w:rFonts w:cs="Simplified Arabic" w:hint="cs"/>
          <w:color w:val="000000" w:themeColor="text1"/>
          <w:sz w:val="24"/>
          <w:szCs w:val="24"/>
          <w:rtl/>
        </w:rPr>
        <w:t xml:space="preserve">حيث </w:t>
      </w:r>
      <w:r w:rsidR="0086068E">
        <w:rPr>
          <w:rFonts w:cs="Simplified Arabic" w:hint="cs"/>
          <w:color w:val="000000" w:themeColor="text1"/>
          <w:sz w:val="24"/>
          <w:szCs w:val="24"/>
          <w:rtl/>
        </w:rPr>
        <w:t>بلغت</w:t>
      </w:r>
      <w:r w:rsidR="00F01018" w:rsidRPr="00061BE8">
        <w:rPr>
          <w:rFonts w:cs="Simplified Arabic" w:hint="cs"/>
          <w:color w:val="000000" w:themeColor="text1"/>
          <w:sz w:val="24"/>
          <w:szCs w:val="24"/>
          <w:rtl/>
        </w:rPr>
        <w:t xml:space="preserve"> نسبتهم</w:t>
      </w:r>
      <w:r>
        <w:rPr>
          <w:rFonts w:cs="Simplified Arabic" w:hint="cs"/>
          <w:color w:val="000000" w:themeColor="text1"/>
          <w:sz w:val="24"/>
          <w:szCs w:val="24"/>
          <w:rtl/>
        </w:rPr>
        <w:t xml:space="preserve"> 52.8</w:t>
      </w:r>
      <w:r w:rsidR="00F01018" w:rsidRPr="00061BE8">
        <w:rPr>
          <w:rFonts w:cs="Simplified Arabic" w:hint="cs"/>
          <w:color w:val="000000" w:themeColor="text1"/>
          <w:sz w:val="24"/>
          <w:szCs w:val="24"/>
          <w:rtl/>
        </w:rPr>
        <w:t xml:space="preserve">% من مجموع النزلاء، يليها فنادق </w:t>
      </w:r>
      <w:r w:rsidR="00D11749" w:rsidRPr="00061BE8">
        <w:rPr>
          <w:rFonts w:cs="Simplified Arabic" w:hint="cs"/>
          <w:color w:val="000000" w:themeColor="text1"/>
          <w:sz w:val="24"/>
          <w:szCs w:val="24"/>
          <w:rtl/>
        </w:rPr>
        <w:t xml:space="preserve">وسط الضفة الغربية </w:t>
      </w:r>
      <w:r w:rsidR="00D11749">
        <w:rPr>
          <w:rFonts w:cs="Simplified Arabic" w:hint="cs"/>
          <w:color w:val="000000" w:themeColor="text1"/>
          <w:sz w:val="24"/>
          <w:szCs w:val="24"/>
          <w:rtl/>
        </w:rPr>
        <w:t>و</w:t>
      </w:r>
      <w:r w:rsidR="00DE4BD9" w:rsidRPr="00061BE8">
        <w:rPr>
          <w:rFonts w:cs="Simplified Arabic" w:hint="cs"/>
          <w:color w:val="000000" w:themeColor="text1"/>
          <w:sz w:val="24"/>
          <w:szCs w:val="24"/>
          <w:rtl/>
        </w:rPr>
        <w:t xml:space="preserve">محافظة </w:t>
      </w:r>
      <w:r w:rsidR="00F01018" w:rsidRPr="00061BE8">
        <w:rPr>
          <w:rFonts w:cs="Simplified Arabic" w:hint="cs"/>
          <w:color w:val="000000" w:themeColor="text1"/>
          <w:sz w:val="24"/>
          <w:szCs w:val="24"/>
          <w:rtl/>
        </w:rPr>
        <w:t>القدس</w:t>
      </w:r>
      <w:r w:rsidR="00557F36" w:rsidRPr="00061BE8">
        <w:rPr>
          <w:rFonts w:cs="Simplified Arabic" w:hint="cs"/>
          <w:color w:val="000000" w:themeColor="text1"/>
          <w:sz w:val="24"/>
          <w:szCs w:val="24"/>
          <w:rtl/>
        </w:rPr>
        <w:t xml:space="preserve"> </w:t>
      </w:r>
      <w:r w:rsidR="00F01018" w:rsidRPr="00061BE8">
        <w:rPr>
          <w:rFonts w:cs="Simplified Arabic" w:hint="cs"/>
          <w:color w:val="000000" w:themeColor="text1"/>
          <w:sz w:val="24"/>
          <w:szCs w:val="24"/>
          <w:rtl/>
        </w:rPr>
        <w:t>بنسبة</w:t>
      </w:r>
      <w:r w:rsidR="00D11749">
        <w:rPr>
          <w:rFonts w:cs="Simplified Arabic" w:hint="cs"/>
          <w:color w:val="000000" w:themeColor="text1"/>
          <w:sz w:val="24"/>
          <w:szCs w:val="24"/>
          <w:rtl/>
        </w:rPr>
        <w:t xml:space="preserve"> 26.7% و16.3%</w:t>
      </w:r>
      <w:r w:rsidR="00F01018" w:rsidRPr="00061BE8">
        <w:rPr>
          <w:rFonts w:cs="Simplified Arabic" w:hint="cs"/>
          <w:color w:val="000000" w:themeColor="text1"/>
          <w:sz w:val="24"/>
          <w:szCs w:val="24"/>
          <w:rtl/>
        </w:rPr>
        <w:t xml:space="preserve"> على التوالي، أما نسبة نزلاء الفنادق في</w:t>
      </w:r>
      <w:r w:rsidR="00557F36" w:rsidRPr="00061BE8">
        <w:rPr>
          <w:rFonts w:cs="Simplified Arabic" w:hint="cs"/>
          <w:color w:val="000000" w:themeColor="text1"/>
          <w:sz w:val="24"/>
          <w:szCs w:val="24"/>
          <w:rtl/>
        </w:rPr>
        <w:t xml:space="preserve"> </w:t>
      </w:r>
      <w:r w:rsidR="00BC0F0E" w:rsidRPr="00061BE8">
        <w:rPr>
          <w:rFonts w:cs="Simplified Arabic" w:hint="cs"/>
          <w:color w:val="000000" w:themeColor="text1"/>
          <w:sz w:val="24"/>
          <w:szCs w:val="24"/>
          <w:rtl/>
        </w:rPr>
        <w:t>شمال</w:t>
      </w:r>
      <w:r w:rsidR="00557F36" w:rsidRPr="00061BE8">
        <w:rPr>
          <w:rFonts w:cs="Simplified Arabic" w:hint="cs"/>
          <w:color w:val="000000" w:themeColor="text1"/>
          <w:sz w:val="24"/>
          <w:szCs w:val="24"/>
          <w:rtl/>
        </w:rPr>
        <w:t xml:space="preserve"> الضفة الغربية</w:t>
      </w:r>
      <w:r w:rsidR="00F01018" w:rsidRPr="00061BE8">
        <w:rPr>
          <w:rFonts w:cs="Simplified Arabic" w:hint="cs"/>
          <w:color w:val="000000" w:themeColor="text1"/>
          <w:sz w:val="24"/>
          <w:szCs w:val="24"/>
          <w:rtl/>
        </w:rPr>
        <w:t xml:space="preserve"> </w:t>
      </w:r>
      <w:r w:rsidR="00BC2C8C" w:rsidRPr="00061BE8">
        <w:rPr>
          <w:rFonts w:cs="Simplified Arabic" w:hint="cs"/>
          <w:color w:val="000000" w:themeColor="text1"/>
          <w:sz w:val="24"/>
          <w:szCs w:val="24"/>
          <w:rtl/>
        </w:rPr>
        <w:t xml:space="preserve">فقد بلغت </w:t>
      </w:r>
      <w:r w:rsidR="003F5464">
        <w:rPr>
          <w:rFonts w:cs="Simplified Arabic"/>
          <w:color w:val="000000" w:themeColor="text1"/>
          <w:sz w:val="24"/>
          <w:szCs w:val="24"/>
        </w:rPr>
        <w:t>4.2</w:t>
      </w:r>
      <w:r w:rsidR="00557F36" w:rsidRPr="00061BE8">
        <w:rPr>
          <w:rFonts w:cs="Simplified Arabic" w:hint="cs"/>
          <w:color w:val="000000" w:themeColor="text1"/>
          <w:sz w:val="24"/>
          <w:szCs w:val="24"/>
          <w:rtl/>
        </w:rPr>
        <w:t>%</w:t>
      </w:r>
      <w:r w:rsidR="006E5A88" w:rsidRPr="00061BE8">
        <w:rPr>
          <w:rFonts w:cs="Simplified Arabic" w:hint="cs"/>
          <w:color w:val="000000" w:themeColor="text1"/>
          <w:sz w:val="24"/>
          <w:szCs w:val="24"/>
          <w:rtl/>
        </w:rPr>
        <w:t xml:space="preserve"> </w:t>
      </w:r>
      <w:r w:rsidR="00CF650D" w:rsidRPr="00061BE8">
        <w:rPr>
          <w:rFonts w:cs="Simplified Arabic" w:hint="cs"/>
          <w:color w:val="000000" w:themeColor="text1"/>
          <w:sz w:val="24"/>
          <w:szCs w:val="24"/>
          <w:rtl/>
        </w:rPr>
        <w:t>(</w:t>
      </w:r>
      <w:r w:rsidR="006E5A88" w:rsidRPr="00061BE8">
        <w:rPr>
          <w:rFonts w:cs="Simplified Arabic" w:hint="cs"/>
          <w:color w:val="000000" w:themeColor="text1"/>
          <w:sz w:val="24"/>
          <w:szCs w:val="24"/>
          <w:rtl/>
        </w:rPr>
        <w:t>انظر</w:t>
      </w:r>
      <w:r w:rsidR="00014C8E" w:rsidRPr="00061BE8">
        <w:rPr>
          <w:rFonts w:cs="Simplified Arabic" w:hint="cs"/>
          <w:color w:val="000000" w:themeColor="text1"/>
          <w:sz w:val="24"/>
          <w:szCs w:val="24"/>
          <w:rtl/>
        </w:rPr>
        <w:t>/</w:t>
      </w:r>
      <w:r w:rsidR="006E5A88" w:rsidRPr="00061BE8">
        <w:rPr>
          <w:rFonts w:cs="Simplified Arabic" w:hint="cs"/>
          <w:color w:val="000000" w:themeColor="text1"/>
          <w:sz w:val="24"/>
          <w:szCs w:val="24"/>
          <w:rtl/>
        </w:rPr>
        <w:t xml:space="preserve">ي جدول </w:t>
      </w:r>
      <w:r w:rsidR="006A1668">
        <w:rPr>
          <w:rFonts w:cs="Simplified Arabic"/>
          <w:color w:val="000000" w:themeColor="text1"/>
          <w:sz w:val="24"/>
          <w:szCs w:val="24"/>
        </w:rPr>
        <w:t>2</w:t>
      </w:r>
      <w:r w:rsidR="006E5A88" w:rsidRPr="00061BE8">
        <w:rPr>
          <w:rFonts w:cs="Simplified Arabic"/>
          <w:color w:val="000000" w:themeColor="text1"/>
          <w:sz w:val="24"/>
          <w:szCs w:val="24"/>
          <w:rtl/>
        </w:rPr>
        <w:t>-</w:t>
      </w:r>
      <w:r w:rsidR="006A1668">
        <w:rPr>
          <w:rFonts w:cs="Simplified Arabic"/>
          <w:color w:val="000000" w:themeColor="text1"/>
          <w:sz w:val="24"/>
          <w:szCs w:val="24"/>
        </w:rPr>
        <w:t>6</w:t>
      </w:r>
      <w:r w:rsidR="00CF650D" w:rsidRPr="00061BE8">
        <w:rPr>
          <w:rFonts w:cs="Simplified Arabic" w:hint="cs"/>
          <w:color w:val="000000" w:themeColor="text1"/>
          <w:sz w:val="24"/>
          <w:szCs w:val="24"/>
          <w:rtl/>
        </w:rPr>
        <w:t>)</w:t>
      </w:r>
      <w:r w:rsidR="00E2673E" w:rsidRPr="00061BE8">
        <w:rPr>
          <w:rFonts w:cs="Simplified Arabic" w:hint="cs"/>
          <w:color w:val="000000" w:themeColor="text1"/>
          <w:sz w:val="24"/>
          <w:szCs w:val="24"/>
          <w:rtl/>
        </w:rPr>
        <w:t>.</w:t>
      </w:r>
    </w:p>
    <w:p w:rsidR="00476587" w:rsidRDefault="00476587" w:rsidP="001A285E">
      <w:pPr>
        <w:tabs>
          <w:tab w:val="left" w:pos="2388"/>
          <w:tab w:val="center" w:pos="4535"/>
        </w:tabs>
        <w:rPr>
          <w:rFonts w:ascii="Arial" w:hAnsi="Arial" w:cs="Simplified Arabic"/>
          <w:b/>
          <w:bCs/>
          <w:sz w:val="22"/>
          <w:szCs w:val="22"/>
          <w:rtl/>
        </w:rPr>
      </w:pPr>
    </w:p>
    <w:p w:rsidR="003A5DE8" w:rsidRPr="005B09FC" w:rsidRDefault="003D250F" w:rsidP="001A285E">
      <w:pPr>
        <w:tabs>
          <w:tab w:val="left" w:pos="2388"/>
          <w:tab w:val="center" w:pos="4535"/>
        </w:tabs>
        <w:rPr>
          <w:rFonts w:ascii="Arial" w:hAnsi="Arial" w:cs="Simplified Arabic"/>
          <w:b/>
          <w:bCs/>
          <w:sz w:val="22"/>
          <w:szCs w:val="22"/>
          <w:rtl/>
        </w:rPr>
      </w:pPr>
      <w:r w:rsidRPr="005B09FC">
        <w:rPr>
          <w:rFonts w:ascii="Arial" w:hAnsi="Arial" w:cs="Simplified Arabic"/>
          <w:b/>
          <w:bCs/>
          <w:sz w:val="22"/>
          <w:szCs w:val="22"/>
          <w:rtl/>
        </w:rPr>
        <w:tab/>
      </w:r>
      <w:r w:rsidRPr="005B09FC">
        <w:rPr>
          <w:rFonts w:ascii="Arial" w:hAnsi="Arial" w:cs="Simplified Arabic"/>
          <w:b/>
          <w:bCs/>
          <w:sz w:val="22"/>
          <w:szCs w:val="22"/>
          <w:rtl/>
        </w:rPr>
        <w:tab/>
      </w:r>
      <w:r w:rsidR="003A5DE8" w:rsidRPr="005B09FC">
        <w:rPr>
          <w:rFonts w:ascii="Arial" w:hAnsi="Arial" w:cs="Simplified Arabic"/>
          <w:b/>
          <w:bCs/>
          <w:sz w:val="22"/>
          <w:szCs w:val="22"/>
          <w:rtl/>
        </w:rPr>
        <w:t xml:space="preserve">التوزيع النسبي للنزلاء حسب الجنسية، </w:t>
      </w:r>
      <w:r w:rsidR="001A285E">
        <w:rPr>
          <w:rFonts w:ascii="Arial" w:hAnsi="Arial" w:cs="Simplified Arabic"/>
          <w:b/>
          <w:bCs/>
          <w:sz w:val="22"/>
          <w:szCs w:val="22"/>
        </w:rPr>
        <w:t>2020</w:t>
      </w:r>
    </w:p>
    <w:tbl>
      <w:tblPr>
        <w:tblStyle w:val="TableGrid"/>
        <w:bidiVisual/>
        <w:tblW w:w="8499" w:type="dxa"/>
        <w:jc w:val="center"/>
        <w:tblLook w:val="04A0" w:firstRow="1" w:lastRow="0" w:firstColumn="1" w:lastColumn="0" w:noHBand="0" w:noVBand="1"/>
      </w:tblPr>
      <w:tblGrid>
        <w:gridCol w:w="8499"/>
      </w:tblGrid>
      <w:tr w:rsidR="00CA421D" w:rsidTr="00923B88">
        <w:trPr>
          <w:jc w:val="center"/>
        </w:trPr>
        <w:tc>
          <w:tcPr>
            <w:tcW w:w="8499" w:type="dxa"/>
            <w:vAlign w:val="center"/>
          </w:tcPr>
          <w:p w:rsidR="00CA421D" w:rsidRDefault="00CA421D" w:rsidP="007C3E76">
            <w:pPr>
              <w:tabs>
                <w:tab w:val="left" w:pos="2388"/>
                <w:tab w:val="center" w:pos="4535"/>
              </w:tabs>
              <w:spacing w:line="360" w:lineRule="auto"/>
              <w:jc w:val="center"/>
              <w:rPr>
                <w:rFonts w:ascii="Arial" w:hAnsi="Arial" w:cs="Simplified Arabic"/>
                <w:b/>
                <w:bCs/>
                <w:sz w:val="22"/>
                <w:szCs w:val="22"/>
                <w:rtl/>
              </w:rPr>
            </w:pPr>
            <w:r w:rsidRPr="00CA421D">
              <w:rPr>
                <w:rFonts w:ascii="Arial" w:hAnsi="Arial" w:cs="Simplified Arabic"/>
                <w:b/>
                <w:bCs/>
                <w:noProof/>
                <w:sz w:val="22"/>
                <w:szCs w:val="22"/>
                <w:rtl/>
              </w:rPr>
              <w:drawing>
                <wp:inline distT="0" distB="0" distL="0" distR="0">
                  <wp:extent cx="5055649" cy="2392354"/>
                  <wp:effectExtent l="0" t="0" r="0" b="8255"/>
                  <wp:docPr id="1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8A6283" w:rsidRDefault="008A6283" w:rsidP="00193035">
      <w:pPr>
        <w:tabs>
          <w:tab w:val="left" w:pos="2388"/>
          <w:tab w:val="center" w:pos="4535"/>
        </w:tabs>
        <w:spacing w:line="360" w:lineRule="auto"/>
        <w:rPr>
          <w:rFonts w:ascii="Arial" w:hAnsi="Arial" w:cs="Simplified Arabic"/>
          <w:b/>
          <w:bCs/>
          <w:sz w:val="6"/>
          <w:szCs w:val="6"/>
          <w:rtl/>
        </w:rPr>
      </w:pPr>
    </w:p>
    <w:p w:rsidR="00CA421D" w:rsidRDefault="00CA421D" w:rsidP="00193035">
      <w:pPr>
        <w:tabs>
          <w:tab w:val="left" w:pos="2388"/>
          <w:tab w:val="center" w:pos="4535"/>
        </w:tabs>
        <w:spacing w:line="360" w:lineRule="auto"/>
        <w:rPr>
          <w:rFonts w:ascii="Arial" w:hAnsi="Arial" w:cs="Simplified Arabic"/>
          <w:b/>
          <w:bCs/>
          <w:sz w:val="6"/>
          <w:szCs w:val="6"/>
          <w:rtl/>
        </w:rPr>
      </w:pPr>
    </w:p>
    <w:p w:rsidR="00CA421D" w:rsidRPr="00E040D1" w:rsidRDefault="00CA421D" w:rsidP="00193035">
      <w:pPr>
        <w:tabs>
          <w:tab w:val="left" w:pos="2388"/>
          <w:tab w:val="center" w:pos="4535"/>
        </w:tabs>
        <w:spacing w:line="360" w:lineRule="auto"/>
        <w:rPr>
          <w:rFonts w:ascii="Arial" w:hAnsi="Arial" w:cs="Simplified Arabic"/>
          <w:b/>
          <w:bCs/>
          <w:sz w:val="2"/>
          <w:szCs w:val="2"/>
          <w:rtl/>
        </w:rPr>
      </w:pPr>
    </w:p>
    <w:p w:rsidR="003A5DE8" w:rsidRPr="00DC72C6" w:rsidRDefault="00457333" w:rsidP="00A53045">
      <w:pPr>
        <w:numPr>
          <w:ilvl w:val="12"/>
          <w:numId w:val="0"/>
        </w:numPr>
        <w:rPr>
          <w:rFonts w:ascii="Simplified Arabic" w:hAnsi="Simplified Arabic" w:cs="Simplified Arabic"/>
          <w:color w:val="000000" w:themeColor="text1"/>
          <w:sz w:val="22"/>
          <w:szCs w:val="22"/>
          <w:rtl/>
        </w:rPr>
      </w:pPr>
      <w:r w:rsidRPr="00DC72C6">
        <w:rPr>
          <w:rFonts w:cs="Simplified Arabic" w:hint="cs"/>
          <w:color w:val="000000" w:themeColor="text1"/>
          <w:sz w:val="24"/>
          <w:szCs w:val="24"/>
          <w:rtl/>
        </w:rPr>
        <w:t xml:space="preserve">كما </w:t>
      </w:r>
      <w:r w:rsidR="003A5DE8" w:rsidRPr="00DC72C6">
        <w:rPr>
          <w:rFonts w:cs="Simplified Arabic" w:hint="cs"/>
          <w:color w:val="000000" w:themeColor="text1"/>
          <w:sz w:val="24"/>
          <w:szCs w:val="24"/>
          <w:rtl/>
        </w:rPr>
        <w:t xml:space="preserve">بينت النتائج أن </w:t>
      </w:r>
      <w:r w:rsidR="00164E1E" w:rsidRPr="00DC72C6">
        <w:rPr>
          <w:rFonts w:cs="Simplified Arabic" w:hint="cs"/>
          <w:color w:val="000000" w:themeColor="text1"/>
          <w:sz w:val="24"/>
          <w:szCs w:val="24"/>
          <w:rtl/>
        </w:rPr>
        <w:t xml:space="preserve">نسبة </w:t>
      </w:r>
      <w:r w:rsidR="003A5DE8" w:rsidRPr="00DC72C6">
        <w:rPr>
          <w:rFonts w:cs="Simplified Arabic" w:hint="cs"/>
          <w:color w:val="000000" w:themeColor="text1"/>
          <w:sz w:val="24"/>
          <w:szCs w:val="24"/>
          <w:rtl/>
        </w:rPr>
        <w:t xml:space="preserve">النزلاء </w:t>
      </w:r>
      <w:r w:rsidR="00164E1E" w:rsidRPr="00DC72C6">
        <w:rPr>
          <w:rFonts w:cs="Simplified Arabic" w:hint="cs"/>
          <w:color w:val="000000" w:themeColor="text1"/>
          <w:sz w:val="24"/>
          <w:szCs w:val="24"/>
          <w:rtl/>
        </w:rPr>
        <w:t>ال</w:t>
      </w:r>
      <w:r w:rsidR="00D04118" w:rsidRPr="00DC72C6">
        <w:rPr>
          <w:rFonts w:cs="Simplified Arabic" w:hint="cs"/>
          <w:color w:val="000000" w:themeColor="text1"/>
          <w:sz w:val="24"/>
          <w:szCs w:val="24"/>
          <w:rtl/>
        </w:rPr>
        <w:t xml:space="preserve">وافدين </w:t>
      </w:r>
      <w:r w:rsidR="004521D2" w:rsidRPr="00DC72C6">
        <w:rPr>
          <w:rFonts w:cs="Simplified Arabic" w:hint="cs"/>
          <w:color w:val="000000" w:themeColor="text1"/>
          <w:sz w:val="24"/>
          <w:szCs w:val="24"/>
          <w:rtl/>
        </w:rPr>
        <w:t xml:space="preserve">في فنادق الضفة الغربية </w:t>
      </w:r>
      <w:r w:rsidR="001B48CB" w:rsidRPr="00DC72C6">
        <w:rPr>
          <w:rFonts w:cs="Simplified Arabic" w:hint="cs"/>
          <w:color w:val="000000" w:themeColor="text1"/>
          <w:sz w:val="24"/>
          <w:szCs w:val="24"/>
          <w:rtl/>
        </w:rPr>
        <w:t>بلغت</w:t>
      </w:r>
      <w:r w:rsidR="004521D2" w:rsidRPr="00DC72C6">
        <w:rPr>
          <w:rFonts w:cs="Simplified Arabic" w:hint="cs"/>
          <w:color w:val="000000" w:themeColor="text1"/>
          <w:sz w:val="24"/>
          <w:szCs w:val="24"/>
          <w:rtl/>
        </w:rPr>
        <w:t xml:space="preserve"> </w:t>
      </w:r>
      <w:r w:rsidR="00363FB0">
        <w:rPr>
          <w:rFonts w:cs="Simplified Arabic"/>
          <w:color w:val="000000" w:themeColor="text1"/>
          <w:sz w:val="24"/>
          <w:szCs w:val="24"/>
        </w:rPr>
        <w:t>84.8</w:t>
      </w:r>
      <w:r w:rsidR="00241658" w:rsidRPr="00DC72C6">
        <w:rPr>
          <w:rFonts w:cs="Simplified Arabic" w:hint="cs"/>
          <w:color w:val="000000" w:themeColor="text1"/>
          <w:sz w:val="24"/>
          <w:szCs w:val="24"/>
          <w:rtl/>
        </w:rPr>
        <w:t xml:space="preserve">% من </w:t>
      </w:r>
      <w:r w:rsidR="004521D2" w:rsidRPr="00DC72C6">
        <w:rPr>
          <w:rFonts w:cs="Simplified Arabic" w:hint="cs"/>
          <w:color w:val="000000" w:themeColor="text1"/>
          <w:sz w:val="24"/>
          <w:szCs w:val="24"/>
          <w:rtl/>
        </w:rPr>
        <w:t>مجموع</w:t>
      </w:r>
      <w:r w:rsidR="00241658" w:rsidRPr="00DC72C6">
        <w:rPr>
          <w:rFonts w:cs="Simplified Arabic" w:hint="cs"/>
          <w:color w:val="000000" w:themeColor="text1"/>
          <w:sz w:val="24"/>
          <w:szCs w:val="24"/>
          <w:rtl/>
        </w:rPr>
        <w:t xml:space="preserve"> </w:t>
      </w:r>
      <w:r w:rsidR="004521D2" w:rsidRPr="00DC72C6">
        <w:rPr>
          <w:rFonts w:cs="Simplified Arabic" w:hint="cs"/>
          <w:color w:val="000000" w:themeColor="text1"/>
          <w:sz w:val="24"/>
          <w:szCs w:val="24"/>
          <w:rtl/>
        </w:rPr>
        <w:t>ال</w:t>
      </w:r>
      <w:r w:rsidR="00241658" w:rsidRPr="00DC72C6">
        <w:rPr>
          <w:rFonts w:cs="Simplified Arabic" w:hint="cs"/>
          <w:color w:val="000000" w:themeColor="text1"/>
          <w:sz w:val="24"/>
          <w:szCs w:val="24"/>
          <w:rtl/>
        </w:rPr>
        <w:t>نزلاء</w:t>
      </w:r>
      <w:r w:rsidR="00BE7A41" w:rsidRPr="00DC72C6">
        <w:rPr>
          <w:rFonts w:cs="Simplified Arabic" w:hint="cs"/>
          <w:color w:val="000000" w:themeColor="text1"/>
          <w:sz w:val="24"/>
          <w:szCs w:val="24"/>
          <w:rtl/>
        </w:rPr>
        <w:t xml:space="preserve"> </w:t>
      </w:r>
      <w:r w:rsidR="00A13B09" w:rsidRPr="00DC72C6">
        <w:rPr>
          <w:rFonts w:cs="Simplified Arabic" w:hint="cs"/>
          <w:color w:val="000000" w:themeColor="text1"/>
          <w:sz w:val="24"/>
          <w:szCs w:val="24"/>
          <w:rtl/>
        </w:rPr>
        <w:t xml:space="preserve">خلال العام </w:t>
      </w:r>
      <w:r w:rsidR="00F2650C">
        <w:rPr>
          <w:rFonts w:cs="Simplified Arabic"/>
          <w:color w:val="000000" w:themeColor="text1"/>
          <w:sz w:val="24"/>
          <w:szCs w:val="24"/>
        </w:rPr>
        <w:t>20</w:t>
      </w:r>
      <w:r w:rsidR="00A53045">
        <w:rPr>
          <w:rFonts w:cs="Simplified Arabic" w:hint="cs"/>
          <w:color w:val="000000" w:themeColor="text1"/>
          <w:sz w:val="24"/>
          <w:szCs w:val="24"/>
          <w:rtl/>
        </w:rPr>
        <w:t>20</w:t>
      </w:r>
      <w:r w:rsidR="00F45EF8">
        <w:rPr>
          <w:rFonts w:cs="Simplified Arabic" w:hint="cs"/>
          <w:color w:val="000000" w:themeColor="text1"/>
          <w:sz w:val="24"/>
          <w:szCs w:val="24"/>
          <w:rtl/>
        </w:rPr>
        <w:t>.</w:t>
      </w:r>
    </w:p>
    <w:p w:rsidR="00457333" w:rsidRPr="00350232" w:rsidRDefault="00457333" w:rsidP="00457333">
      <w:pPr>
        <w:numPr>
          <w:ilvl w:val="12"/>
          <w:numId w:val="0"/>
        </w:numPr>
        <w:rPr>
          <w:rFonts w:cs="Simplified Arabic"/>
          <w:color w:val="000000" w:themeColor="text1"/>
          <w:sz w:val="22"/>
          <w:szCs w:val="22"/>
          <w:rtl/>
        </w:rPr>
      </w:pPr>
    </w:p>
    <w:p w:rsidR="005879E6" w:rsidRPr="00E040D1" w:rsidRDefault="005879E6" w:rsidP="00CC0677">
      <w:pPr>
        <w:numPr>
          <w:ilvl w:val="12"/>
          <w:numId w:val="0"/>
        </w:numPr>
        <w:jc w:val="both"/>
        <w:rPr>
          <w:rFonts w:cs="Simplified Arabic"/>
          <w:color w:val="000000" w:themeColor="text1"/>
          <w:sz w:val="10"/>
          <w:szCs w:val="10"/>
          <w:rtl/>
        </w:rPr>
      </w:pPr>
    </w:p>
    <w:p w:rsidR="003A5DE8" w:rsidRDefault="003A5DE8" w:rsidP="00AE631B">
      <w:pPr>
        <w:jc w:val="center"/>
        <w:rPr>
          <w:rFonts w:cs="Simplified Arabic"/>
          <w:b/>
          <w:bCs/>
          <w:sz w:val="22"/>
          <w:szCs w:val="22"/>
          <w:rtl/>
        </w:rPr>
      </w:pPr>
      <w:r w:rsidRPr="00A1651D">
        <w:rPr>
          <w:rFonts w:cs="Simplified Arabic"/>
          <w:b/>
          <w:bCs/>
          <w:sz w:val="22"/>
          <w:szCs w:val="22"/>
          <w:rtl/>
        </w:rPr>
        <w:t xml:space="preserve">عدد </w:t>
      </w:r>
      <w:r w:rsidRPr="00A1651D">
        <w:rPr>
          <w:rFonts w:cs="Simplified Arabic" w:hint="cs"/>
          <w:b/>
          <w:bCs/>
          <w:sz w:val="22"/>
          <w:szCs w:val="22"/>
          <w:rtl/>
        </w:rPr>
        <w:t>النزلاء</w:t>
      </w:r>
      <w:r w:rsidRPr="00A1651D">
        <w:rPr>
          <w:rFonts w:cs="Simplified Arabic"/>
          <w:b/>
          <w:bCs/>
          <w:sz w:val="22"/>
          <w:szCs w:val="22"/>
          <w:rtl/>
        </w:rPr>
        <w:t xml:space="preserve"> </w:t>
      </w:r>
      <w:r w:rsidRPr="00A1651D">
        <w:rPr>
          <w:rFonts w:cs="Simplified Arabic" w:hint="cs"/>
          <w:b/>
          <w:bCs/>
          <w:sz w:val="22"/>
          <w:szCs w:val="22"/>
          <w:rtl/>
        </w:rPr>
        <w:t>ال</w:t>
      </w:r>
      <w:r w:rsidR="00161CFE" w:rsidRPr="00A1651D">
        <w:rPr>
          <w:rFonts w:cs="Simplified Arabic" w:hint="cs"/>
          <w:b/>
          <w:bCs/>
          <w:sz w:val="22"/>
          <w:szCs w:val="22"/>
          <w:rtl/>
        </w:rPr>
        <w:t xml:space="preserve">محليين والوافدين </w:t>
      </w:r>
      <w:r w:rsidR="00286350" w:rsidRPr="00A1651D">
        <w:rPr>
          <w:rFonts w:cs="Simplified Arabic" w:hint="cs"/>
          <w:b/>
          <w:bCs/>
          <w:sz w:val="22"/>
          <w:szCs w:val="22"/>
          <w:rtl/>
        </w:rPr>
        <w:t>في فنادق الضفة الغربية</w:t>
      </w:r>
      <w:r w:rsidRPr="00A1651D">
        <w:rPr>
          <w:rFonts w:cs="Simplified Arabic" w:hint="cs"/>
          <w:b/>
          <w:bCs/>
          <w:sz w:val="22"/>
          <w:szCs w:val="22"/>
          <w:rtl/>
        </w:rPr>
        <w:t xml:space="preserve"> خلال الاعوام </w:t>
      </w:r>
      <w:r w:rsidR="00AE631B">
        <w:rPr>
          <w:rFonts w:cs="Simplified Arabic" w:hint="cs"/>
          <w:b/>
          <w:bCs/>
          <w:sz w:val="22"/>
          <w:szCs w:val="22"/>
          <w:rtl/>
        </w:rPr>
        <w:t>2015</w:t>
      </w:r>
      <w:r w:rsidRPr="00A1651D">
        <w:rPr>
          <w:rFonts w:cs="Simplified Arabic"/>
          <w:b/>
          <w:bCs/>
          <w:sz w:val="22"/>
          <w:szCs w:val="22"/>
          <w:rtl/>
        </w:rPr>
        <w:t>–</w:t>
      </w:r>
      <w:r w:rsidRPr="00A1651D">
        <w:rPr>
          <w:rFonts w:cs="Simplified Arabic" w:hint="cs"/>
          <w:b/>
          <w:bCs/>
          <w:sz w:val="22"/>
          <w:szCs w:val="22"/>
          <w:rtl/>
        </w:rPr>
        <w:t xml:space="preserve"> </w:t>
      </w:r>
      <w:r w:rsidR="00021BB9">
        <w:rPr>
          <w:rFonts w:cs="Simplified Arabic"/>
          <w:b/>
          <w:bCs/>
          <w:sz w:val="22"/>
          <w:szCs w:val="22"/>
        </w:rPr>
        <w:t>2020</w:t>
      </w:r>
    </w:p>
    <w:p w:rsidR="005330BA" w:rsidRDefault="00CF2A72" w:rsidP="000C36BC">
      <w:pPr>
        <w:bidi w:val="0"/>
        <w:jc w:val="center"/>
        <w:rPr>
          <w:rFonts w:cs="Simplified Arabic"/>
          <w:b/>
          <w:bCs/>
          <w:color w:val="000000" w:themeColor="text1"/>
          <w:sz w:val="24"/>
          <w:szCs w:val="24"/>
        </w:rPr>
      </w:pPr>
      <w:r>
        <w:rPr>
          <w:rFonts w:ascii="Simplified Arabic" w:hAnsi="Simplified Arabic"/>
          <w:b/>
          <w:bCs/>
          <w:noProof/>
          <w:color w:val="FF0000"/>
          <w:rtl/>
        </w:rPr>
        <w:drawing>
          <wp:inline distT="0" distB="0" distL="0" distR="0" wp14:anchorId="7EF38494" wp14:editId="5F320B7D">
            <wp:extent cx="5495925" cy="2372906"/>
            <wp:effectExtent l="0" t="0" r="9525" b="889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23B88" w:rsidRDefault="00923B88" w:rsidP="00923B88">
      <w:pPr>
        <w:bidi w:val="0"/>
        <w:rPr>
          <w:rFonts w:cs="Simplified Arabic"/>
          <w:b/>
          <w:bCs/>
          <w:color w:val="000000" w:themeColor="text1"/>
          <w:sz w:val="24"/>
          <w:szCs w:val="24"/>
        </w:rPr>
      </w:pPr>
    </w:p>
    <w:p w:rsidR="006D280F" w:rsidRDefault="00D41475" w:rsidP="00021BB9">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5</w:t>
      </w:r>
      <w:r w:rsidR="006D280F" w:rsidRPr="003839CC">
        <w:rPr>
          <w:rFonts w:cs="Simplified Arabic" w:hint="cs"/>
          <w:b/>
          <w:bCs/>
          <w:color w:val="000000" w:themeColor="text1"/>
          <w:sz w:val="24"/>
          <w:szCs w:val="24"/>
          <w:rtl/>
        </w:rPr>
        <w:t>.</w:t>
      </w:r>
      <w:r w:rsidR="006D280F">
        <w:rPr>
          <w:rFonts w:cs="Simplified Arabic" w:hint="cs"/>
          <w:b/>
          <w:bCs/>
          <w:color w:val="000000" w:themeColor="text1"/>
          <w:sz w:val="24"/>
          <w:szCs w:val="24"/>
          <w:rtl/>
        </w:rPr>
        <w:t>2</w:t>
      </w:r>
      <w:r w:rsidR="006D280F" w:rsidRPr="003839CC">
        <w:rPr>
          <w:rFonts w:cs="Simplified Arabic"/>
          <w:b/>
          <w:bCs/>
          <w:color w:val="000000" w:themeColor="text1"/>
          <w:sz w:val="24"/>
          <w:szCs w:val="24"/>
          <w:rtl/>
        </w:rPr>
        <w:t xml:space="preserve">  ليالي المبيت</w:t>
      </w:r>
      <w:r w:rsidR="006D280F" w:rsidRPr="003839CC">
        <w:rPr>
          <w:rFonts w:cs="Simplified Arabic" w:hint="cs"/>
          <w:b/>
          <w:bCs/>
          <w:color w:val="000000" w:themeColor="text1"/>
          <w:sz w:val="24"/>
          <w:szCs w:val="24"/>
          <w:rtl/>
        </w:rPr>
        <w:t xml:space="preserve"> خلال العام </w:t>
      </w:r>
      <w:r w:rsidR="00021BB9">
        <w:rPr>
          <w:rFonts w:cs="Simplified Arabic"/>
          <w:b/>
          <w:bCs/>
          <w:color w:val="000000" w:themeColor="text1"/>
          <w:sz w:val="24"/>
          <w:szCs w:val="24"/>
        </w:rPr>
        <w:t>2020</w:t>
      </w:r>
    </w:p>
    <w:p w:rsidR="00EA3F6A" w:rsidRDefault="00EC3FC1" w:rsidP="000265D3">
      <w:pPr>
        <w:jc w:val="both"/>
        <w:rPr>
          <w:rFonts w:cs="Simplified Arabic"/>
          <w:sz w:val="24"/>
          <w:szCs w:val="24"/>
          <w:rtl/>
        </w:rPr>
      </w:pPr>
      <w:r w:rsidRPr="00E673D1">
        <w:rPr>
          <w:rFonts w:cs="Simplified Arabic" w:hint="cs"/>
          <w:color w:val="000000" w:themeColor="text1"/>
          <w:sz w:val="24"/>
          <w:szCs w:val="24"/>
          <w:rtl/>
        </w:rPr>
        <w:t>بلغ عدد ليا</w:t>
      </w:r>
      <w:bookmarkStart w:id="1" w:name="OLE_LINK12"/>
      <w:r w:rsidR="00EA3F6A" w:rsidRPr="00E673D1">
        <w:rPr>
          <w:rFonts w:cs="Simplified Arabic" w:hint="cs"/>
          <w:color w:val="000000" w:themeColor="text1"/>
          <w:sz w:val="24"/>
          <w:szCs w:val="24"/>
          <w:rtl/>
        </w:rPr>
        <w:t>لي المبيت في فنادق الضفة الغر</w:t>
      </w:r>
      <w:r w:rsidR="00A53045">
        <w:rPr>
          <w:rFonts w:cs="Simplified Arabic" w:hint="cs"/>
          <w:color w:val="000000" w:themeColor="text1"/>
          <w:sz w:val="24"/>
          <w:szCs w:val="24"/>
          <w:rtl/>
        </w:rPr>
        <w:t>بية</w:t>
      </w:r>
      <w:bookmarkEnd w:id="1"/>
      <w:r w:rsidR="00A53045" w:rsidRPr="00A53045">
        <w:rPr>
          <w:rFonts w:asciiTheme="majorBidi" w:hAnsiTheme="majorBidi" w:cstheme="majorBidi" w:hint="cs"/>
          <w:color w:val="000000" w:themeColor="text1"/>
          <w:sz w:val="24"/>
          <w:szCs w:val="24"/>
          <w:rtl/>
        </w:rPr>
        <w:t xml:space="preserve"> 297,629</w:t>
      </w:r>
      <w:r w:rsidR="00A53045">
        <w:rPr>
          <w:rFonts w:asciiTheme="majorBidi" w:hAnsiTheme="majorBidi" w:cstheme="majorBidi" w:hint="cs"/>
          <w:color w:val="000000" w:themeColor="text1"/>
          <w:sz w:val="24"/>
          <w:szCs w:val="24"/>
          <w:rtl/>
        </w:rPr>
        <w:t xml:space="preserve"> </w:t>
      </w:r>
      <w:r w:rsidR="00421FD8">
        <w:rPr>
          <w:rFonts w:asciiTheme="majorBidi" w:hAnsiTheme="majorBidi" w:cstheme="majorBidi" w:hint="cs"/>
          <w:color w:val="000000" w:themeColor="text1"/>
          <w:sz w:val="24"/>
          <w:szCs w:val="24"/>
          <w:rtl/>
        </w:rPr>
        <w:t xml:space="preserve"> </w:t>
      </w:r>
      <w:r w:rsidR="00EA3F6A" w:rsidRPr="00E673D1">
        <w:rPr>
          <w:rFonts w:cs="Simplified Arabic" w:hint="cs"/>
          <w:color w:val="000000" w:themeColor="text1"/>
          <w:sz w:val="24"/>
          <w:szCs w:val="24"/>
          <w:rtl/>
        </w:rPr>
        <w:t>ليلة خلال عام</w:t>
      </w:r>
      <w:r w:rsidR="00A53045">
        <w:rPr>
          <w:rFonts w:cs="Simplified Arabic" w:hint="cs"/>
          <w:color w:val="000000" w:themeColor="text1"/>
          <w:sz w:val="24"/>
          <w:szCs w:val="24"/>
          <w:rtl/>
        </w:rPr>
        <w:t xml:space="preserve"> 2020</w:t>
      </w:r>
      <w:r w:rsidR="00EA3F6A" w:rsidRPr="00E673D1">
        <w:rPr>
          <w:rFonts w:cs="Simplified Arabic" w:hint="cs"/>
          <w:color w:val="000000" w:themeColor="text1"/>
          <w:sz w:val="24"/>
          <w:szCs w:val="24"/>
          <w:rtl/>
        </w:rPr>
        <w:t xml:space="preserve">، حيث شكلت ليالي المبيت للنزلاء القادمين من الاتحاد الأوروبي </w:t>
      </w:r>
      <w:r w:rsidR="004735AF">
        <w:rPr>
          <w:rFonts w:asciiTheme="majorBidi" w:hAnsiTheme="majorBidi" w:cstheme="majorBidi" w:hint="cs"/>
          <w:color w:val="000000" w:themeColor="text1"/>
          <w:sz w:val="24"/>
          <w:szCs w:val="24"/>
          <w:rtl/>
        </w:rPr>
        <w:t>44.</w:t>
      </w:r>
      <w:r w:rsidR="00A53045">
        <w:rPr>
          <w:rFonts w:asciiTheme="majorBidi" w:hAnsiTheme="majorBidi" w:cstheme="majorBidi" w:hint="cs"/>
          <w:color w:val="000000" w:themeColor="text1"/>
          <w:sz w:val="24"/>
          <w:szCs w:val="24"/>
          <w:rtl/>
        </w:rPr>
        <w:t>8</w:t>
      </w:r>
      <w:r w:rsidR="00EA3F6A" w:rsidRPr="00E673D1">
        <w:rPr>
          <w:rFonts w:asciiTheme="majorBidi" w:hAnsiTheme="majorBidi" w:cstheme="majorBidi"/>
          <w:color w:val="000000" w:themeColor="text1"/>
          <w:sz w:val="24"/>
          <w:szCs w:val="24"/>
          <w:rtl/>
        </w:rPr>
        <w:t xml:space="preserve">% </w:t>
      </w:r>
      <w:r w:rsidR="00EA3F6A" w:rsidRPr="00E673D1">
        <w:rPr>
          <w:rFonts w:cs="Simplified Arabic" w:hint="cs"/>
          <w:color w:val="000000" w:themeColor="text1"/>
          <w:sz w:val="24"/>
          <w:szCs w:val="24"/>
          <w:rtl/>
        </w:rPr>
        <w:t xml:space="preserve">من اجمالي عدد ليالي المبيت، </w:t>
      </w:r>
      <w:r w:rsidR="00837745">
        <w:rPr>
          <w:rFonts w:cs="Simplified Arabic" w:hint="cs"/>
          <w:color w:val="000000" w:themeColor="text1"/>
          <w:sz w:val="24"/>
          <w:szCs w:val="24"/>
          <w:rtl/>
        </w:rPr>
        <w:t>و</w:t>
      </w:r>
      <w:r w:rsidR="00EA3F6A" w:rsidRPr="00E673D1">
        <w:rPr>
          <w:rFonts w:cs="Simplified Arabic" w:hint="cs"/>
          <w:color w:val="000000" w:themeColor="text1"/>
          <w:sz w:val="24"/>
          <w:szCs w:val="24"/>
          <w:rtl/>
        </w:rPr>
        <w:t xml:space="preserve">للنزلاء القادمين من دول اوروبا الأخرى بنسبة </w:t>
      </w:r>
      <w:r w:rsidR="004735AF">
        <w:rPr>
          <w:rFonts w:asciiTheme="majorBidi" w:hAnsiTheme="majorBidi" w:cstheme="majorBidi"/>
          <w:color w:val="000000" w:themeColor="text1"/>
          <w:sz w:val="24"/>
          <w:szCs w:val="24"/>
        </w:rPr>
        <w:t>4.7</w:t>
      </w:r>
      <w:r w:rsidR="00EA3F6A" w:rsidRPr="00E673D1">
        <w:rPr>
          <w:rFonts w:asciiTheme="majorBidi" w:hAnsiTheme="majorBidi" w:cstheme="majorBidi"/>
          <w:color w:val="000000" w:themeColor="text1"/>
          <w:sz w:val="24"/>
          <w:szCs w:val="24"/>
          <w:rtl/>
        </w:rPr>
        <w:t>%</w:t>
      </w:r>
      <w:r w:rsidR="00EA3F6A" w:rsidRPr="00E673D1">
        <w:rPr>
          <w:rFonts w:cs="Simplified Arabic" w:hint="cs"/>
          <w:color w:val="000000" w:themeColor="text1"/>
          <w:sz w:val="24"/>
          <w:szCs w:val="24"/>
          <w:rtl/>
        </w:rPr>
        <w:t>، اما ليالي المبيت للنزلاء الفلسطينين فقد بلغت</w:t>
      </w:r>
      <w:r w:rsidR="000265D3">
        <w:rPr>
          <w:rFonts w:cs="Simplified Arabic" w:hint="cs"/>
          <w:color w:val="000000" w:themeColor="text1"/>
          <w:sz w:val="24"/>
          <w:szCs w:val="24"/>
          <w:rtl/>
        </w:rPr>
        <w:t xml:space="preserve"> 16.1%</w:t>
      </w:r>
      <w:r w:rsidR="00EA3F6A" w:rsidRPr="00E673D1">
        <w:rPr>
          <w:rFonts w:asciiTheme="majorBidi" w:hAnsiTheme="majorBidi" w:cstheme="majorBidi"/>
          <w:color w:val="000000" w:themeColor="text1"/>
          <w:sz w:val="24"/>
          <w:szCs w:val="24"/>
          <w:rtl/>
        </w:rPr>
        <w:t xml:space="preserve">، </w:t>
      </w:r>
      <w:r w:rsidR="00EA3F6A" w:rsidRPr="00E673D1">
        <w:rPr>
          <w:rFonts w:cs="Simplified Arabic" w:hint="cs"/>
          <w:color w:val="000000" w:themeColor="text1"/>
          <w:sz w:val="24"/>
          <w:szCs w:val="24"/>
          <w:rtl/>
        </w:rPr>
        <w:t xml:space="preserve">بينما بلغت نسبة ليالي المبيت للنزلاء القادمين من الولايات المتحدة الأمريكية وكندا </w:t>
      </w:r>
      <w:r w:rsidR="004735AF">
        <w:rPr>
          <w:rFonts w:cs="Simplified Arabic"/>
          <w:color w:val="000000" w:themeColor="text1"/>
          <w:sz w:val="24"/>
          <w:szCs w:val="24"/>
        </w:rPr>
        <w:t>7.5</w:t>
      </w:r>
      <w:r w:rsidR="00EA3F6A" w:rsidRPr="00B51ECE">
        <w:rPr>
          <w:rFonts w:cs="Simplified Arabic" w:hint="cs"/>
          <w:sz w:val="24"/>
          <w:szCs w:val="24"/>
          <w:rtl/>
        </w:rPr>
        <w:t xml:space="preserve">%.  وبمقارنة عدد ليالي المبيت مع العام </w:t>
      </w:r>
      <w:r w:rsidR="004735AF">
        <w:rPr>
          <w:rFonts w:cs="Simplified Arabic"/>
          <w:sz w:val="24"/>
          <w:szCs w:val="24"/>
        </w:rPr>
        <w:t>2019</w:t>
      </w:r>
      <w:r w:rsidR="00EA3F6A" w:rsidRPr="00B51ECE">
        <w:rPr>
          <w:rFonts w:cs="Simplified Arabic" w:hint="cs"/>
          <w:sz w:val="24"/>
          <w:szCs w:val="24"/>
          <w:rtl/>
        </w:rPr>
        <w:t xml:space="preserve">، يتبين أن هناك </w:t>
      </w:r>
      <w:r w:rsidR="004735AF">
        <w:rPr>
          <w:rFonts w:cs="Simplified Arabic" w:hint="cs"/>
          <w:sz w:val="24"/>
          <w:szCs w:val="24"/>
          <w:rtl/>
        </w:rPr>
        <w:t>انخفاضا</w:t>
      </w:r>
      <w:r w:rsidR="00837745">
        <w:rPr>
          <w:rFonts w:cs="Simplified Arabic" w:hint="cs"/>
          <w:sz w:val="24"/>
          <w:szCs w:val="24"/>
          <w:rtl/>
        </w:rPr>
        <w:t>ً</w:t>
      </w:r>
      <w:r w:rsidR="00EA3F6A" w:rsidRPr="00B51ECE">
        <w:rPr>
          <w:rFonts w:cs="Simplified Arabic" w:hint="cs"/>
          <w:sz w:val="24"/>
          <w:szCs w:val="24"/>
          <w:rtl/>
        </w:rPr>
        <w:t xml:space="preserve"> بنسبة </w:t>
      </w:r>
      <w:r w:rsidR="004735AF">
        <w:rPr>
          <w:rFonts w:asciiTheme="majorBidi" w:hAnsiTheme="majorBidi" w:cstheme="majorBidi"/>
          <w:sz w:val="24"/>
          <w:szCs w:val="24"/>
        </w:rPr>
        <w:t>85.2</w:t>
      </w:r>
      <w:r w:rsidR="00EA3F6A" w:rsidRPr="00B51ECE">
        <w:rPr>
          <w:rFonts w:asciiTheme="majorBidi" w:hAnsiTheme="majorBidi" w:cstheme="majorBidi"/>
          <w:sz w:val="24"/>
          <w:szCs w:val="24"/>
          <w:rtl/>
        </w:rPr>
        <w:t>%</w:t>
      </w:r>
      <w:r w:rsidR="00EA3F6A" w:rsidRPr="00B51ECE">
        <w:rPr>
          <w:rFonts w:cs="Simplified Arabic"/>
          <w:sz w:val="24"/>
          <w:szCs w:val="24"/>
          <w:rtl/>
        </w:rPr>
        <w:t xml:space="preserve"> </w:t>
      </w:r>
      <w:r w:rsidR="00EA3F6A" w:rsidRPr="00B51ECE">
        <w:rPr>
          <w:rFonts w:cs="Simplified Arabic" w:hint="cs"/>
          <w:sz w:val="24"/>
          <w:szCs w:val="24"/>
          <w:rtl/>
        </w:rPr>
        <w:t xml:space="preserve">(انظر/ي جدول </w:t>
      </w:r>
      <w:r w:rsidR="006A1668">
        <w:rPr>
          <w:rFonts w:cs="Simplified Arabic" w:hint="cs"/>
          <w:sz w:val="24"/>
          <w:szCs w:val="24"/>
          <w:rtl/>
        </w:rPr>
        <w:t>2</w:t>
      </w:r>
      <w:r w:rsidR="00EA3F6A" w:rsidRPr="00B51ECE">
        <w:rPr>
          <w:rFonts w:cs="Simplified Arabic" w:hint="cs"/>
          <w:sz w:val="24"/>
          <w:szCs w:val="24"/>
          <w:rtl/>
        </w:rPr>
        <w:t>-</w:t>
      </w:r>
      <w:r w:rsidR="006A1668">
        <w:rPr>
          <w:rFonts w:cs="Simplified Arabic" w:hint="cs"/>
          <w:sz w:val="24"/>
          <w:szCs w:val="24"/>
          <w:rtl/>
        </w:rPr>
        <w:t>8</w:t>
      </w:r>
      <w:r w:rsidR="0088769D">
        <w:rPr>
          <w:rFonts w:cs="Simplified Arabic" w:hint="cs"/>
          <w:sz w:val="24"/>
          <w:szCs w:val="24"/>
          <w:rtl/>
        </w:rPr>
        <w:t>،</w:t>
      </w:r>
      <w:r w:rsidR="00EA3F6A" w:rsidRPr="00B51ECE">
        <w:rPr>
          <w:rFonts w:cs="Simplified Arabic" w:hint="cs"/>
          <w:sz w:val="24"/>
          <w:szCs w:val="24"/>
          <w:rtl/>
        </w:rPr>
        <w:t xml:space="preserve"> وجدول</w:t>
      </w:r>
      <w:r w:rsidR="006A1668">
        <w:rPr>
          <w:rFonts w:cs="Simplified Arabic" w:hint="cs"/>
          <w:sz w:val="24"/>
          <w:szCs w:val="24"/>
          <w:rtl/>
        </w:rPr>
        <w:t xml:space="preserve"> 2</w:t>
      </w:r>
      <w:r w:rsidR="00EA3F6A" w:rsidRPr="00B51ECE">
        <w:rPr>
          <w:rFonts w:cs="Simplified Arabic"/>
          <w:sz w:val="24"/>
          <w:szCs w:val="24"/>
          <w:rtl/>
        </w:rPr>
        <w:t>-</w:t>
      </w:r>
      <w:r w:rsidR="006A1668">
        <w:rPr>
          <w:rFonts w:cs="Simplified Arabic" w:hint="cs"/>
          <w:sz w:val="24"/>
          <w:szCs w:val="24"/>
          <w:rtl/>
        </w:rPr>
        <w:t>9</w:t>
      </w:r>
      <w:r w:rsidR="00EA3F6A" w:rsidRPr="00B51ECE">
        <w:rPr>
          <w:rFonts w:cs="Simplified Arabic" w:hint="cs"/>
          <w:sz w:val="24"/>
          <w:szCs w:val="24"/>
          <w:rtl/>
        </w:rPr>
        <w:t>).</w:t>
      </w:r>
    </w:p>
    <w:p w:rsidR="008D39F8" w:rsidRDefault="008D39F8">
      <w:pPr>
        <w:bidi w:val="0"/>
        <w:rPr>
          <w:rFonts w:cs="Simplified Arabic"/>
          <w:sz w:val="24"/>
          <w:szCs w:val="24"/>
          <w:rtl/>
        </w:rPr>
      </w:pPr>
      <w:r>
        <w:rPr>
          <w:rFonts w:cs="Simplified Arabic"/>
          <w:sz w:val="24"/>
          <w:szCs w:val="24"/>
          <w:rtl/>
        </w:rPr>
        <w:br w:type="page"/>
      </w:r>
    </w:p>
    <w:p w:rsidR="00EC3FC1" w:rsidRDefault="00EC3FC1" w:rsidP="009C2FE1">
      <w:pPr>
        <w:tabs>
          <w:tab w:val="left" w:pos="3521"/>
        </w:tabs>
        <w:jc w:val="center"/>
        <w:rPr>
          <w:rFonts w:cs="Simplified Arabic"/>
          <w:b/>
          <w:bCs/>
          <w:color w:val="000000" w:themeColor="text1"/>
          <w:sz w:val="22"/>
          <w:szCs w:val="22"/>
          <w:rtl/>
        </w:rPr>
      </w:pPr>
      <w:r w:rsidRPr="00882874">
        <w:rPr>
          <w:rFonts w:cs="Simplified Arabic"/>
          <w:b/>
          <w:bCs/>
          <w:color w:val="000000" w:themeColor="text1"/>
          <w:sz w:val="22"/>
          <w:szCs w:val="22"/>
          <w:rtl/>
        </w:rPr>
        <w:lastRenderedPageBreak/>
        <w:t>عدد ليالي المبيت للنزلاء حسب الجنسية،</w:t>
      </w:r>
      <w:r w:rsidRPr="00882874">
        <w:rPr>
          <w:rFonts w:cs="Simplified Arabic" w:hint="cs"/>
          <w:b/>
          <w:bCs/>
          <w:color w:val="000000" w:themeColor="text1"/>
          <w:sz w:val="22"/>
          <w:szCs w:val="22"/>
          <w:rtl/>
        </w:rPr>
        <w:t xml:space="preserve"> </w:t>
      </w:r>
      <w:r w:rsidR="00F155F7">
        <w:rPr>
          <w:rFonts w:cs="Simplified Arabic"/>
          <w:b/>
          <w:bCs/>
          <w:color w:val="000000" w:themeColor="text1"/>
          <w:sz w:val="22"/>
          <w:szCs w:val="22"/>
        </w:rPr>
        <w:t>2020</w:t>
      </w:r>
    </w:p>
    <w:tbl>
      <w:tblPr>
        <w:tblStyle w:val="TableGrid"/>
        <w:bidiVisual/>
        <w:tblW w:w="0" w:type="auto"/>
        <w:jc w:val="center"/>
        <w:tblLook w:val="04A0" w:firstRow="1" w:lastRow="0" w:firstColumn="1" w:lastColumn="0" w:noHBand="0" w:noVBand="1"/>
      </w:tblPr>
      <w:tblGrid>
        <w:gridCol w:w="8646"/>
      </w:tblGrid>
      <w:tr w:rsidR="007C3E76" w:rsidTr="000C36BC">
        <w:trPr>
          <w:trHeight w:val="4030"/>
          <w:jc w:val="center"/>
        </w:trPr>
        <w:tc>
          <w:tcPr>
            <w:tcW w:w="8645" w:type="dxa"/>
            <w:vAlign w:val="center"/>
          </w:tcPr>
          <w:p w:rsidR="007C3E76" w:rsidRDefault="007C3E76" w:rsidP="007C3E76">
            <w:pPr>
              <w:tabs>
                <w:tab w:val="left" w:pos="8976"/>
              </w:tabs>
              <w:jc w:val="center"/>
              <w:rPr>
                <w:rFonts w:cs="Simplified Arabic"/>
                <w:color w:val="000000" w:themeColor="text1"/>
                <w:rtl/>
              </w:rPr>
            </w:pPr>
            <w:r w:rsidRPr="007C3E76">
              <w:rPr>
                <w:rFonts w:cs="Simplified Arabic"/>
                <w:noProof/>
                <w:color w:val="000000" w:themeColor="text1"/>
                <w:rtl/>
              </w:rPr>
              <w:drawing>
                <wp:inline distT="0" distB="0" distL="0" distR="0">
                  <wp:extent cx="5351832" cy="2357755"/>
                  <wp:effectExtent l="0" t="0" r="1270" b="4445"/>
                  <wp:docPr id="2"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EC3FC1" w:rsidRPr="003D7F24" w:rsidRDefault="00EC3FC1" w:rsidP="00EC3FC1">
      <w:pPr>
        <w:tabs>
          <w:tab w:val="left" w:pos="8976"/>
        </w:tabs>
        <w:jc w:val="both"/>
        <w:rPr>
          <w:rFonts w:cs="Simplified Arabic"/>
          <w:color w:val="000000" w:themeColor="text1"/>
          <w:sz w:val="16"/>
          <w:szCs w:val="16"/>
          <w:rtl/>
        </w:rPr>
      </w:pPr>
    </w:p>
    <w:p w:rsidR="00EC3FC1" w:rsidRPr="00B9195D" w:rsidRDefault="00EC3FC1" w:rsidP="001D2499">
      <w:pPr>
        <w:tabs>
          <w:tab w:val="left" w:pos="8976"/>
        </w:tabs>
        <w:jc w:val="both"/>
        <w:rPr>
          <w:rFonts w:cs="Simplified Arabic"/>
          <w:color w:val="000000" w:themeColor="text1"/>
          <w:sz w:val="24"/>
          <w:szCs w:val="24"/>
          <w:rtl/>
        </w:rPr>
      </w:pPr>
      <w:r w:rsidRPr="00B9195D">
        <w:rPr>
          <w:rFonts w:cs="Simplified Arabic" w:hint="cs"/>
          <w:color w:val="000000" w:themeColor="text1"/>
          <w:sz w:val="24"/>
          <w:szCs w:val="24"/>
          <w:rtl/>
        </w:rPr>
        <w:t>تتوزع ليالي المبيت في الفنادق حسب المنطقة كالآتي:</w:t>
      </w:r>
      <w:r w:rsidR="00FA3837">
        <w:rPr>
          <w:rFonts w:cs="Simplified Arabic" w:hint="cs"/>
          <w:color w:val="000000" w:themeColor="text1"/>
          <w:sz w:val="24"/>
          <w:szCs w:val="24"/>
          <w:rtl/>
        </w:rPr>
        <w:t xml:space="preserve"> 58.8% </w:t>
      </w:r>
      <w:r w:rsidRPr="00B9195D">
        <w:rPr>
          <w:rFonts w:cs="Simplified Arabic" w:hint="cs"/>
          <w:color w:val="000000" w:themeColor="text1"/>
          <w:sz w:val="24"/>
          <w:szCs w:val="24"/>
          <w:rtl/>
        </w:rPr>
        <w:t xml:space="preserve">من ليالي المبيت في فنادق جنوب الضفة الغربية </w:t>
      </w:r>
      <w:r w:rsidR="00FA3837">
        <w:rPr>
          <w:rFonts w:cs="Simplified Arabic" w:hint="cs"/>
          <w:color w:val="000000" w:themeColor="text1"/>
          <w:sz w:val="24"/>
          <w:szCs w:val="24"/>
          <w:rtl/>
        </w:rPr>
        <w:t>و</w:t>
      </w:r>
      <w:r w:rsidR="001D2499">
        <w:rPr>
          <w:rFonts w:cs="Simplified Arabic" w:hint="cs"/>
          <w:color w:val="000000" w:themeColor="text1"/>
          <w:sz w:val="24"/>
          <w:szCs w:val="24"/>
          <w:rtl/>
        </w:rPr>
        <w:t xml:space="preserve">17.6% </w:t>
      </w:r>
      <w:r w:rsidRPr="00B9195D">
        <w:rPr>
          <w:rFonts w:cs="Simplified Arabic" w:hint="cs"/>
          <w:color w:val="000000" w:themeColor="text1"/>
          <w:sz w:val="24"/>
          <w:szCs w:val="24"/>
          <w:rtl/>
        </w:rPr>
        <w:t xml:space="preserve">من ليالي المبيت في فنادق </w:t>
      </w:r>
      <w:r w:rsidR="002A563D" w:rsidRPr="00B9195D">
        <w:rPr>
          <w:rFonts w:cs="Simplified Arabic" w:hint="cs"/>
          <w:color w:val="000000" w:themeColor="text1"/>
          <w:sz w:val="24"/>
          <w:szCs w:val="24"/>
          <w:rtl/>
        </w:rPr>
        <w:t xml:space="preserve">محافظة </w:t>
      </w:r>
      <w:r w:rsidRPr="00B9195D">
        <w:rPr>
          <w:rFonts w:cs="Simplified Arabic" w:hint="cs"/>
          <w:color w:val="000000" w:themeColor="text1"/>
          <w:sz w:val="24"/>
          <w:szCs w:val="24"/>
          <w:rtl/>
        </w:rPr>
        <w:t>القدس، أما نسبة ليالي المبيت في فنادق وسط وشمال الضفة الغربية فقد بلغت</w:t>
      </w:r>
      <w:r w:rsidR="00FA3837">
        <w:rPr>
          <w:rFonts w:cs="Simplified Arabic" w:hint="cs"/>
          <w:color w:val="000000" w:themeColor="text1"/>
          <w:sz w:val="24"/>
          <w:szCs w:val="24"/>
          <w:rtl/>
        </w:rPr>
        <w:t xml:space="preserve"> </w:t>
      </w:r>
      <w:r w:rsidR="001D2499">
        <w:rPr>
          <w:rFonts w:cs="Simplified Arabic" w:hint="cs"/>
          <w:color w:val="000000" w:themeColor="text1"/>
          <w:sz w:val="24"/>
          <w:szCs w:val="24"/>
          <w:rtl/>
        </w:rPr>
        <w:t>20.8</w:t>
      </w:r>
      <w:r w:rsidR="00FA3837">
        <w:rPr>
          <w:rFonts w:cs="Simplified Arabic" w:hint="cs"/>
          <w:color w:val="000000" w:themeColor="text1"/>
          <w:sz w:val="24"/>
          <w:szCs w:val="24"/>
          <w:rtl/>
        </w:rPr>
        <w:t xml:space="preserve">% و2.8% </w:t>
      </w:r>
      <w:r w:rsidRPr="00B9195D">
        <w:rPr>
          <w:rFonts w:cs="Simplified Arabic" w:hint="cs"/>
          <w:color w:val="000000" w:themeColor="text1"/>
          <w:sz w:val="24"/>
          <w:szCs w:val="24"/>
          <w:rtl/>
        </w:rPr>
        <w:t>على التوالي</w:t>
      </w:r>
      <w:r w:rsidR="003D4BE0">
        <w:rPr>
          <w:rFonts w:cs="Simplified Arabic" w:hint="cs"/>
          <w:color w:val="000000" w:themeColor="text1"/>
          <w:sz w:val="24"/>
          <w:szCs w:val="24"/>
          <w:rtl/>
        </w:rPr>
        <w:t>،</w:t>
      </w:r>
      <w:r w:rsidR="005D7344" w:rsidRPr="00B9195D">
        <w:rPr>
          <w:rFonts w:cs="Simplified Arabic" w:hint="cs"/>
          <w:color w:val="000000" w:themeColor="text1"/>
          <w:sz w:val="24"/>
          <w:szCs w:val="24"/>
          <w:rtl/>
        </w:rPr>
        <w:t xml:space="preserve"> </w:t>
      </w:r>
      <w:r w:rsidR="00207B41" w:rsidRPr="00B9195D">
        <w:rPr>
          <w:rFonts w:ascii="Simplified Arabic" w:hAnsi="Simplified Arabic" w:cs="Simplified Arabic" w:hint="cs"/>
          <w:color w:val="000000" w:themeColor="text1"/>
          <w:sz w:val="24"/>
          <w:szCs w:val="24"/>
          <w:rtl/>
        </w:rPr>
        <w:t>(</w:t>
      </w:r>
      <w:r w:rsidR="005D7344" w:rsidRPr="00B9195D">
        <w:rPr>
          <w:rFonts w:ascii="Simplified Arabic" w:hAnsi="Simplified Arabic" w:cs="Simplified Arabic" w:hint="cs"/>
          <w:color w:val="000000" w:themeColor="text1"/>
          <w:sz w:val="24"/>
          <w:szCs w:val="24"/>
          <w:rtl/>
        </w:rPr>
        <w:t xml:space="preserve">انظر/ي جدول </w:t>
      </w:r>
      <w:r w:rsidR="00010B90">
        <w:rPr>
          <w:rFonts w:ascii="Simplified Arabic" w:hAnsi="Simplified Arabic" w:cs="Simplified Arabic" w:hint="cs"/>
          <w:color w:val="000000" w:themeColor="text1"/>
          <w:sz w:val="24"/>
          <w:szCs w:val="24"/>
          <w:rtl/>
        </w:rPr>
        <w:t>2</w:t>
      </w:r>
      <w:r w:rsidR="005D7344" w:rsidRPr="00B9195D">
        <w:rPr>
          <w:rFonts w:ascii="Simplified Arabic" w:hAnsi="Simplified Arabic" w:cs="Simplified Arabic" w:hint="cs"/>
          <w:color w:val="000000" w:themeColor="text1"/>
          <w:sz w:val="24"/>
          <w:szCs w:val="24"/>
          <w:rtl/>
        </w:rPr>
        <w:t>-</w:t>
      </w:r>
      <w:r w:rsidR="00010B90">
        <w:rPr>
          <w:rFonts w:ascii="Simplified Arabic" w:hAnsi="Simplified Arabic" w:cs="Simplified Arabic" w:hint="cs"/>
          <w:color w:val="000000" w:themeColor="text1"/>
          <w:sz w:val="24"/>
          <w:szCs w:val="24"/>
          <w:rtl/>
        </w:rPr>
        <w:t>8</w:t>
      </w:r>
      <w:r w:rsidR="00207B41" w:rsidRPr="00B9195D">
        <w:rPr>
          <w:rFonts w:cs="Simplified Arabic" w:hint="cs"/>
          <w:color w:val="000000" w:themeColor="text1"/>
          <w:sz w:val="24"/>
          <w:szCs w:val="24"/>
          <w:rtl/>
        </w:rPr>
        <w:t>)</w:t>
      </w:r>
      <w:r w:rsidR="00E2673E">
        <w:rPr>
          <w:rFonts w:cs="Simplified Arabic" w:hint="cs"/>
          <w:color w:val="000000" w:themeColor="text1"/>
          <w:sz w:val="24"/>
          <w:szCs w:val="24"/>
          <w:rtl/>
        </w:rPr>
        <w:t>.</w:t>
      </w:r>
    </w:p>
    <w:p w:rsidR="00EC3FC1" w:rsidRPr="00BA237D" w:rsidRDefault="00EC3FC1" w:rsidP="00EC3FC1">
      <w:pPr>
        <w:tabs>
          <w:tab w:val="left" w:pos="8976"/>
        </w:tabs>
        <w:jc w:val="both"/>
        <w:rPr>
          <w:rFonts w:cs="Simplified Arabic"/>
          <w:color w:val="000000" w:themeColor="text1"/>
          <w:rtl/>
        </w:rPr>
      </w:pPr>
    </w:p>
    <w:p w:rsidR="003A5DE8" w:rsidRDefault="00D41475" w:rsidP="008221D8">
      <w:pPr>
        <w:rPr>
          <w:rFonts w:cs="Simplified Arabic"/>
          <w:b/>
          <w:bCs/>
          <w:color w:val="000000"/>
          <w:sz w:val="24"/>
          <w:szCs w:val="24"/>
          <w:rtl/>
        </w:rPr>
      </w:pPr>
      <w:r>
        <w:rPr>
          <w:rFonts w:cs="Simplified Arabic" w:hint="cs"/>
          <w:b/>
          <w:bCs/>
          <w:color w:val="000000"/>
          <w:sz w:val="24"/>
          <w:szCs w:val="24"/>
          <w:rtl/>
        </w:rPr>
        <w:t>6</w:t>
      </w:r>
      <w:r w:rsidR="00D518CE">
        <w:rPr>
          <w:rFonts w:cs="Simplified Arabic" w:hint="cs"/>
          <w:b/>
          <w:bCs/>
          <w:color w:val="000000"/>
          <w:sz w:val="24"/>
          <w:szCs w:val="24"/>
          <w:rtl/>
        </w:rPr>
        <w:t>.</w:t>
      </w:r>
      <w:r w:rsidR="00C151E7">
        <w:rPr>
          <w:rFonts w:cs="Simplified Arabic" w:hint="cs"/>
          <w:b/>
          <w:bCs/>
          <w:color w:val="000000"/>
          <w:sz w:val="24"/>
          <w:szCs w:val="24"/>
          <w:rtl/>
        </w:rPr>
        <w:t>2</w:t>
      </w:r>
      <w:r w:rsidR="00D518CE">
        <w:rPr>
          <w:rFonts w:cs="Simplified Arabic" w:hint="cs"/>
          <w:b/>
          <w:bCs/>
          <w:color w:val="000000"/>
          <w:sz w:val="24"/>
          <w:szCs w:val="24"/>
          <w:rtl/>
        </w:rPr>
        <w:t xml:space="preserve"> </w:t>
      </w:r>
      <w:r w:rsidR="00CA421D">
        <w:rPr>
          <w:rFonts w:cs="Simplified Arabic" w:hint="cs"/>
          <w:b/>
          <w:bCs/>
          <w:color w:val="000000"/>
          <w:sz w:val="24"/>
          <w:szCs w:val="24"/>
          <w:rtl/>
        </w:rPr>
        <w:t xml:space="preserve"> </w:t>
      </w:r>
      <w:r w:rsidR="003A5DE8" w:rsidRPr="00B2792E">
        <w:rPr>
          <w:rFonts w:cs="Simplified Arabic" w:hint="cs"/>
          <w:b/>
          <w:bCs/>
          <w:color w:val="000000"/>
          <w:sz w:val="24"/>
          <w:szCs w:val="24"/>
          <w:rtl/>
        </w:rPr>
        <w:t>إ</w:t>
      </w:r>
      <w:r w:rsidR="003A5DE8" w:rsidRPr="00B2792E">
        <w:rPr>
          <w:rFonts w:cs="Simplified Arabic"/>
          <w:b/>
          <w:bCs/>
          <w:color w:val="000000"/>
          <w:sz w:val="24"/>
          <w:szCs w:val="24"/>
          <w:rtl/>
        </w:rPr>
        <w:t>شغال الغرف و</w:t>
      </w:r>
      <w:r w:rsidR="003A5DE8" w:rsidRPr="00B2792E">
        <w:rPr>
          <w:rFonts w:cs="Simplified Arabic" w:hint="cs"/>
          <w:b/>
          <w:bCs/>
          <w:color w:val="000000"/>
          <w:sz w:val="24"/>
          <w:szCs w:val="24"/>
          <w:rtl/>
        </w:rPr>
        <w:t>الأسِرَّة</w:t>
      </w:r>
      <w:r w:rsidR="00D518CE">
        <w:rPr>
          <w:rFonts w:cs="Simplified Arabic" w:hint="cs"/>
          <w:b/>
          <w:bCs/>
          <w:color w:val="000000"/>
          <w:sz w:val="24"/>
          <w:szCs w:val="24"/>
          <w:rtl/>
        </w:rPr>
        <w:t xml:space="preserve"> خلال العام</w:t>
      </w:r>
      <w:r w:rsidR="003A5DE8" w:rsidRPr="00B2792E">
        <w:rPr>
          <w:rFonts w:cs="Simplified Arabic" w:hint="cs"/>
          <w:b/>
          <w:bCs/>
          <w:color w:val="000000"/>
          <w:sz w:val="24"/>
          <w:szCs w:val="24"/>
          <w:rtl/>
        </w:rPr>
        <w:t xml:space="preserve"> </w:t>
      </w:r>
      <w:r w:rsidR="008221D8">
        <w:rPr>
          <w:rFonts w:cs="Simplified Arabic"/>
          <w:b/>
          <w:bCs/>
          <w:color w:val="000000"/>
          <w:sz w:val="24"/>
          <w:szCs w:val="24"/>
        </w:rPr>
        <w:t>2020</w:t>
      </w:r>
    </w:p>
    <w:p w:rsidR="00F053AC" w:rsidRDefault="003A5DE8" w:rsidP="0047048D">
      <w:pPr>
        <w:tabs>
          <w:tab w:val="left" w:pos="8976"/>
        </w:tabs>
        <w:jc w:val="both"/>
        <w:rPr>
          <w:rFonts w:cs="Simplified Arabic"/>
          <w:color w:val="000000" w:themeColor="text1"/>
          <w:sz w:val="24"/>
          <w:szCs w:val="24"/>
          <w:rtl/>
        </w:rPr>
      </w:pPr>
      <w:r w:rsidRPr="00162C81">
        <w:rPr>
          <w:rFonts w:cs="Simplified Arabic" w:hint="cs"/>
          <w:color w:val="000000" w:themeColor="text1"/>
          <w:sz w:val="24"/>
          <w:szCs w:val="24"/>
          <w:rtl/>
        </w:rPr>
        <w:t xml:space="preserve">بلغ </w:t>
      </w:r>
      <w:r w:rsidRPr="00162C81">
        <w:rPr>
          <w:rFonts w:cs="Simplified Arabic"/>
          <w:color w:val="000000" w:themeColor="text1"/>
          <w:sz w:val="24"/>
          <w:szCs w:val="24"/>
          <w:rtl/>
        </w:rPr>
        <w:t xml:space="preserve">متوسط </w:t>
      </w:r>
      <w:r w:rsidR="00644340" w:rsidRPr="00162C81">
        <w:rPr>
          <w:rFonts w:cs="Simplified Arabic" w:hint="cs"/>
          <w:color w:val="000000" w:themeColor="text1"/>
          <w:sz w:val="24"/>
          <w:szCs w:val="24"/>
          <w:rtl/>
        </w:rPr>
        <w:t>عدد</w:t>
      </w:r>
      <w:r w:rsidRPr="00162C81">
        <w:rPr>
          <w:rFonts w:cs="Simplified Arabic"/>
          <w:color w:val="000000" w:themeColor="text1"/>
          <w:sz w:val="24"/>
          <w:szCs w:val="24"/>
          <w:rtl/>
        </w:rPr>
        <w:t xml:space="preserve"> الغرف</w:t>
      </w:r>
      <w:r w:rsidRPr="00162C81">
        <w:rPr>
          <w:rFonts w:cs="Simplified Arabic" w:hint="cs"/>
          <w:color w:val="000000" w:themeColor="text1"/>
          <w:sz w:val="24"/>
          <w:szCs w:val="24"/>
          <w:rtl/>
        </w:rPr>
        <w:t xml:space="preserve"> </w:t>
      </w:r>
      <w:r w:rsidR="00644340" w:rsidRPr="00162C81">
        <w:rPr>
          <w:rFonts w:cs="Simplified Arabic" w:hint="cs"/>
          <w:color w:val="000000" w:themeColor="text1"/>
          <w:sz w:val="24"/>
          <w:szCs w:val="24"/>
          <w:rtl/>
        </w:rPr>
        <w:t>التي يتم اشغالها يومي</w:t>
      </w:r>
      <w:r w:rsidR="00EC3FC1" w:rsidRPr="00162C81">
        <w:rPr>
          <w:rFonts w:cs="Simplified Arabic" w:hint="cs"/>
          <w:color w:val="000000" w:themeColor="text1"/>
          <w:sz w:val="24"/>
          <w:szCs w:val="24"/>
          <w:rtl/>
        </w:rPr>
        <w:t>اً</w:t>
      </w:r>
      <w:r w:rsidR="00644340" w:rsidRPr="00162C81">
        <w:rPr>
          <w:rFonts w:cs="Simplified Arabic" w:hint="cs"/>
          <w:color w:val="000000" w:themeColor="text1"/>
          <w:sz w:val="24"/>
          <w:szCs w:val="24"/>
          <w:rtl/>
        </w:rPr>
        <w:t xml:space="preserve"> في الفنادق العامل</w:t>
      </w:r>
      <w:r w:rsidR="002A563D" w:rsidRPr="00162C81">
        <w:rPr>
          <w:rFonts w:cs="Simplified Arabic" w:hint="cs"/>
          <w:color w:val="000000" w:themeColor="text1"/>
          <w:sz w:val="24"/>
          <w:szCs w:val="24"/>
          <w:rtl/>
        </w:rPr>
        <w:t>ة</w:t>
      </w:r>
      <w:r w:rsidR="00644340" w:rsidRPr="00162C81">
        <w:rPr>
          <w:rFonts w:cs="Simplified Arabic" w:hint="cs"/>
          <w:color w:val="000000" w:themeColor="text1"/>
          <w:sz w:val="24"/>
          <w:szCs w:val="24"/>
          <w:rtl/>
        </w:rPr>
        <w:t xml:space="preserve"> في الضفة الغربي</w:t>
      </w:r>
      <w:r w:rsidR="00EF00D8">
        <w:rPr>
          <w:rFonts w:cs="Simplified Arabic" w:hint="cs"/>
          <w:color w:val="000000" w:themeColor="text1"/>
          <w:sz w:val="24"/>
          <w:szCs w:val="24"/>
          <w:rtl/>
        </w:rPr>
        <w:t xml:space="preserve">ة 498.0 </w:t>
      </w:r>
      <w:r w:rsidR="00B5321F" w:rsidRPr="00162C81">
        <w:rPr>
          <w:rFonts w:cs="Simplified Arabic" w:hint="cs"/>
          <w:color w:val="000000" w:themeColor="text1"/>
          <w:sz w:val="24"/>
          <w:szCs w:val="24"/>
          <w:rtl/>
        </w:rPr>
        <w:t>غرف</w:t>
      </w:r>
      <w:r w:rsidR="008D6291" w:rsidRPr="00162C81">
        <w:rPr>
          <w:rFonts w:cs="Simplified Arabic" w:hint="cs"/>
          <w:color w:val="000000" w:themeColor="text1"/>
          <w:sz w:val="24"/>
          <w:szCs w:val="24"/>
          <w:rtl/>
        </w:rPr>
        <w:t>ة</w:t>
      </w:r>
      <w:r w:rsidR="00B5321F" w:rsidRPr="00162C81">
        <w:rPr>
          <w:rFonts w:cs="Simplified Arabic" w:hint="cs"/>
          <w:color w:val="000000" w:themeColor="text1"/>
          <w:sz w:val="24"/>
          <w:szCs w:val="24"/>
          <w:rtl/>
        </w:rPr>
        <w:t xml:space="preserve"> فندقية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EF00D8">
        <w:rPr>
          <w:rFonts w:cs="Simplified Arabic" w:hint="cs"/>
          <w:color w:val="000000" w:themeColor="text1"/>
          <w:sz w:val="24"/>
          <w:szCs w:val="24"/>
          <w:rtl/>
        </w:rPr>
        <w:t xml:space="preserve"> 16.5% </w:t>
      </w:r>
      <w:r w:rsidR="00B5321F" w:rsidRPr="00162C81">
        <w:rPr>
          <w:rFonts w:cs="Simplified Arabic" w:hint="cs"/>
          <w:color w:val="000000" w:themeColor="text1"/>
          <w:sz w:val="24"/>
          <w:szCs w:val="24"/>
          <w:rtl/>
        </w:rPr>
        <w:t xml:space="preserve">من </w:t>
      </w:r>
      <w:r w:rsidR="00FF6585" w:rsidRPr="00162C81">
        <w:rPr>
          <w:rFonts w:cs="Simplified Arabic"/>
          <w:color w:val="000000" w:themeColor="text1"/>
          <w:sz w:val="24"/>
          <w:szCs w:val="24"/>
          <w:rtl/>
        </w:rPr>
        <w:t>إ</w:t>
      </w:r>
      <w:r w:rsidR="00B5321F" w:rsidRPr="00162C81">
        <w:rPr>
          <w:rFonts w:cs="Simplified Arabic" w:hint="cs"/>
          <w:color w:val="000000" w:themeColor="text1"/>
          <w:sz w:val="24"/>
          <w:szCs w:val="24"/>
          <w:rtl/>
        </w:rPr>
        <w:t>جمالي عدد الغرف المتاحة</w:t>
      </w:r>
      <w:r w:rsidR="008D6291" w:rsidRPr="00162C81">
        <w:rPr>
          <w:rFonts w:cs="Simplified Arabic" w:hint="cs"/>
          <w:color w:val="000000" w:themeColor="text1"/>
          <w:sz w:val="24"/>
          <w:szCs w:val="24"/>
          <w:rtl/>
        </w:rPr>
        <w:t>،</w:t>
      </w:r>
      <w:r w:rsidRPr="00162C81">
        <w:rPr>
          <w:rFonts w:cs="Simplified Arabic" w:hint="cs"/>
          <w:color w:val="000000" w:themeColor="text1"/>
          <w:sz w:val="24"/>
          <w:szCs w:val="24"/>
          <w:rtl/>
        </w:rPr>
        <w:t xml:space="preserve"> بينما بلغ </w:t>
      </w:r>
      <w:r w:rsidRPr="00162C81">
        <w:rPr>
          <w:rFonts w:cs="Simplified Arabic"/>
          <w:color w:val="000000" w:themeColor="text1"/>
          <w:sz w:val="24"/>
          <w:szCs w:val="24"/>
          <w:rtl/>
        </w:rPr>
        <w:t xml:space="preserve">متوسط </w:t>
      </w:r>
      <w:r w:rsidRPr="00162C81">
        <w:rPr>
          <w:rFonts w:cs="Simplified Arabic" w:hint="cs"/>
          <w:color w:val="000000" w:themeColor="text1"/>
          <w:sz w:val="24"/>
          <w:szCs w:val="24"/>
          <w:rtl/>
        </w:rPr>
        <w:t>إش</w:t>
      </w:r>
      <w:r w:rsidRPr="00162C81">
        <w:rPr>
          <w:rFonts w:cs="Simplified Arabic"/>
          <w:color w:val="000000" w:themeColor="text1"/>
          <w:sz w:val="24"/>
          <w:szCs w:val="24"/>
          <w:rtl/>
        </w:rPr>
        <w:t xml:space="preserve">غال </w:t>
      </w:r>
      <w:r w:rsidRPr="00162C81">
        <w:rPr>
          <w:rFonts w:cs="Simplified Arabic" w:hint="cs"/>
          <w:color w:val="000000" w:themeColor="text1"/>
          <w:sz w:val="24"/>
          <w:szCs w:val="24"/>
          <w:rtl/>
        </w:rPr>
        <w:t>الأسِرَّة</w:t>
      </w:r>
      <w:r w:rsidR="0047048D">
        <w:rPr>
          <w:rFonts w:cs="Simplified Arabic" w:hint="cs"/>
          <w:color w:val="000000" w:themeColor="text1"/>
          <w:sz w:val="24"/>
          <w:szCs w:val="24"/>
          <w:rtl/>
        </w:rPr>
        <w:t xml:space="preserve"> 815.4 </w:t>
      </w:r>
      <w:r w:rsidR="00087A9B" w:rsidRPr="00162C81">
        <w:rPr>
          <w:rFonts w:cs="Simplified Arabic" w:hint="cs"/>
          <w:color w:val="000000" w:themeColor="text1"/>
          <w:sz w:val="24"/>
          <w:szCs w:val="24"/>
          <w:rtl/>
        </w:rPr>
        <w:t>سريراً</w:t>
      </w:r>
      <w:r w:rsidRPr="00162C81">
        <w:rPr>
          <w:rFonts w:cs="Simplified Arabic"/>
          <w:color w:val="000000" w:themeColor="text1"/>
          <w:sz w:val="24"/>
          <w:szCs w:val="24"/>
          <w:rtl/>
        </w:rPr>
        <w:t xml:space="preserve">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47048D">
        <w:rPr>
          <w:rFonts w:cs="Simplified Arabic" w:hint="cs"/>
          <w:color w:val="000000" w:themeColor="text1"/>
          <w:sz w:val="24"/>
          <w:szCs w:val="24"/>
          <w:rtl/>
        </w:rPr>
        <w:t xml:space="preserve"> 12.2%</w:t>
      </w:r>
      <w:r w:rsidR="00EC3FC1" w:rsidRPr="00162C81">
        <w:rPr>
          <w:rFonts w:cs="Simplified Arabic" w:hint="cs"/>
          <w:color w:val="000000" w:themeColor="text1"/>
          <w:sz w:val="24"/>
          <w:szCs w:val="24"/>
          <w:rtl/>
        </w:rPr>
        <w:t xml:space="preserve">، </w:t>
      </w:r>
      <w:r w:rsidRPr="00162C81">
        <w:rPr>
          <w:rFonts w:cs="Simplified Arabic" w:hint="cs"/>
          <w:color w:val="000000" w:themeColor="text1"/>
          <w:sz w:val="24"/>
          <w:szCs w:val="24"/>
          <w:rtl/>
        </w:rPr>
        <w:t>وفيما يتعلق ب</w:t>
      </w:r>
      <w:r w:rsidRPr="00162C81">
        <w:rPr>
          <w:rFonts w:cs="Simplified Arabic"/>
          <w:color w:val="000000" w:themeColor="text1"/>
          <w:sz w:val="24"/>
          <w:szCs w:val="24"/>
          <w:rtl/>
        </w:rPr>
        <w:t xml:space="preserve">معدل مدة إقامة النزيل في </w:t>
      </w:r>
      <w:r w:rsidRPr="00162C81">
        <w:rPr>
          <w:rFonts w:cs="Simplified Arabic" w:hint="cs"/>
          <w:color w:val="000000" w:themeColor="text1"/>
          <w:sz w:val="24"/>
          <w:szCs w:val="24"/>
          <w:rtl/>
        </w:rPr>
        <w:t>ال</w:t>
      </w:r>
      <w:r w:rsidRPr="00162C81">
        <w:rPr>
          <w:rFonts w:cs="Simplified Arabic"/>
          <w:color w:val="000000" w:themeColor="text1"/>
          <w:sz w:val="24"/>
          <w:szCs w:val="24"/>
          <w:rtl/>
        </w:rPr>
        <w:t>فن</w:t>
      </w:r>
      <w:r w:rsidRPr="00162C81">
        <w:rPr>
          <w:rFonts w:cs="Simplified Arabic" w:hint="cs"/>
          <w:color w:val="000000" w:themeColor="text1"/>
          <w:sz w:val="24"/>
          <w:szCs w:val="24"/>
          <w:rtl/>
        </w:rPr>
        <w:t>ا</w:t>
      </w:r>
      <w:r w:rsidRPr="00162C81">
        <w:rPr>
          <w:rFonts w:cs="Simplified Arabic"/>
          <w:color w:val="000000" w:themeColor="text1"/>
          <w:sz w:val="24"/>
          <w:szCs w:val="24"/>
          <w:rtl/>
        </w:rPr>
        <w:t xml:space="preserve">دق خلال </w:t>
      </w:r>
      <w:r w:rsidRPr="00162C81">
        <w:rPr>
          <w:rFonts w:cs="Simplified Arabic" w:hint="cs"/>
          <w:color w:val="000000" w:themeColor="text1"/>
          <w:sz w:val="24"/>
          <w:szCs w:val="24"/>
          <w:rtl/>
        </w:rPr>
        <w:t>ال</w:t>
      </w:r>
      <w:r w:rsidRPr="00162C81">
        <w:rPr>
          <w:rFonts w:cs="Simplified Arabic"/>
          <w:color w:val="000000" w:themeColor="text1"/>
          <w:sz w:val="24"/>
          <w:szCs w:val="24"/>
          <w:rtl/>
        </w:rPr>
        <w:t>عام</w:t>
      </w:r>
      <w:r w:rsidRPr="00162C81">
        <w:rPr>
          <w:rFonts w:cs="Simplified Arabic" w:hint="cs"/>
          <w:color w:val="000000" w:themeColor="text1"/>
          <w:sz w:val="24"/>
          <w:szCs w:val="24"/>
          <w:rtl/>
        </w:rPr>
        <w:t xml:space="preserve"> فقد بلغ</w:t>
      </w:r>
      <w:r w:rsidR="0047048D">
        <w:rPr>
          <w:rFonts w:cs="Simplified Arabic" w:hint="cs"/>
          <w:color w:val="000000" w:themeColor="text1"/>
          <w:sz w:val="24"/>
          <w:szCs w:val="24"/>
          <w:rtl/>
        </w:rPr>
        <w:t xml:space="preserve"> 2.7 </w:t>
      </w:r>
      <w:r w:rsidRPr="00162C81">
        <w:rPr>
          <w:rFonts w:cs="Simplified Arabic"/>
          <w:color w:val="000000" w:themeColor="text1"/>
          <w:sz w:val="24"/>
          <w:szCs w:val="24"/>
          <w:rtl/>
        </w:rPr>
        <w:t>(</w:t>
      </w:r>
      <w:r w:rsidRPr="00162C81">
        <w:rPr>
          <w:rFonts w:cs="Simplified Arabic" w:hint="cs"/>
          <w:color w:val="000000" w:themeColor="text1"/>
          <w:sz w:val="24"/>
          <w:szCs w:val="24"/>
          <w:rtl/>
        </w:rPr>
        <w:t>ليلة</w:t>
      </w:r>
      <w:r w:rsidRPr="00162C81">
        <w:rPr>
          <w:rFonts w:cs="Simplified Arabic"/>
          <w:color w:val="000000" w:themeColor="text1"/>
          <w:sz w:val="24"/>
          <w:szCs w:val="24"/>
          <w:rtl/>
        </w:rPr>
        <w:t>/</w:t>
      </w:r>
      <w:r w:rsidRPr="00162C81">
        <w:rPr>
          <w:rFonts w:cs="Simplified Arabic" w:hint="cs"/>
          <w:color w:val="000000" w:themeColor="text1"/>
          <w:sz w:val="24"/>
          <w:szCs w:val="24"/>
          <w:rtl/>
        </w:rPr>
        <w:t>نزيل)</w:t>
      </w:r>
      <w:r w:rsidR="006F6D1C" w:rsidRPr="00162C81">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w:t>
      </w:r>
      <w:r w:rsidR="00FF6585">
        <w:rPr>
          <w:rFonts w:cs="Simplified Arabic" w:hint="cs"/>
          <w:color w:val="000000" w:themeColor="text1"/>
          <w:sz w:val="24"/>
          <w:szCs w:val="24"/>
          <w:rtl/>
        </w:rPr>
        <w:t>حيث</w:t>
      </w:r>
      <w:r w:rsidR="00F053AC" w:rsidRPr="00162C81">
        <w:rPr>
          <w:rFonts w:cs="Simplified Arabic" w:hint="cs"/>
          <w:color w:val="000000" w:themeColor="text1"/>
          <w:sz w:val="24"/>
          <w:szCs w:val="24"/>
          <w:rtl/>
        </w:rPr>
        <w:t xml:space="preserve"> بلغ أعلى معدل لمدة الإقامة للنزلاء</w:t>
      </w:r>
      <w:r w:rsidR="0047048D">
        <w:rPr>
          <w:rFonts w:cs="Simplified Arabic" w:hint="cs"/>
          <w:color w:val="000000" w:themeColor="text1"/>
          <w:sz w:val="24"/>
          <w:szCs w:val="24"/>
          <w:rtl/>
        </w:rPr>
        <w:t xml:space="preserve"> 5.8 </w:t>
      </w:r>
      <w:r w:rsidR="00F053AC" w:rsidRPr="00162C81">
        <w:rPr>
          <w:rFonts w:cs="Simplified Arabic" w:hint="cs"/>
          <w:color w:val="000000" w:themeColor="text1"/>
          <w:sz w:val="24"/>
          <w:szCs w:val="24"/>
          <w:rtl/>
        </w:rPr>
        <w:t xml:space="preserve">ليلة لكل نزيل في فنادق </w:t>
      </w:r>
      <w:r w:rsidR="00625872">
        <w:rPr>
          <w:rFonts w:cs="Simplified Arabic" w:hint="cs"/>
          <w:color w:val="000000" w:themeColor="text1"/>
          <w:sz w:val="24"/>
          <w:szCs w:val="24"/>
          <w:rtl/>
        </w:rPr>
        <w:t>شمال الضفة الغربية</w:t>
      </w:r>
      <w:r w:rsidR="00176C50" w:rsidRPr="00162C81">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خلال الربع </w:t>
      </w:r>
      <w:r w:rsidR="00625872">
        <w:rPr>
          <w:rFonts w:cs="Simplified Arabic" w:hint="cs"/>
          <w:color w:val="000000" w:themeColor="text1"/>
          <w:sz w:val="24"/>
          <w:szCs w:val="24"/>
          <w:rtl/>
        </w:rPr>
        <w:t>الثالث</w:t>
      </w:r>
      <w:r w:rsidR="00FF6585">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في حين كان ادنى معدل مدة اقامة في </w:t>
      </w:r>
      <w:r w:rsidR="0047048D">
        <w:rPr>
          <w:rFonts w:cs="Simplified Arabic" w:hint="cs"/>
          <w:color w:val="000000" w:themeColor="text1"/>
          <w:sz w:val="24"/>
          <w:szCs w:val="24"/>
          <w:rtl/>
        </w:rPr>
        <w:t xml:space="preserve">كل من </w:t>
      </w:r>
      <w:r w:rsidR="00625872">
        <w:rPr>
          <w:rFonts w:cs="Simplified Arabic" w:hint="cs"/>
          <w:color w:val="000000" w:themeColor="text1"/>
          <w:sz w:val="24"/>
          <w:szCs w:val="24"/>
          <w:rtl/>
        </w:rPr>
        <w:t>وسط</w:t>
      </w:r>
      <w:r w:rsidR="00F053AC" w:rsidRPr="00162C81">
        <w:rPr>
          <w:rFonts w:cs="Simplified Arabic" w:hint="cs"/>
          <w:color w:val="000000" w:themeColor="text1"/>
          <w:sz w:val="24"/>
          <w:szCs w:val="24"/>
          <w:rtl/>
        </w:rPr>
        <w:t xml:space="preserve"> </w:t>
      </w:r>
      <w:r w:rsidR="002B0D0D">
        <w:rPr>
          <w:rFonts w:cs="Simplified Arabic" w:hint="cs"/>
          <w:color w:val="000000" w:themeColor="text1"/>
          <w:sz w:val="24"/>
          <w:szCs w:val="24"/>
          <w:rtl/>
        </w:rPr>
        <w:t xml:space="preserve">وشمال </w:t>
      </w:r>
      <w:r w:rsidR="00F053AC" w:rsidRPr="00162C81">
        <w:rPr>
          <w:rFonts w:cs="Simplified Arabic" w:hint="cs"/>
          <w:color w:val="000000" w:themeColor="text1"/>
          <w:sz w:val="24"/>
          <w:szCs w:val="24"/>
          <w:rtl/>
        </w:rPr>
        <w:t xml:space="preserve">الضفة الغربية خلال </w:t>
      </w:r>
      <w:r w:rsidR="00625872">
        <w:rPr>
          <w:rFonts w:cs="Simplified Arabic" w:hint="cs"/>
          <w:color w:val="000000" w:themeColor="text1"/>
          <w:sz w:val="24"/>
          <w:szCs w:val="24"/>
          <w:rtl/>
        </w:rPr>
        <w:t>الربع</w:t>
      </w:r>
      <w:r w:rsidR="00B153F4" w:rsidRPr="00162C81">
        <w:rPr>
          <w:rFonts w:cs="Simplified Arabic" w:hint="cs"/>
          <w:color w:val="000000" w:themeColor="text1"/>
          <w:sz w:val="24"/>
          <w:szCs w:val="24"/>
          <w:rtl/>
        </w:rPr>
        <w:t xml:space="preserve"> </w:t>
      </w:r>
      <w:r w:rsidR="00176C50">
        <w:rPr>
          <w:rFonts w:cs="Simplified Arabic" w:hint="cs"/>
          <w:color w:val="000000" w:themeColor="text1"/>
          <w:sz w:val="24"/>
          <w:szCs w:val="24"/>
          <w:rtl/>
        </w:rPr>
        <w:t>الرابع</w:t>
      </w:r>
      <w:r w:rsidR="00F053AC" w:rsidRPr="00162C81">
        <w:rPr>
          <w:rFonts w:cs="Simplified Arabic" w:hint="cs"/>
          <w:color w:val="000000" w:themeColor="text1"/>
          <w:sz w:val="24"/>
          <w:szCs w:val="24"/>
          <w:rtl/>
        </w:rPr>
        <w:t xml:space="preserve"> بمعدل </w:t>
      </w:r>
      <w:r w:rsidR="00625872">
        <w:rPr>
          <w:rFonts w:cs="Simplified Arabic" w:hint="cs"/>
          <w:color w:val="000000" w:themeColor="text1"/>
          <w:sz w:val="24"/>
          <w:szCs w:val="24"/>
          <w:rtl/>
        </w:rPr>
        <w:t>1.7</w:t>
      </w:r>
      <w:r w:rsidR="00F053AC" w:rsidRPr="00162C81">
        <w:rPr>
          <w:rFonts w:cs="Simplified Arabic" w:hint="cs"/>
          <w:color w:val="000000" w:themeColor="text1"/>
          <w:sz w:val="24"/>
          <w:szCs w:val="24"/>
          <w:rtl/>
        </w:rPr>
        <w:t xml:space="preserve"> ليلة لكل نزيل</w:t>
      </w:r>
      <w:r w:rsidR="00516E8B" w:rsidRPr="00162C81">
        <w:rPr>
          <w:rFonts w:cs="Simplified Arabic" w:hint="cs"/>
          <w:color w:val="000000" w:themeColor="text1"/>
          <w:sz w:val="24"/>
          <w:szCs w:val="24"/>
          <w:rtl/>
        </w:rPr>
        <w:t xml:space="preserve">، </w:t>
      </w:r>
      <w:r w:rsidR="00207B41" w:rsidRPr="00162C81">
        <w:rPr>
          <w:rFonts w:cs="Simplified Arabic" w:hint="cs"/>
          <w:color w:val="000000" w:themeColor="text1"/>
          <w:sz w:val="24"/>
          <w:szCs w:val="24"/>
          <w:rtl/>
        </w:rPr>
        <w:t>(</w:t>
      </w:r>
      <w:r w:rsidR="00516E8B" w:rsidRPr="00162C81">
        <w:rPr>
          <w:rFonts w:cs="Simplified Arabic" w:hint="cs"/>
          <w:color w:val="000000" w:themeColor="text1"/>
          <w:sz w:val="24"/>
          <w:szCs w:val="24"/>
          <w:rtl/>
        </w:rPr>
        <w:t>انظر/ي جدول</w:t>
      </w:r>
      <w:r w:rsidR="0047048D">
        <w:rPr>
          <w:rFonts w:cs="Simplified Arabic" w:hint="cs"/>
          <w:color w:val="000000" w:themeColor="text1"/>
          <w:sz w:val="24"/>
          <w:szCs w:val="24"/>
          <w:rtl/>
        </w:rPr>
        <w:t xml:space="preserve"> 1-1، </w:t>
      </w:r>
      <w:r w:rsidR="00516E8B" w:rsidRPr="00162C81">
        <w:rPr>
          <w:rFonts w:cs="Simplified Arabic" w:hint="cs"/>
          <w:color w:val="000000" w:themeColor="text1"/>
          <w:sz w:val="24"/>
          <w:szCs w:val="24"/>
          <w:rtl/>
        </w:rPr>
        <w:t xml:space="preserve">وجدول </w:t>
      </w:r>
      <w:r w:rsidR="006C381E">
        <w:rPr>
          <w:rFonts w:cs="Simplified Arabic" w:hint="cs"/>
          <w:color w:val="000000" w:themeColor="text1"/>
          <w:sz w:val="24"/>
          <w:szCs w:val="24"/>
          <w:rtl/>
        </w:rPr>
        <w:t>2</w:t>
      </w:r>
      <w:r w:rsidR="00516E8B" w:rsidRPr="00162C81">
        <w:rPr>
          <w:rFonts w:cs="Simplified Arabic" w:hint="cs"/>
          <w:color w:val="000000" w:themeColor="text1"/>
          <w:sz w:val="24"/>
          <w:szCs w:val="24"/>
          <w:rtl/>
        </w:rPr>
        <w:t>-</w:t>
      </w:r>
      <w:r w:rsidR="006C381E">
        <w:rPr>
          <w:rFonts w:cs="Simplified Arabic" w:hint="cs"/>
          <w:color w:val="000000" w:themeColor="text1"/>
          <w:sz w:val="24"/>
          <w:szCs w:val="24"/>
          <w:rtl/>
        </w:rPr>
        <w:t>10</w:t>
      </w:r>
      <w:r w:rsidR="00207B41" w:rsidRPr="00162C81">
        <w:rPr>
          <w:rFonts w:cs="Simplified Arabic" w:hint="cs"/>
          <w:color w:val="000000" w:themeColor="text1"/>
          <w:sz w:val="24"/>
          <w:szCs w:val="24"/>
          <w:rtl/>
        </w:rPr>
        <w:t>)</w:t>
      </w:r>
      <w:r w:rsidR="00E2673E" w:rsidRPr="00162C81">
        <w:rPr>
          <w:rFonts w:cs="Simplified Arabic" w:hint="cs"/>
          <w:color w:val="000000" w:themeColor="text1"/>
          <w:sz w:val="24"/>
          <w:szCs w:val="24"/>
          <w:rtl/>
        </w:rPr>
        <w:t>.</w:t>
      </w:r>
    </w:p>
    <w:p w:rsidR="00B06E8D" w:rsidRPr="00162C81" w:rsidRDefault="00B06E8D" w:rsidP="00FF6585">
      <w:pPr>
        <w:tabs>
          <w:tab w:val="left" w:pos="8976"/>
        </w:tabs>
        <w:jc w:val="both"/>
        <w:rPr>
          <w:rFonts w:cs="Simplified Arabic"/>
          <w:color w:val="000000" w:themeColor="text1"/>
          <w:sz w:val="24"/>
          <w:szCs w:val="24"/>
          <w:rtl/>
        </w:rPr>
      </w:pPr>
    </w:p>
    <w:p w:rsidR="005330BA" w:rsidRDefault="00725537" w:rsidP="00E0497B">
      <w:pPr>
        <w:tabs>
          <w:tab w:val="left" w:pos="8976"/>
        </w:tabs>
        <w:jc w:val="both"/>
        <w:rPr>
          <w:rFonts w:cs="Simplified Arabic"/>
          <w:color w:val="000000" w:themeColor="text1"/>
          <w:sz w:val="24"/>
          <w:szCs w:val="24"/>
          <w:rtl/>
        </w:rPr>
      </w:pPr>
      <w:r w:rsidRPr="008359F3">
        <w:rPr>
          <w:rFonts w:cs="Simplified Arabic" w:hint="cs"/>
          <w:color w:val="000000" w:themeColor="text1"/>
          <w:sz w:val="24"/>
          <w:szCs w:val="24"/>
          <w:rtl/>
        </w:rPr>
        <w:t xml:space="preserve">يلاحظ </w:t>
      </w:r>
      <w:r>
        <w:rPr>
          <w:rFonts w:cs="Simplified Arabic" w:hint="cs"/>
          <w:color w:val="000000" w:themeColor="text1"/>
          <w:sz w:val="24"/>
          <w:szCs w:val="24"/>
          <w:rtl/>
        </w:rPr>
        <w:t>في الجدول الآتي</w:t>
      </w:r>
      <w:r w:rsidRPr="008359F3">
        <w:rPr>
          <w:rFonts w:cs="Simplified Arabic" w:hint="cs"/>
          <w:color w:val="000000" w:themeColor="text1"/>
          <w:sz w:val="24"/>
          <w:szCs w:val="24"/>
          <w:rtl/>
        </w:rPr>
        <w:t xml:space="preserve"> </w:t>
      </w:r>
      <w:r>
        <w:rPr>
          <w:rFonts w:cs="Simplified Arabic" w:hint="cs"/>
          <w:color w:val="000000" w:themeColor="text1"/>
          <w:sz w:val="24"/>
          <w:szCs w:val="24"/>
          <w:rtl/>
        </w:rPr>
        <w:t>التغير في أبرز</w:t>
      </w:r>
      <w:r w:rsidRPr="008359F3">
        <w:rPr>
          <w:rFonts w:cs="Simplified Arabic" w:hint="cs"/>
          <w:color w:val="000000" w:themeColor="text1"/>
          <w:sz w:val="24"/>
          <w:szCs w:val="24"/>
          <w:rtl/>
        </w:rPr>
        <w:t xml:space="preserve"> مؤشرات النشاط الفندقي </w:t>
      </w:r>
      <w:r>
        <w:rPr>
          <w:rFonts w:cs="Simplified Arabic" w:hint="cs"/>
          <w:color w:val="000000" w:themeColor="text1"/>
          <w:sz w:val="24"/>
          <w:szCs w:val="24"/>
          <w:rtl/>
        </w:rPr>
        <w:t xml:space="preserve">خلال السنوات السابقة مقارنة مع العام </w:t>
      </w:r>
      <w:r w:rsidR="000A2B68">
        <w:rPr>
          <w:rFonts w:cs="Simplified Arabic"/>
          <w:color w:val="000000" w:themeColor="text1"/>
          <w:sz w:val="24"/>
          <w:szCs w:val="24"/>
        </w:rPr>
        <w:t>2020</w:t>
      </w:r>
      <w:r>
        <w:rPr>
          <w:rFonts w:cs="Simplified Arabic" w:hint="cs"/>
          <w:color w:val="000000" w:themeColor="text1"/>
          <w:sz w:val="24"/>
          <w:szCs w:val="24"/>
          <w:rtl/>
        </w:rPr>
        <w:t>،</w:t>
      </w:r>
      <w:r w:rsidRPr="008359F3">
        <w:rPr>
          <w:rFonts w:cs="Simplified Arabic" w:hint="cs"/>
          <w:color w:val="000000" w:themeColor="text1"/>
          <w:sz w:val="24"/>
          <w:szCs w:val="24"/>
          <w:rtl/>
        </w:rPr>
        <w:t xml:space="preserve"> </w:t>
      </w:r>
      <w:r w:rsidR="00813539">
        <w:rPr>
          <w:rFonts w:cs="Simplified Arabic" w:hint="cs"/>
          <w:color w:val="000000" w:themeColor="text1"/>
          <w:sz w:val="24"/>
          <w:szCs w:val="24"/>
          <w:rtl/>
        </w:rPr>
        <w:t xml:space="preserve">حيث </w:t>
      </w:r>
      <w:r w:rsidR="00272744">
        <w:rPr>
          <w:rFonts w:cs="Simplified Arabic" w:hint="cs"/>
          <w:color w:val="000000" w:themeColor="text1"/>
          <w:sz w:val="24"/>
          <w:szCs w:val="24"/>
          <w:rtl/>
        </w:rPr>
        <w:t>شهدت</w:t>
      </w:r>
      <w:r w:rsidRPr="008359F3">
        <w:rPr>
          <w:rFonts w:cs="Simplified Arabic" w:hint="cs"/>
          <w:color w:val="000000" w:themeColor="text1"/>
          <w:sz w:val="24"/>
          <w:szCs w:val="24"/>
          <w:rtl/>
        </w:rPr>
        <w:t xml:space="preserve"> </w:t>
      </w:r>
      <w:r w:rsidR="00E0497B">
        <w:rPr>
          <w:rFonts w:cs="Simplified Arabic" w:hint="cs"/>
          <w:color w:val="000000" w:themeColor="text1"/>
          <w:sz w:val="24"/>
          <w:szCs w:val="24"/>
          <w:rtl/>
        </w:rPr>
        <w:t xml:space="preserve">انخفاضاً حاداَ </w:t>
      </w:r>
      <w:r w:rsidR="00813539">
        <w:rPr>
          <w:rFonts w:cs="Simplified Arabic" w:hint="cs"/>
          <w:color w:val="000000" w:themeColor="text1"/>
          <w:sz w:val="24"/>
          <w:szCs w:val="24"/>
          <w:rtl/>
        </w:rPr>
        <w:t>في</w:t>
      </w:r>
      <w:r w:rsidR="00813539" w:rsidRPr="008359F3">
        <w:rPr>
          <w:rFonts w:cs="Simplified Arabic" w:hint="cs"/>
          <w:color w:val="000000" w:themeColor="text1"/>
          <w:sz w:val="24"/>
          <w:szCs w:val="24"/>
          <w:rtl/>
        </w:rPr>
        <w:t xml:space="preserve"> </w:t>
      </w:r>
      <w:r w:rsidRPr="008359F3">
        <w:rPr>
          <w:rFonts w:cs="Simplified Arabic" w:hint="cs"/>
          <w:color w:val="000000" w:themeColor="text1"/>
          <w:sz w:val="24"/>
          <w:szCs w:val="24"/>
          <w:rtl/>
        </w:rPr>
        <w:t>قيم المؤشرات الرئيسية للنشاط الفندقي</w:t>
      </w:r>
      <w:r w:rsidR="00E0497B" w:rsidRPr="00E0497B">
        <w:rPr>
          <w:rFonts w:cs="Simplified Arabic" w:hint="cs"/>
          <w:color w:val="000000" w:themeColor="text1"/>
          <w:sz w:val="24"/>
          <w:szCs w:val="24"/>
          <w:rtl/>
        </w:rPr>
        <w:t xml:space="preserve"> </w:t>
      </w:r>
      <w:r w:rsidR="00E0497B">
        <w:rPr>
          <w:rFonts w:cs="Simplified Arabic" w:hint="cs"/>
          <w:color w:val="000000" w:themeColor="text1"/>
          <w:sz w:val="24"/>
          <w:szCs w:val="24"/>
          <w:rtl/>
        </w:rPr>
        <w:t>بسبب جائحة كورونا</w:t>
      </w:r>
      <w:r>
        <w:rPr>
          <w:rFonts w:cs="Simplified Arabic" w:hint="cs"/>
          <w:color w:val="000000" w:themeColor="text1"/>
          <w:sz w:val="24"/>
          <w:szCs w:val="24"/>
          <w:rtl/>
        </w:rPr>
        <w:t>.</w:t>
      </w:r>
    </w:p>
    <w:p w:rsidR="003826A2" w:rsidRPr="00350232" w:rsidRDefault="003826A2" w:rsidP="00BC736C">
      <w:pPr>
        <w:ind w:left="-19"/>
        <w:jc w:val="both"/>
        <w:rPr>
          <w:rFonts w:cs="Simplified Arabic"/>
          <w:color w:val="000000" w:themeColor="text1"/>
          <w:sz w:val="24"/>
          <w:szCs w:val="24"/>
          <w:rtl/>
        </w:rPr>
      </w:pPr>
    </w:p>
    <w:p w:rsidR="00D15D67" w:rsidRPr="004E2D2A" w:rsidRDefault="00D15D67" w:rsidP="008221D8">
      <w:pPr>
        <w:numPr>
          <w:ilvl w:val="12"/>
          <w:numId w:val="0"/>
        </w:numPr>
        <w:jc w:val="center"/>
        <w:rPr>
          <w:rFonts w:asciiTheme="minorBidi" w:hAnsiTheme="minorBidi" w:cs="Simplified Arabic"/>
          <w:b/>
          <w:bCs/>
          <w:sz w:val="22"/>
          <w:szCs w:val="22"/>
          <w:rtl/>
        </w:rPr>
      </w:pPr>
      <w:r w:rsidRPr="004E2D2A">
        <w:rPr>
          <w:rFonts w:asciiTheme="minorBidi" w:hAnsiTheme="minorBidi" w:cs="Simplified Arabic"/>
          <w:b/>
          <w:bCs/>
          <w:sz w:val="22"/>
          <w:szCs w:val="22"/>
          <w:rtl/>
        </w:rPr>
        <w:t>المؤشرات الرئيسية للنشاط الفندقي في الضفة الغربية</w:t>
      </w:r>
      <w:r w:rsidR="005D01D7" w:rsidRPr="004E2D2A">
        <w:rPr>
          <w:rFonts w:asciiTheme="minorBidi" w:hAnsiTheme="minorBidi" w:cs="Simplified Arabic" w:hint="cs"/>
          <w:b/>
          <w:bCs/>
          <w:sz w:val="22"/>
          <w:szCs w:val="22"/>
          <w:rtl/>
        </w:rPr>
        <w:t xml:space="preserve">، </w:t>
      </w:r>
      <w:r w:rsidR="001F3586">
        <w:rPr>
          <w:rFonts w:asciiTheme="minorBidi" w:hAnsiTheme="minorBidi" w:cs="Simplified Arabic"/>
          <w:b/>
          <w:bCs/>
          <w:sz w:val="22"/>
          <w:szCs w:val="22"/>
        </w:rPr>
        <w:t>2015</w:t>
      </w:r>
      <w:r w:rsidR="003F1C9A" w:rsidRPr="004E2D2A">
        <w:rPr>
          <w:rFonts w:asciiTheme="minorBidi" w:hAnsiTheme="minorBidi" w:cs="Simplified Arabic"/>
          <w:b/>
          <w:bCs/>
          <w:sz w:val="22"/>
          <w:szCs w:val="22"/>
          <w:rtl/>
        </w:rPr>
        <w:t>-</w:t>
      </w:r>
      <w:r w:rsidR="008221D8">
        <w:rPr>
          <w:rFonts w:asciiTheme="minorBidi" w:hAnsiTheme="minorBidi" w:cs="Simplified Arabic"/>
          <w:b/>
          <w:bCs/>
          <w:sz w:val="22"/>
          <w:szCs w:val="22"/>
        </w:rPr>
        <w:t>2020</w:t>
      </w:r>
    </w:p>
    <w:p w:rsidR="001848CC" w:rsidRPr="00B31E58" w:rsidRDefault="001848CC" w:rsidP="003F1C9A">
      <w:pPr>
        <w:numPr>
          <w:ilvl w:val="12"/>
          <w:numId w:val="0"/>
        </w:numPr>
        <w:jc w:val="center"/>
        <w:rPr>
          <w:rFonts w:asciiTheme="minorBidi" w:hAnsiTheme="minorBidi" w:cs="Simplified Arabic"/>
          <w:b/>
          <w:bCs/>
          <w:color w:val="FF0000"/>
          <w:sz w:val="8"/>
          <w:szCs w:val="8"/>
          <w:rtl/>
        </w:rPr>
      </w:pPr>
    </w:p>
    <w:tbl>
      <w:tblPr>
        <w:bidiVisual/>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6"/>
        <w:gridCol w:w="1133"/>
        <w:gridCol w:w="1133"/>
        <w:gridCol w:w="1134"/>
        <w:gridCol w:w="1133"/>
        <w:gridCol w:w="1133"/>
        <w:gridCol w:w="1134"/>
      </w:tblGrid>
      <w:tr w:rsidR="00EA399A" w:rsidRPr="000C36BC" w:rsidTr="000C36BC">
        <w:trPr>
          <w:trHeight w:val="340"/>
          <w:jc w:val="center"/>
        </w:trPr>
        <w:tc>
          <w:tcPr>
            <w:tcW w:w="2556" w:type="dxa"/>
            <w:tcBorders>
              <w:bottom w:val="single" w:sz="4" w:space="0" w:color="auto"/>
            </w:tcBorders>
            <w:vAlign w:val="center"/>
          </w:tcPr>
          <w:p w:rsidR="008E23AD" w:rsidRPr="000C36BC" w:rsidRDefault="008E23AD" w:rsidP="002C1A0E">
            <w:pPr>
              <w:jc w:val="center"/>
              <w:rPr>
                <w:rFonts w:ascii="Arial" w:hAnsi="Arial" w:cs="Arial"/>
                <w:sz w:val="18"/>
                <w:szCs w:val="18"/>
                <w:rtl/>
              </w:rPr>
            </w:pPr>
            <w:r w:rsidRPr="000C36BC">
              <w:rPr>
                <w:rFonts w:ascii="Arial" w:hAnsi="Arial" w:cs="Arial"/>
                <w:b/>
                <w:bCs/>
                <w:sz w:val="18"/>
                <w:szCs w:val="18"/>
                <w:rtl/>
              </w:rPr>
              <w:t>المؤشر</w:t>
            </w:r>
          </w:p>
        </w:tc>
        <w:tc>
          <w:tcPr>
            <w:tcW w:w="1133" w:type="dxa"/>
            <w:tcBorders>
              <w:bottom w:val="single" w:sz="4" w:space="0" w:color="auto"/>
            </w:tcBorders>
            <w:vAlign w:val="center"/>
          </w:tcPr>
          <w:p w:rsidR="008E23AD" w:rsidRPr="000C36BC" w:rsidRDefault="008E23AD" w:rsidP="00EA399A">
            <w:pPr>
              <w:jc w:val="center"/>
              <w:rPr>
                <w:rFonts w:ascii="Arial" w:hAnsi="Arial" w:cs="Arial"/>
                <w:b/>
                <w:bCs/>
                <w:sz w:val="18"/>
                <w:szCs w:val="18"/>
              </w:rPr>
            </w:pPr>
            <w:r w:rsidRPr="000C36BC">
              <w:rPr>
                <w:rFonts w:ascii="Arial" w:hAnsi="Arial" w:cs="Arial"/>
                <w:b/>
                <w:bCs/>
                <w:sz w:val="18"/>
                <w:szCs w:val="18"/>
                <w:rtl/>
              </w:rPr>
              <w:t>2015</w:t>
            </w:r>
          </w:p>
        </w:tc>
        <w:tc>
          <w:tcPr>
            <w:tcW w:w="1133" w:type="dxa"/>
            <w:tcBorders>
              <w:bottom w:val="single" w:sz="4" w:space="0" w:color="auto"/>
            </w:tcBorders>
            <w:vAlign w:val="center"/>
          </w:tcPr>
          <w:p w:rsidR="008E23AD" w:rsidRPr="000C36BC" w:rsidRDefault="008E23AD" w:rsidP="002C1A0E">
            <w:pPr>
              <w:jc w:val="center"/>
              <w:rPr>
                <w:rFonts w:ascii="Arial" w:hAnsi="Arial" w:cs="Arial"/>
                <w:b/>
                <w:bCs/>
                <w:sz w:val="18"/>
                <w:szCs w:val="18"/>
                <w:rtl/>
              </w:rPr>
            </w:pPr>
            <w:r w:rsidRPr="000C36BC">
              <w:rPr>
                <w:rFonts w:ascii="Arial" w:hAnsi="Arial" w:cs="Arial"/>
                <w:b/>
                <w:bCs/>
                <w:sz w:val="18"/>
                <w:szCs w:val="18"/>
              </w:rPr>
              <w:t>2016</w:t>
            </w:r>
          </w:p>
        </w:tc>
        <w:tc>
          <w:tcPr>
            <w:tcW w:w="1134" w:type="dxa"/>
            <w:tcBorders>
              <w:bottom w:val="single" w:sz="4" w:space="0" w:color="auto"/>
            </w:tcBorders>
            <w:vAlign w:val="center"/>
          </w:tcPr>
          <w:p w:rsidR="008E23AD" w:rsidRPr="000C36BC" w:rsidRDefault="008E23AD" w:rsidP="002C1A0E">
            <w:pPr>
              <w:jc w:val="center"/>
              <w:rPr>
                <w:rFonts w:ascii="Arial" w:hAnsi="Arial" w:cs="Arial"/>
                <w:b/>
                <w:bCs/>
                <w:sz w:val="18"/>
                <w:szCs w:val="18"/>
                <w:rtl/>
              </w:rPr>
            </w:pPr>
            <w:r w:rsidRPr="000C36BC">
              <w:rPr>
                <w:rFonts w:ascii="Arial" w:hAnsi="Arial" w:cs="Arial"/>
                <w:b/>
                <w:bCs/>
                <w:sz w:val="18"/>
                <w:szCs w:val="18"/>
              </w:rPr>
              <w:t>2017</w:t>
            </w:r>
          </w:p>
        </w:tc>
        <w:tc>
          <w:tcPr>
            <w:tcW w:w="1133" w:type="dxa"/>
            <w:tcBorders>
              <w:bottom w:val="single" w:sz="4" w:space="0" w:color="auto"/>
            </w:tcBorders>
            <w:vAlign w:val="center"/>
          </w:tcPr>
          <w:p w:rsidR="008E23AD" w:rsidRPr="000C36BC" w:rsidRDefault="008E23AD" w:rsidP="002C1A0E">
            <w:pPr>
              <w:jc w:val="center"/>
              <w:rPr>
                <w:rFonts w:ascii="Arial" w:hAnsi="Arial" w:cs="Arial"/>
                <w:b/>
                <w:bCs/>
                <w:sz w:val="18"/>
                <w:szCs w:val="18"/>
                <w:rtl/>
              </w:rPr>
            </w:pPr>
            <w:r w:rsidRPr="000C36BC">
              <w:rPr>
                <w:rFonts w:ascii="Arial" w:hAnsi="Arial" w:cs="Arial"/>
                <w:b/>
                <w:bCs/>
                <w:sz w:val="18"/>
                <w:szCs w:val="18"/>
              </w:rPr>
              <w:t>2018</w:t>
            </w:r>
          </w:p>
        </w:tc>
        <w:tc>
          <w:tcPr>
            <w:tcW w:w="1133" w:type="dxa"/>
            <w:tcBorders>
              <w:bottom w:val="single" w:sz="4" w:space="0" w:color="auto"/>
            </w:tcBorders>
            <w:vAlign w:val="center"/>
          </w:tcPr>
          <w:p w:rsidR="008E23AD" w:rsidRPr="000C36BC" w:rsidRDefault="008E23AD" w:rsidP="002C1A0E">
            <w:pPr>
              <w:jc w:val="center"/>
              <w:rPr>
                <w:rFonts w:ascii="Arial" w:hAnsi="Arial" w:cs="Arial"/>
                <w:b/>
                <w:bCs/>
                <w:sz w:val="18"/>
                <w:szCs w:val="18"/>
                <w:rtl/>
              </w:rPr>
            </w:pPr>
            <w:r w:rsidRPr="000C36BC">
              <w:rPr>
                <w:rFonts w:ascii="Arial" w:hAnsi="Arial" w:cs="Arial"/>
                <w:b/>
                <w:bCs/>
                <w:sz w:val="18"/>
                <w:szCs w:val="18"/>
              </w:rPr>
              <w:t>2019</w:t>
            </w:r>
          </w:p>
        </w:tc>
        <w:tc>
          <w:tcPr>
            <w:tcW w:w="1134" w:type="dxa"/>
            <w:tcBorders>
              <w:bottom w:val="single" w:sz="4" w:space="0" w:color="auto"/>
            </w:tcBorders>
            <w:vAlign w:val="center"/>
          </w:tcPr>
          <w:p w:rsidR="008E23AD" w:rsidRPr="000C36BC" w:rsidRDefault="008E23AD" w:rsidP="002C1A0E">
            <w:pPr>
              <w:jc w:val="center"/>
              <w:rPr>
                <w:rFonts w:ascii="Arial" w:hAnsi="Arial" w:cs="Arial"/>
                <w:b/>
                <w:bCs/>
                <w:sz w:val="18"/>
                <w:szCs w:val="18"/>
                <w:rtl/>
              </w:rPr>
            </w:pPr>
            <w:r w:rsidRPr="000C36BC">
              <w:rPr>
                <w:rFonts w:ascii="Arial" w:hAnsi="Arial" w:cs="Arial"/>
                <w:b/>
                <w:bCs/>
                <w:sz w:val="18"/>
                <w:szCs w:val="18"/>
                <w:rtl/>
              </w:rPr>
              <w:t>2020</w:t>
            </w:r>
          </w:p>
        </w:tc>
      </w:tr>
      <w:tr w:rsidR="00EA399A" w:rsidRPr="000C36BC" w:rsidTr="000C36BC">
        <w:trPr>
          <w:trHeight w:val="340"/>
          <w:jc w:val="center"/>
        </w:trPr>
        <w:tc>
          <w:tcPr>
            <w:tcW w:w="2556" w:type="dxa"/>
            <w:tcBorders>
              <w:top w:val="single" w:sz="4" w:space="0" w:color="auto"/>
              <w:left w:val="single" w:sz="4" w:space="0" w:color="auto"/>
              <w:bottom w:val="nil"/>
              <w:right w:val="single" w:sz="4" w:space="0" w:color="auto"/>
            </w:tcBorders>
            <w:vAlign w:val="center"/>
          </w:tcPr>
          <w:p w:rsidR="008E23AD" w:rsidRPr="000C36BC" w:rsidRDefault="008E23AD" w:rsidP="002C1A0E">
            <w:pPr>
              <w:jc w:val="both"/>
              <w:rPr>
                <w:rFonts w:ascii="Simplified Arabic" w:hAnsi="Simplified Arabic" w:cs="Simplified Arabic"/>
                <w:sz w:val="18"/>
                <w:szCs w:val="18"/>
                <w:rtl/>
              </w:rPr>
            </w:pPr>
            <w:r w:rsidRPr="000C36BC">
              <w:rPr>
                <w:rFonts w:ascii="Simplified Arabic" w:hAnsi="Simplified Arabic" w:cs="Simplified Arabic"/>
                <w:sz w:val="18"/>
                <w:szCs w:val="18"/>
                <w:rtl/>
              </w:rPr>
              <w:t>عدد الفنادق العاملة كما في نهاية العام</w:t>
            </w:r>
          </w:p>
        </w:tc>
        <w:tc>
          <w:tcPr>
            <w:tcW w:w="1133" w:type="dxa"/>
            <w:tcBorders>
              <w:top w:val="single" w:sz="4" w:space="0" w:color="auto"/>
              <w:left w:val="single" w:sz="4" w:space="0" w:color="auto"/>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tl/>
              </w:rPr>
              <w:t>112</w:t>
            </w:r>
          </w:p>
        </w:tc>
        <w:tc>
          <w:tcPr>
            <w:tcW w:w="1133" w:type="dxa"/>
            <w:tcBorders>
              <w:top w:val="single" w:sz="4" w:space="0" w:color="auto"/>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125</w:t>
            </w:r>
          </w:p>
        </w:tc>
        <w:tc>
          <w:tcPr>
            <w:tcW w:w="1134" w:type="dxa"/>
            <w:tcBorders>
              <w:top w:val="single" w:sz="4" w:space="0" w:color="auto"/>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130</w:t>
            </w:r>
          </w:p>
        </w:tc>
        <w:tc>
          <w:tcPr>
            <w:tcW w:w="1133" w:type="dxa"/>
            <w:tcBorders>
              <w:top w:val="single" w:sz="4" w:space="0" w:color="auto"/>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130</w:t>
            </w:r>
          </w:p>
        </w:tc>
        <w:tc>
          <w:tcPr>
            <w:tcW w:w="1133" w:type="dxa"/>
            <w:tcBorders>
              <w:top w:val="single" w:sz="4" w:space="0" w:color="auto"/>
              <w:left w:val="nil"/>
              <w:bottom w:val="nil"/>
              <w:right w:val="nil"/>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125</w:t>
            </w:r>
          </w:p>
        </w:tc>
        <w:tc>
          <w:tcPr>
            <w:tcW w:w="1134" w:type="dxa"/>
            <w:tcBorders>
              <w:top w:val="single" w:sz="4" w:space="0" w:color="auto"/>
              <w:left w:val="nil"/>
              <w:bottom w:val="nil"/>
              <w:right w:val="single" w:sz="4" w:space="0" w:color="auto"/>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tl/>
              </w:rPr>
              <w:t>47</w:t>
            </w:r>
          </w:p>
        </w:tc>
      </w:tr>
      <w:tr w:rsidR="00EA399A" w:rsidRPr="000C36BC" w:rsidTr="000C36BC">
        <w:trPr>
          <w:trHeight w:val="340"/>
          <w:jc w:val="center"/>
        </w:trPr>
        <w:tc>
          <w:tcPr>
            <w:tcW w:w="2556" w:type="dxa"/>
            <w:tcBorders>
              <w:top w:val="nil"/>
              <w:left w:val="single" w:sz="4" w:space="0" w:color="auto"/>
              <w:bottom w:val="nil"/>
              <w:right w:val="single" w:sz="4" w:space="0" w:color="auto"/>
            </w:tcBorders>
            <w:vAlign w:val="center"/>
          </w:tcPr>
          <w:p w:rsidR="008E23AD" w:rsidRPr="000C36BC" w:rsidRDefault="008E23AD" w:rsidP="002C1A0E">
            <w:pPr>
              <w:jc w:val="both"/>
              <w:rPr>
                <w:rFonts w:ascii="Simplified Arabic" w:hAnsi="Simplified Arabic" w:cs="Simplified Arabic"/>
                <w:sz w:val="18"/>
                <w:szCs w:val="18"/>
                <w:rtl/>
              </w:rPr>
            </w:pPr>
            <w:r w:rsidRPr="000C36BC">
              <w:rPr>
                <w:rFonts w:ascii="Simplified Arabic" w:hAnsi="Simplified Arabic" w:cs="Simplified Arabic"/>
                <w:sz w:val="18"/>
                <w:szCs w:val="18"/>
                <w:rtl/>
              </w:rPr>
              <w:t>متوسط عدد العاملين خلال العام</w:t>
            </w:r>
          </w:p>
        </w:tc>
        <w:tc>
          <w:tcPr>
            <w:tcW w:w="1133" w:type="dxa"/>
            <w:tcBorders>
              <w:top w:val="nil"/>
              <w:left w:val="single" w:sz="4" w:space="0" w:color="auto"/>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,975</w:t>
            </w:r>
            <w:r w:rsidRPr="000C36BC">
              <w:rPr>
                <w:rFonts w:ascii="Arial" w:hAnsi="Arial" w:cs="Arial"/>
                <w:sz w:val="18"/>
                <w:szCs w:val="18"/>
                <w:rtl/>
              </w:rPr>
              <w:t>2</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2,903</w:t>
            </w:r>
          </w:p>
        </w:tc>
        <w:tc>
          <w:tcPr>
            <w:tcW w:w="1134"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3,032</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3,079</w:t>
            </w:r>
          </w:p>
        </w:tc>
        <w:tc>
          <w:tcPr>
            <w:tcW w:w="1133" w:type="dxa"/>
            <w:tcBorders>
              <w:top w:val="nil"/>
              <w:left w:val="nil"/>
              <w:bottom w:val="nil"/>
              <w:right w:val="nil"/>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3,025</w:t>
            </w:r>
          </w:p>
        </w:tc>
        <w:tc>
          <w:tcPr>
            <w:tcW w:w="1134" w:type="dxa"/>
            <w:tcBorders>
              <w:top w:val="nil"/>
              <w:left w:val="nil"/>
              <w:bottom w:val="nil"/>
              <w:right w:val="single" w:sz="4" w:space="0" w:color="auto"/>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tl/>
              </w:rPr>
              <w:t>638</w:t>
            </w:r>
            <w:r w:rsidRPr="000C36BC">
              <w:rPr>
                <w:rFonts w:ascii="Arial" w:hAnsi="Arial" w:cs="Arial"/>
                <w:sz w:val="18"/>
                <w:szCs w:val="18"/>
              </w:rPr>
              <w:t>,</w:t>
            </w:r>
            <w:r w:rsidRPr="000C36BC">
              <w:rPr>
                <w:rFonts w:ascii="Arial" w:hAnsi="Arial" w:cs="Arial"/>
                <w:sz w:val="18"/>
                <w:szCs w:val="18"/>
                <w:rtl/>
              </w:rPr>
              <w:t>1</w:t>
            </w:r>
          </w:p>
        </w:tc>
      </w:tr>
      <w:tr w:rsidR="00EA399A" w:rsidRPr="000C36BC" w:rsidTr="000C36BC">
        <w:trPr>
          <w:trHeight w:val="340"/>
          <w:jc w:val="center"/>
        </w:trPr>
        <w:tc>
          <w:tcPr>
            <w:tcW w:w="2556" w:type="dxa"/>
            <w:tcBorders>
              <w:top w:val="nil"/>
              <w:left w:val="single" w:sz="4" w:space="0" w:color="auto"/>
              <w:bottom w:val="nil"/>
              <w:right w:val="single" w:sz="4" w:space="0" w:color="auto"/>
            </w:tcBorders>
            <w:vAlign w:val="center"/>
          </w:tcPr>
          <w:p w:rsidR="008E23AD" w:rsidRPr="000C36BC" w:rsidRDefault="008E23AD" w:rsidP="008E23AD">
            <w:pPr>
              <w:ind w:firstLine="34"/>
              <w:jc w:val="both"/>
              <w:rPr>
                <w:rFonts w:ascii="Simplified Arabic" w:hAnsi="Simplified Arabic" w:cs="Simplified Arabic"/>
                <w:sz w:val="18"/>
                <w:szCs w:val="18"/>
                <w:rtl/>
              </w:rPr>
            </w:pPr>
            <w:r w:rsidRPr="000C36BC">
              <w:rPr>
                <w:rFonts w:ascii="Simplified Arabic" w:hAnsi="Simplified Arabic" w:cs="Simplified Arabic"/>
                <w:sz w:val="18"/>
                <w:szCs w:val="18"/>
                <w:rtl/>
              </w:rPr>
              <w:t>عدد النزلاء</w:t>
            </w:r>
          </w:p>
        </w:tc>
        <w:tc>
          <w:tcPr>
            <w:tcW w:w="1133" w:type="dxa"/>
            <w:tcBorders>
              <w:top w:val="nil"/>
              <w:left w:val="single" w:sz="4" w:space="0" w:color="auto"/>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484,394</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448,247</w:t>
            </w:r>
          </w:p>
        </w:tc>
        <w:tc>
          <w:tcPr>
            <w:tcW w:w="1134"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545, 814</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653,744</w:t>
            </w:r>
          </w:p>
        </w:tc>
        <w:tc>
          <w:tcPr>
            <w:tcW w:w="1133" w:type="dxa"/>
            <w:tcBorders>
              <w:top w:val="nil"/>
              <w:left w:val="nil"/>
              <w:bottom w:val="nil"/>
              <w:right w:val="nil"/>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746,911</w:t>
            </w:r>
          </w:p>
        </w:tc>
        <w:tc>
          <w:tcPr>
            <w:tcW w:w="1134" w:type="dxa"/>
            <w:tcBorders>
              <w:top w:val="nil"/>
              <w:left w:val="nil"/>
              <w:bottom w:val="nil"/>
              <w:right w:val="single" w:sz="4" w:space="0" w:color="auto"/>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 xml:space="preserve">109,870 </w:t>
            </w:r>
          </w:p>
        </w:tc>
      </w:tr>
      <w:tr w:rsidR="00EA399A" w:rsidRPr="000C36BC" w:rsidTr="000C36BC">
        <w:trPr>
          <w:trHeight w:val="340"/>
          <w:jc w:val="center"/>
        </w:trPr>
        <w:tc>
          <w:tcPr>
            <w:tcW w:w="2556" w:type="dxa"/>
            <w:tcBorders>
              <w:top w:val="nil"/>
              <w:left w:val="single" w:sz="4" w:space="0" w:color="auto"/>
              <w:bottom w:val="nil"/>
              <w:right w:val="single" w:sz="4" w:space="0" w:color="auto"/>
            </w:tcBorders>
            <w:vAlign w:val="center"/>
          </w:tcPr>
          <w:p w:rsidR="008E23AD" w:rsidRPr="000C36BC" w:rsidRDefault="008E23AD" w:rsidP="008E23AD">
            <w:pPr>
              <w:ind w:firstLine="34"/>
              <w:jc w:val="both"/>
              <w:rPr>
                <w:rFonts w:ascii="Simplified Arabic" w:hAnsi="Simplified Arabic" w:cs="Simplified Arabic"/>
                <w:sz w:val="18"/>
                <w:szCs w:val="18"/>
                <w:rtl/>
              </w:rPr>
            </w:pPr>
            <w:r w:rsidRPr="000C36BC">
              <w:rPr>
                <w:rFonts w:ascii="Simplified Arabic" w:hAnsi="Simplified Arabic" w:cs="Simplified Arabic"/>
                <w:sz w:val="18"/>
                <w:szCs w:val="18"/>
                <w:rtl/>
              </w:rPr>
              <w:t>عدد ليالي المبيت</w:t>
            </w:r>
          </w:p>
        </w:tc>
        <w:tc>
          <w:tcPr>
            <w:tcW w:w="1133" w:type="dxa"/>
            <w:tcBorders>
              <w:top w:val="nil"/>
              <w:left w:val="single" w:sz="4" w:space="0" w:color="auto"/>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1,420,264</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1,310,824</w:t>
            </w:r>
          </w:p>
        </w:tc>
        <w:tc>
          <w:tcPr>
            <w:tcW w:w="1134"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1,579,143</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1,833,687</w:t>
            </w:r>
          </w:p>
        </w:tc>
        <w:tc>
          <w:tcPr>
            <w:tcW w:w="1133" w:type="dxa"/>
            <w:tcBorders>
              <w:top w:val="nil"/>
              <w:left w:val="nil"/>
              <w:bottom w:val="nil"/>
              <w:right w:val="nil"/>
            </w:tcBorders>
            <w:vAlign w:val="center"/>
          </w:tcPr>
          <w:p w:rsidR="008E23AD" w:rsidRPr="000C36BC" w:rsidRDefault="008E23AD" w:rsidP="000C36BC">
            <w:pPr>
              <w:rPr>
                <w:rFonts w:ascii="Arial" w:hAnsi="Arial" w:cs="Arial"/>
                <w:sz w:val="18"/>
                <w:szCs w:val="18"/>
              </w:rPr>
            </w:pPr>
            <w:r w:rsidRPr="000C36BC">
              <w:rPr>
                <w:rFonts w:ascii="Arial" w:hAnsi="Arial" w:cs="Arial"/>
                <w:sz w:val="18"/>
                <w:szCs w:val="18"/>
              </w:rPr>
              <w:t>2,009,934</w:t>
            </w:r>
          </w:p>
        </w:tc>
        <w:tc>
          <w:tcPr>
            <w:tcW w:w="1134" w:type="dxa"/>
            <w:tcBorders>
              <w:top w:val="nil"/>
              <w:left w:val="nil"/>
              <w:bottom w:val="nil"/>
              <w:right w:val="single" w:sz="4" w:space="0" w:color="auto"/>
            </w:tcBorders>
            <w:vAlign w:val="center"/>
          </w:tcPr>
          <w:p w:rsidR="008E23AD" w:rsidRPr="000C36BC" w:rsidRDefault="008E23AD" w:rsidP="000C36BC">
            <w:pPr>
              <w:rPr>
                <w:rFonts w:ascii="Arial" w:hAnsi="Arial" w:cs="Arial"/>
                <w:sz w:val="18"/>
                <w:szCs w:val="18"/>
              </w:rPr>
            </w:pPr>
            <w:r w:rsidRPr="000C36BC">
              <w:rPr>
                <w:rFonts w:ascii="Arial" w:hAnsi="Arial" w:cs="Arial"/>
                <w:sz w:val="18"/>
                <w:szCs w:val="18"/>
              </w:rPr>
              <w:t>297,629</w:t>
            </w:r>
          </w:p>
        </w:tc>
      </w:tr>
      <w:tr w:rsidR="00EA399A" w:rsidRPr="000C36BC" w:rsidTr="000C36BC">
        <w:trPr>
          <w:trHeight w:val="340"/>
          <w:jc w:val="center"/>
        </w:trPr>
        <w:tc>
          <w:tcPr>
            <w:tcW w:w="2556" w:type="dxa"/>
            <w:tcBorders>
              <w:top w:val="nil"/>
              <w:left w:val="single" w:sz="4" w:space="0" w:color="auto"/>
              <w:bottom w:val="nil"/>
              <w:right w:val="single" w:sz="4" w:space="0" w:color="auto"/>
            </w:tcBorders>
            <w:vAlign w:val="center"/>
          </w:tcPr>
          <w:p w:rsidR="008E23AD" w:rsidRPr="000C36BC" w:rsidRDefault="008E23AD" w:rsidP="008E23AD">
            <w:pPr>
              <w:ind w:firstLine="34"/>
              <w:jc w:val="both"/>
              <w:rPr>
                <w:rFonts w:ascii="Simplified Arabic" w:hAnsi="Simplified Arabic" w:cs="Simplified Arabic"/>
                <w:sz w:val="18"/>
                <w:szCs w:val="18"/>
                <w:rtl/>
              </w:rPr>
            </w:pPr>
            <w:r w:rsidRPr="000C36BC">
              <w:rPr>
                <w:rFonts w:ascii="Simplified Arabic" w:hAnsi="Simplified Arabic" w:cs="Simplified Arabic"/>
                <w:sz w:val="18"/>
                <w:szCs w:val="18"/>
                <w:rtl/>
              </w:rPr>
              <w:t>متوسط إشغال الغرف</w:t>
            </w:r>
          </w:p>
        </w:tc>
        <w:tc>
          <w:tcPr>
            <w:tcW w:w="1133" w:type="dxa"/>
            <w:tcBorders>
              <w:top w:val="nil"/>
              <w:left w:val="single" w:sz="4" w:space="0" w:color="auto"/>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1,530.5</w:t>
            </w:r>
          </w:p>
        </w:tc>
        <w:tc>
          <w:tcPr>
            <w:tcW w:w="1133" w:type="dxa"/>
            <w:tcBorders>
              <w:top w:val="nil"/>
              <w:left w:val="nil"/>
              <w:bottom w:val="nil"/>
              <w:right w:val="nil"/>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1,414.0</w:t>
            </w:r>
          </w:p>
        </w:tc>
        <w:tc>
          <w:tcPr>
            <w:tcW w:w="1134"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1,491.0</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1,625.4</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3,224.2</w:t>
            </w:r>
          </w:p>
        </w:tc>
        <w:tc>
          <w:tcPr>
            <w:tcW w:w="1134" w:type="dxa"/>
            <w:tcBorders>
              <w:top w:val="nil"/>
              <w:left w:val="nil"/>
              <w:bottom w:val="nil"/>
              <w:right w:val="single" w:sz="4" w:space="0" w:color="auto"/>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 xml:space="preserve">      498.0 </w:t>
            </w:r>
          </w:p>
        </w:tc>
      </w:tr>
      <w:tr w:rsidR="00EA399A" w:rsidRPr="000C36BC" w:rsidTr="000C36BC">
        <w:trPr>
          <w:trHeight w:val="340"/>
          <w:jc w:val="center"/>
        </w:trPr>
        <w:tc>
          <w:tcPr>
            <w:tcW w:w="2556" w:type="dxa"/>
            <w:tcBorders>
              <w:top w:val="nil"/>
              <w:left w:val="single" w:sz="4" w:space="0" w:color="auto"/>
              <w:bottom w:val="nil"/>
              <w:right w:val="single" w:sz="4" w:space="0" w:color="auto"/>
            </w:tcBorders>
            <w:vAlign w:val="center"/>
          </w:tcPr>
          <w:p w:rsidR="008E23AD" w:rsidRPr="000C36BC" w:rsidRDefault="008E23AD" w:rsidP="008E23AD">
            <w:pPr>
              <w:jc w:val="both"/>
              <w:rPr>
                <w:rFonts w:ascii="Simplified Arabic" w:hAnsi="Simplified Arabic" w:cs="Simplified Arabic"/>
                <w:sz w:val="18"/>
                <w:szCs w:val="18"/>
                <w:rtl/>
              </w:rPr>
            </w:pPr>
            <w:bookmarkStart w:id="2" w:name="_Hlk40565449"/>
            <w:r w:rsidRPr="000C36BC">
              <w:rPr>
                <w:rFonts w:ascii="Simplified Arabic" w:hAnsi="Simplified Arabic" w:cs="Simplified Arabic"/>
                <w:sz w:val="18"/>
                <w:szCs w:val="18"/>
                <w:rtl/>
              </w:rPr>
              <w:t>متوسط</w:t>
            </w:r>
            <w:r w:rsidRPr="000C36BC">
              <w:rPr>
                <w:rFonts w:ascii="Simplified Arabic" w:hAnsi="Simplified Arabic" w:cs="Simplified Arabic"/>
                <w:sz w:val="18"/>
                <w:szCs w:val="18"/>
              </w:rPr>
              <w:t xml:space="preserve"> </w:t>
            </w:r>
            <w:r w:rsidRPr="000C36BC">
              <w:rPr>
                <w:rFonts w:ascii="Simplified Arabic" w:hAnsi="Simplified Arabic" w:cs="Simplified Arabic"/>
                <w:sz w:val="18"/>
                <w:szCs w:val="18"/>
                <w:rtl/>
              </w:rPr>
              <w:t>إشغال الأسِرَّة</w:t>
            </w:r>
          </w:p>
        </w:tc>
        <w:tc>
          <w:tcPr>
            <w:tcW w:w="1133" w:type="dxa"/>
            <w:tcBorders>
              <w:top w:val="nil"/>
              <w:left w:val="single" w:sz="4" w:space="0" w:color="auto"/>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3,891.1</w:t>
            </w:r>
          </w:p>
        </w:tc>
        <w:tc>
          <w:tcPr>
            <w:tcW w:w="1133" w:type="dxa"/>
            <w:tcBorders>
              <w:top w:val="nil"/>
              <w:left w:val="nil"/>
              <w:bottom w:val="nil"/>
              <w:right w:val="nil"/>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3,591.3</w:t>
            </w:r>
            <w:r w:rsidRPr="000C36BC">
              <w:rPr>
                <w:rFonts w:ascii="Arial" w:hAnsi="Arial" w:cs="Arial"/>
                <w:sz w:val="18"/>
                <w:szCs w:val="18"/>
                <w:rtl/>
              </w:rPr>
              <w:t xml:space="preserve">   </w:t>
            </w:r>
          </w:p>
        </w:tc>
        <w:tc>
          <w:tcPr>
            <w:tcW w:w="1134"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4326.4</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5,023.8</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5,506.7</w:t>
            </w:r>
          </w:p>
        </w:tc>
        <w:tc>
          <w:tcPr>
            <w:tcW w:w="1134" w:type="dxa"/>
            <w:tcBorders>
              <w:top w:val="nil"/>
              <w:left w:val="nil"/>
              <w:bottom w:val="nil"/>
              <w:right w:val="single" w:sz="4" w:space="0" w:color="auto"/>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 xml:space="preserve">815.4 </w:t>
            </w:r>
          </w:p>
        </w:tc>
      </w:tr>
      <w:bookmarkEnd w:id="2"/>
      <w:tr w:rsidR="00EA399A" w:rsidRPr="000C36BC" w:rsidTr="000C36BC">
        <w:trPr>
          <w:trHeight w:val="340"/>
          <w:jc w:val="center"/>
        </w:trPr>
        <w:tc>
          <w:tcPr>
            <w:tcW w:w="2556" w:type="dxa"/>
            <w:tcBorders>
              <w:top w:val="nil"/>
              <w:left w:val="single" w:sz="4" w:space="0" w:color="auto"/>
              <w:bottom w:val="nil"/>
              <w:right w:val="single" w:sz="4" w:space="0" w:color="auto"/>
            </w:tcBorders>
            <w:vAlign w:val="center"/>
          </w:tcPr>
          <w:p w:rsidR="008E23AD" w:rsidRPr="000C36BC" w:rsidRDefault="008E23AD" w:rsidP="008E23AD">
            <w:pPr>
              <w:jc w:val="both"/>
              <w:rPr>
                <w:rFonts w:ascii="Simplified Arabic" w:hAnsi="Simplified Arabic" w:cs="Simplified Arabic"/>
                <w:sz w:val="18"/>
                <w:szCs w:val="18"/>
                <w:rtl/>
              </w:rPr>
            </w:pPr>
            <w:r w:rsidRPr="000C36BC">
              <w:rPr>
                <w:rFonts w:ascii="Simplified Arabic" w:hAnsi="Simplified Arabic" w:cs="Simplified Arabic"/>
                <w:sz w:val="18"/>
                <w:szCs w:val="18"/>
                <w:rtl/>
              </w:rPr>
              <w:t>نسبة إشغال الغرف</w:t>
            </w:r>
          </w:p>
        </w:tc>
        <w:tc>
          <w:tcPr>
            <w:tcW w:w="1133" w:type="dxa"/>
            <w:tcBorders>
              <w:top w:val="nil"/>
              <w:left w:val="single" w:sz="4" w:space="0" w:color="auto"/>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22.5</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20.6</w:t>
            </w:r>
          </w:p>
        </w:tc>
        <w:tc>
          <w:tcPr>
            <w:tcW w:w="1134"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20.3</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22.0</w:t>
            </w:r>
          </w:p>
        </w:tc>
        <w:tc>
          <w:tcPr>
            <w:tcW w:w="1133" w:type="dxa"/>
            <w:tcBorders>
              <w:top w:val="nil"/>
              <w:left w:val="nil"/>
              <w:bottom w:val="nil"/>
              <w:right w:val="nil"/>
            </w:tcBorders>
            <w:vAlign w:val="center"/>
          </w:tcPr>
          <w:p w:rsidR="008E23AD" w:rsidRPr="000C36BC" w:rsidRDefault="008E23AD" w:rsidP="000C36BC">
            <w:pPr>
              <w:ind w:left="44"/>
              <w:rPr>
                <w:rFonts w:ascii="Arial" w:hAnsi="Arial" w:cs="Arial"/>
                <w:sz w:val="18"/>
                <w:szCs w:val="18"/>
              </w:rPr>
            </w:pPr>
            <w:r w:rsidRPr="000C36BC">
              <w:rPr>
                <w:rFonts w:ascii="Arial" w:hAnsi="Arial" w:cs="Arial"/>
                <w:sz w:val="18"/>
                <w:szCs w:val="18"/>
              </w:rPr>
              <w:t>44.5</w:t>
            </w:r>
          </w:p>
        </w:tc>
        <w:tc>
          <w:tcPr>
            <w:tcW w:w="1134" w:type="dxa"/>
            <w:tcBorders>
              <w:top w:val="nil"/>
              <w:left w:val="nil"/>
              <w:bottom w:val="nil"/>
              <w:right w:val="single" w:sz="4" w:space="0" w:color="auto"/>
            </w:tcBorders>
            <w:vAlign w:val="center"/>
          </w:tcPr>
          <w:p w:rsidR="008E23AD" w:rsidRPr="000C36BC" w:rsidRDefault="008E23AD" w:rsidP="000C36BC">
            <w:pPr>
              <w:rPr>
                <w:rFonts w:ascii="Arial" w:hAnsi="Arial" w:cs="Arial"/>
                <w:sz w:val="18"/>
                <w:szCs w:val="18"/>
              </w:rPr>
            </w:pPr>
            <w:r w:rsidRPr="000C36BC">
              <w:rPr>
                <w:rFonts w:ascii="Arial" w:hAnsi="Arial" w:cs="Arial"/>
                <w:sz w:val="18"/>
                <w:szCs w:val="18"/>
              </w:rPr>
              <w:t xml:space="preserve">    16.5 </w:t>
            </w:r>
          </w:p>
        </w:tc>
      </w:tr>
      <w:tr w:rsidR="00EA399A" w:rsidRPr="000C36BC" w:rsidTr="000C36BC">
        <w:trPr>
          <w:trHeight w:val="340"/>
          <w:jc w:val="center"/>
        </w:trPr>
        <w:tc>
          <w:tcPr>
            <w:tcW w:w="2556" w:type="dxa"/>
            <w:tcBorders>
              <w:top w:val="nil"/>
              <w:left w:val="single" w:sz="4" w:space="0" w:color="auto"/>
              <w:bottom w:val="single" w:sz="4" w:space="0" w:color="auto"/>
              <w:right w:val="single" w:sz="4" w:space="0" w:color="auto"/>
            </w:tcBorders>
            <w:vAlign w:val="center"/>
          </w:tcPr>
          <w:p w:rsidR="008E23AD" w:rsidRPr="000C36BC" w:rsidRDefault="008E23AD" w:rsidP="008E23AD">
            <w:pPr>
              <w:jc w:val="both"/>
              <w:rPr>
                <w:rFonts w:ascii="Simplified Arabic" w:hAnsi="Simplified Arabic" w:cs="Simplified Arabic"/>
                <w:sz w:val="18"/>
                <w:szCs w:val="18"/>
                <w:rtl/>
              </w:rPr>
            </w:pPr>
            <w:r w:rsidRPr="000C36BC">
              <w:rPr>
                <w:rFonts w:ascii="Simplified Arabic" w:hAnsi="Simplified Arabic" w:cs="Simplified Arabic"/>
                <w:sz w:val="18"/>
                <w:szCs w:val="18"/>
                <w:rtl/>
              </w:rPr>
              <w:t>نسبة إشغال الأسِرَّة</w:t>
            </w:r>
          </w:p>
        </w:tc>
        <w:tc>
          <w:tcPr>
            <w:tcW w:w="1133" w:type="dxa"/>
            <w:tcBorders>
              <w:top w:val="nil"/>
              <w:left w:val="single" w:sz="4" w:space="0" w:color="auto"/>
              <w:bottom w:val="single" w:sz="4" w:space="0" w:color="auto"/>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25.8</w:t>
            </w:r>
          </w:p>
        </w:tc>
        <w:tc>
          <w:tcPr>
            <w:tcW w:w="1133" w:type="dxa"/>
            <w:tcBorders>
              <w:top w:val="nil"/>
              <w:left w:val="nil"/>
              <w:bottom w:val="single" w:sz="4" w:space="0" w:color="auto"/>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23.7</w:t>
            </w:r>
          </w:p>
        </w:tc>
        <w:tc>
          <w:tcPr>
            <w:tcW w:w="1134" w:type="dxa"/>
            <w:tcBorders>
              <w:top w:val="nil"/>
              <w:left w:val="nil"/>
              <w:bottom w:val="single" w:sz="4" w:space="0" w:color="auto"/>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26.8</w:t>
            </w:r>
          </w:p>
        </w:tc>
        <w:tc>
          <w:tcPr>
            <w:tcW w:w="1133" w:type="dxa"/>
            <w:tcBorders>
              <w:top w:val="nil"/>
              <w:left w:val="nil"/>
              <w:bottom w:val="single" w:sz="4" w:space="0" w:color="auto"/>
              <w:right w:val="nil"/>
            </w:tcBorders>
            <w:vAlign w:val="center"/>
          </w:tcPr>
          <w:p w:rsidR="008E23AD" w:rsidRPr="000C36BC" w:rsidRDefault="008E23AD" w:rsidP="000C36BC">
            <w:pPr>
              <w:ind w:left="44"/>
              <w:rPr>
                <w:rFonts w:ascii="Arial" w:hAnsi="Arial" w:cs="Arial"/>
                <w:sz w:val="18"/>
                <w:szCs w:val="18"/>
                <w:rtl/>
              </w:rPr>
            </w:pPr>
            <w:r w:rsidRPr="000C36BC">
              <w:rPr>
                <w:rFonts w:ascii="Arial" w:hAnsi="Arial" w:cs="Arial"/>
                <w:sz w:val="18"/>
                <w:szCs w:val="18"/>
              </w:rPr>
              <w:t>30.9</w:t>
            </w:r>
          </w:p>
        </w:tc>
        <w:tc>
          <w:tcPr>
            <w:tcW w:w="1133" w:type="dxa"/>
            <w:tcBorders>
              <w:top w:val="nil"/>
              <w:left w:val="nil"/>
              <w:bottom w:val="single" w:sz="4" w:space="0" w:color="auto"/>
              <w:right w:val="nil"/>
            </w:tcBorders>
            <w:vAlign w:val="center"/>
          </w:tcPr>
          <w:p w:rsidR="008E23AD" w:rsidRPr="000C36BC" w:rsidRDefault="008E23AD" w:rsidP="000C36BC">
            <w:pPr>
              <w:rPr>
                <w:rFonts w:ascii="Arial" w:hAnsi="Arial" w:cs="Arial"/>
                <w:sz w:val="18"/>
                <w:szCs w:val="18"/>
              </w:rPr>
            </w:pPr>
            <w:r w:rsidRPr="000C36BC">
              <w:rPr>
                <w:rFonts w:ascii="Arial" w:hAnsi="Arial" w:cs="Arial"/>
                <w:sz w:val="18"/>
                <w:szCs w:val="18"/>
              </w:rPr>
              <w:t>34.9</w:t>
            </w:r>
          </w:p>
        </w:tc>
        <w:tc>
          <w:tcPr>
            <w:tcW w:w="1134" w:type="dxa"/>
            <w:tcBorders>
              <w:top w:val="nil"/>
              <w:left w:val="nil"/>
              <w:bottom w:val="single" w:sz="4" w:space="0" w:color="auto"/>
              <w:right w:val="single" w:sz="4" w:space="0" w:color="auto"/>
            </w:tcBorders>
            <w:vAlign w:val="center"/>
          </w:tcPr>
          <w:p w:rsidR="008E23AD" w:rsidRPr="000C36BC" w:rsidRDefault="008E23AD" w:rsidP="000C36BC">
            <w:pPr>
              <w:rPr>
                <w:rFonts w:ascii="Arial" w:hAnsi="Arial" w:cs="Arial"/>
                <w:sz w:val="18"/>
                <w:szCs w:val="18"/>
                <w:rtl/>
              </w:rPr>
            </w:pPr>
            <w:r w:rsidRPr="000C36BC">
              <w:rPr>
                <w:rFonts w:ascii="Arial" w:hAnsi="Arial" w:cs="Arial"/>
                <w:sz w:val="18"/>
                <w:szCs w:val="18"/>
              </w:rPr>
              <w:t>12.2</w:t>
            </w:r>
          </w:p>
        </w:tc>
      </w:tr>
    </w:tbl>
    <w:p w:rsidR="005F42DA" w:rsidRPr="000F23FF" w:rsidRDefault="005F42DA" w:rsidP="00D12329">
      <w:pPr>
        <w:jc w:val="center"/>
        <w:rPr>
          <w:rFonts w:cs="Simplified Arabic"/>
          <w:color w:val="000000" w:themeColor="text1"/>
          <w:sz w:val="24"/>
          <w:szCs w:val="24"/>
          <w:rtl/>
        </w:rPr>
      </w:pPr>
      <w:r w:rsidRPr="000F23FF">
        <w:rPr>
          <w:rFonts w:cs="Simplified Arabic"/>
          <w:color w:val="000000" w:themeColor="text1"/>
          <w:sz w:val="24"/>
          <w:szCs w:val="24"/>
          <w:rtl/>
        </w:rPr>
        <w:lastRenderedPageBreak/>
        <w:t xml:space="preserve">الفصل </w:t>
      </w:r>
      <w:r w:rsidR="00D12329" w:rsidRPr="000F23FF">
        <w:rPr>
          <w:rFonts w:cs="Simplified Arabic" w:hint="cs"/>
          <w:color w:val="000000" w:themeColor="text1"/>
          <w:sz w:val="24"/>
          <w:szCs w:val="24"/>
          <w:rtl/>
        </w:rPr>
        <w:t>الثالث</w:t>
      </w:r>
    </w:p>
    <w:p w:rsidR="00A57A5E" w:rsidRPr="00B31E58" w:rsidRDefault="00A57A5E" w:rsidP="00D12329">
      <w:pPr>
        <w:jc w:val="center"/>
        <w:rPr>
          <w:rFonts w:cs="Simplified Arabic"/>
          <w:color w:val="FF0000"/>
          <w:sz w:val="24"/>
          <w:szCs w:val="24"/>
          <w:rtl/>
        </w:rPr>
      </w:pPr>
    </w:p>
    <w:p w:rsidR="00F008BC" w:rsidRPr="00ED4F60" w:rsidRDefault="00F008BC" w:rsidP="00D12329">
      <w:pPr>
        <w:pStyle w:val="Heading1"/>
        <w:rPr>
          <w:color w:val="000000" w:themeColor="text1"/>
          <w:sz w:val="28"/>
          <w:szCs w:val="28"/>
          <w:rtl/>
        </w:rPr>
      </w:pPr>
      <w:r w:rsidRPr="00ED4F60">
        <w:rPr>
          <w:color w:val="000000" w:themeColor="text1"/>
          <w:sz w:val="28"/>
          <w:szCs w:val="28"/>
          <w:rtl/>
        </w:rPr>
        <w:t>المنهجية</w:t>
      </w:r>
      <w:r w:rsidRPr="00ED4F60">
        <w:rPr>
          <w:rFonts w:hint="cs"/>
          <w:color w:val="000000" w:themeColor="text1"/>
          <w:sz w:val="28"/>
          <w:szCs w:val="28"/>
          <w:rtl/>
        </w:rPr>
        <w:t xml:space="preserve"> </w:t>
      </w:r>
    </w:p>
    <w:p w:rsidR="00F008BC" w:rsidRPr="00BA237D" w:rsidRDefault="00F008BC" w:rsidP="00F008BC">
      <w:pPr>
        <w:jc w:val="center"/>
        <w:rPr>
          <w:rFonts w:cs="Simplified Arabic"/>
          <w:color w:val="FF0000"/>
          <w:sz w:val="22"/>
          <w:szCs w:val="22"/>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 xml:space="preserve">1.3 </w:t>
      </w:r>
      <w:r w:rsidRPr="00C723F9">
        <w:rPr>
          <w:color w:val="000000" w:themeColor="text1"/>
          <w:szCs w:val="24"/>
          <w:rtl/>
        </w:rPr>
        <w:t xml:space="preserve">أهداف </w:t>
      </w:r>
      <w:r w:rsidRPr="00C723F9">
        <w:rPr>
          <w:rFonts w:hint="cs"/>
          <w:color w:val="000000" w:themeColor="text1"/>
          <w:szCs w:val="24"/>
          <w:rtl/>
        </w:rPr>
        <w:t>المسح</w:t>
      </w:r>
    </w:p>
    <w:p w:rsidR="00225A09" w:rsidRPr="007640B2" w:rsidRDefault="00225A09" w:rsidP="00225A09">
      <w:pPr>
        <w:numPr>
          <w:ilvl w:val="12"/>
          <w:numId w:val="0"/>
        </w:numPr>
        <w:jc w:val="both"/>
        <w:rPr>
          <w:rFonts w:cs="Simplified Arabic"/>
          <w:sz w:val="24"/>
          <w:szCs w:val="24"/>
          <w:rtl/>
        </w:rPr>
      </w:pPr>
      <w:r w:rsidRPr="007640B2">
        <w:rPr>
          <w:rFonts w:cs="Simplified Arabic"/>
          <w:sz w:val="24"/>
          <w:szCs w:val="24"/>
          <w:rtl/>
        </w:rPr>
        <w:t xml:space="preserve">يهدف مسح الفنادق إلى توفير </w:t>
      </w:r>
      <w:r>
        <w:rPr>
          <w:rFonts w:cs="Simplified Arabic" w:hint="cs"/>
          <w:sz w:val="24"/>
          <w:szCs w:val="24"/>
          <w:rtl/>
        </w:rPr>
        <w:t xml:space="preserve">قاعدة بيانات عن حركة النشاط الفندقي </w:t>
      </w:r>
      <w:r w:rsidRPr="002F0035">
        <w:rPr>
          <w:rFonts w:cs="Simplified Arabic" w:hint="cs"/>
          <w:color w:val="000000"/>
          <w:sz w:val="24"/>
          <w:szCs w:val="24"/>
          <w:rtl/>
        </w:rPr>
        <w:t xml:space="preserve">في </w:t>
      </w:r>
      <w:r>
        <w:rPr>
          <w:rFonts w:cs="Simplified Arabic" w:hint="cs"/>
          <w:color w:val="000000"/>
          <w:sz w:val="24"/>
          <w:szCs w:val="24"/>
          <w:rtl/>
        </w:rPr>
        <w:t>الضفة الغربية</w:t>
      </w:r>
      <w:r w:rsidRPr="002F0035">
        <w:rPr>
          <w:rFonts w:cs="Simplified Arabic" w:hint="cs"/>
          <w:color w:val="000000"/>
          <w:sz w:val="24"/>
          <w:szCs w:val="24"/>
          <w:rtl/>
        </w:rPr>
        <w:t>، لمساعدة</w:t>
      </w:r>
      <w:r>
        <w:rPr>
          <w:rFonts w:cs="Simplified Arabic" w:hint="cs"/>
          <w:sz w:val="24"/>
          <w:szCs w:val="24"/>
          <w:rtl/>
        </w:rPr>
        <w:t xml:space="preserve"> </w:t>
      </w:r>
      <w:r w:rsidRPr="007640B2">
        <w:rPr>
          <w:rFonts w:cs="Simplified Arabic" w:hint="cs"/>
          <w:sz w:val="24"/>
          <w:szCs w:val="24"/>
          <w:rtl/>
        </w:rPr>
        <w:t>صانعي السي</w:t>
      </w:r>
      <w:r>
        <w:rPr>
          <w:rFonts w:cs="Simplified Arabic" w:hint="cs"/>
          <w:sz w:val="24"/>
          <w:szCs w:val="24"/>
          <w:rtl/>
        </w:rPr>
        <w:t>اسات من وضع الخطط اللازمة لتطوير</w:t>
      </w:r>
      <w:r w:rsidRPr="007640B2">
        <w:rPr>
          <w:rFonts w:cs="Simplified Arabic" w:hint="cs"/>
          <w:sz w:val="24"/>
          <w:szCs w:val="24"/>
          <w:rtl/>
        </w:rPr>
        <w:t xml:space="preserve"> القطاع السياحي</w:t>
      </w:r>
      <w:r w:rsidRPr="007640B2">
        <w:rPr>
          <w:rFonts w:cs="Simplified Arabic"/>
          <w:sz w:val="24"/>
          <w:szCs w:val="24"/>
          <w:rtl/>
        </w:rPr>
        <w:t>.</w:t>
      </w:r>
    </w:p>
    <w:p w:rsidR="00225A09" w:rsidRPr="00D4772B" w:rsidRDefault="00225A09" w:rsidP="00225A09">
      <w:pPr>
        <w:numPr>
          <w:ilvl w:val="12"/>
          <w:numId w:val="0"/>
        </w:numPr>
        <w:jc w:val="both"/>
        <w:rPr>
          <w:rFonts w:cs="Simplified Arabic"/>
          <w:sz w:val="16"/>
          <w:szCs w:val="16"/>
          <w:rtl/>
        </w:rPr>
      </w:pPr>
    </w:p>
    <w:p w:rsidR="00225A09" w:rsidRPr="007640B2" w:rsidRDefault="00225A09" w:rsidP="00225A09">
      <w:pPr>
        <w:numPr>
          <w:ilvl w:val="12"/>
          <w:numId w:val="0"/>
        </w:numPr>
        <w:jc w:val="both"/>
        <w:rPr>
          <w:rFonts w:cs="Simplified Arabic"/>
          <w:sz w:val="24"/>
          <w:szCs w:val="24"/>
          <w:rtl/>
        </w:rPr>
      </w:pPr>
      <w:r w:rsidRPr="007640B2">
        <w:rPr>
          <w:rFonts w:cs="Simplified Arabic" w:hint="cs"/>
          <w:sz w:val="24"/>
          <w:szCs w:val="24"/>
          <w:rtl/>
        </w:rPr>
        <w:t xml:space="preserve">حيث </w:t>
      </w:r>
      <w:r w:rsidRPr="002F0035">
        <w:rPr>
          <w:rFonts w:cs="Simplified Arabic" w:hint="cs"/>
          <w:color w:val="000000"/>
          <w:sz w:val="24"/>
          <w:szCs w:val="24"/>
          <w:rtl/>
        </w:rPr>
        <w:t>أن المسح يوفر</w:t>
      </w:r>
      <w:r w:rsidRPr="007640B2">
        <w:rPr>
          <w:rFonts w:cs="Simplified Arabic" w:hint="cs"/>
          <w:sz w:val="24"/>
          <w:szCs w:val="24"/>
          <w:rtl/>
        </w:rPr>
        <w:t xml:space="preserve"> </w:t>
      </w:r>
      <w:r w:rsidRPr="007640B2">
        <w:rPr>
          <w:rFonts w:cs="Simplified Arabic"/>
          <w:sz w:val="24"/>
          <w:szCs w:val="24"/>
          <w:rtl/>
        </w:rPr>
        <w:t xml:space="preserve">بيانات </w:t>
      </w:r>
      <w:r w:rsidRPr="007640B2">
        <w:rPr>
          <w:rFonts w:cs="Simplified Arabic" w:hint="cs"/>
          <w:sz w:val="24"/>
          <w:szCs w:val="24"/>
          <w:rtl/>
        </w:rPr>
        <w:t xml:space="preserve">تتعلق بالمؤشرات </w:t>
      </w:r>
      <w:r w:rsidRPr="007640B2">
        <w:rPr>
          <w:rFonts w:cs="Simplified Arabic"/>
          <w:sz w:val="24"/>
          <w:szCs w:val="24"/>
          <w:rtl/>
        </w:rPr>
        <w:t>ال</w:t>
      </w:r>
      <w:r w:rsidRPr="007640B2">
        <w:rPr>
          <w:rFonts w:cs="Simplified Arabic" w:hint="cs"/>
          <w:sz w:val="24"/>
          <w:szCs w:val="24"/>
          <w:rtl/>
        </w:rPr>
        <w:t>آتية</w:t>
      </w:r>
      <w:r w:rsidRPr="007640B2">
        <w:rPr>
          <w:rFonts w:cs="Simplified Arabic"/>
          <w:sz w:val="24"/>
          <w:szCs w:val="24"/>
          <w:rtl/>
        </w:rPr>
        <w:t>:</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الفنادق العاملة وعدد الغرف والأسِرَّة المتوفرة فيها.</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المرافق والتجهيزات في الفنادق وفي الغرف.</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العاملين في الفنادق.</w:t>
      </w:r>
    </w:p>
    <w:p w:rsidR="00225A09" w:rsidRPr="007640B2" w:rsidRDefault="00225A09" w:rsidP="00C9521A">
      <w:pPr>
        <w:numPr>
          <w:ilvl w:val="0"/>
          <w:numId w:val="30"/>
        </w:numPr>
        <w:ind w:left="424" w:right="283" w:hanging="284"/>
        <w:jc w:val="both"/>
        <w:rPr>
          <w:rFonts w:cs="Simplified Arabic"/>
          <w:sz w:val="24"/>
          <w:szCs w:val="24"/>
          <w:rtl/>
        </w:rPr>
      </w:pPr>
      <w:r w:rsidRPr="007640B2">
        <w:rPr>
          <w:rFonts w:cs="Simplified Arabic"/>
          <w:sz w:val="24"/>
          <w:szCs w:val="24"/>
          <w:rtl/>
        </w:rPr>
        <w:t xml:space="preserve">عدد النزلاء وتوزيعهم حسب </w:t>
      </w:r>
      <w:r w:rsidR="00C9521A">
        <w:rPr>
          <w:rFonts w:cs="Simplified Arabic" w:hint="cs"/>
          <w:sz w:val="24"/>
          <w:szCs w:val="24"/>
          <w:rtl/>
        </w:rPr>
        <w:t xml:space="preserve">بلد </w:t>
      </w:r>
      <w:r w:rsidRPr="007640B2">
        <w:rPr>
          <w:rFonts w:cs="Simplified Arabic"/>
          <w:sz w:val="24"/>
          <w:szCs w:val="24"/>
          <w:rtl/>
        </w:rPr>
        <w:t>الجنسية.</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وتوزيع ليالي المبيت في الفنادق حسب الجنسية خلال فترة الإسناد الزمني.</w:t>
      </w:r>
    </w:p>
    <w:p w:rsidR="00225A09" w:rsidRPr="007640B2" w:rsidRDefault="00225A09" w:rsidP="00225A09">
      <w:pPr>
        <w:numPr>
          <w:ilvl w:val="0"/>
          <w:numId w:val="30"/>
        </w:numPr>
        <w:ind w:left="424" w:right="283" w:hanging="284"/>
        <w:jc w:val="both"/>
        <w:rPr>
          <w:rFonts w:cs="Simplified Arabic"/>
          <w:sz w:val="24"/>
          <w:szCs w:val="24"/>
        </w:rPr>
      </w:pPr>
      <w:r w:rsidRPr="007640B2">
        <w:rPr>
          <w:rFonts w:cs="Simplified Arabic"/>
          <w:sz w:val="24"/>
          <w:szCs w:val="24"/>
          <w:rtl/>
        </w:rPr>
        <w:t xml:space="preserve">متوسط ونسب </w:t>
      </w:r>
      <w:r>
        <w:rPr>
          <w:rFonts w:cs="Simplified Arabic" w:hint="cs"/>
          <w:sz w:val="24"/>
          <w:szCs w:val="24"/>
          <w:rtl/>
        </w:rPr>
        <w:t>إ</w:t>
      </w:r>
      <w:r w:rsidRPr="007640B2">
        <w:rPr>
          <w:rFonts w:cs="Simplified Arabic"/>
          <w:sz w:val="24"/>
          <w:szCs w:val="24"/>
          <w:rtl/>
        </w:rPr>
        <w:t>شغال الغرف والأسِرَّة.</w:t>
      </w:r>
    </w:p>
    <w:p w:rsidR="00225A09" w:rsidRPr="00FC6672" w:rsidRDefault="00225A09" w:rsidP="00225A09">
      <w:pPr>
        <w:ind w:left="566" w:hanging="567"/>
        <w:jc w:val="lowKashida"/>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2</w:t>
      </w:r>
      <w:r w:rsidRPr="00C723F9">
        <w:rPr>
          <w:color w:val="000000" w:themeColor="text1"/>
          <w:szCs w:val="24"/>
          <w:rtl/>
        </w:rPr>
        <w:t>.</w:t>
      </w:r>
      <w:r w:rsidRPr="00C723F9">
        <w:rPr>
          <w:rFonts w:hint="cs"/>
          <w:color w:val="000000" w:themeColor="text1"/>
          <w:szCs w:val="24"/>
          <w:rtl/>
        </w:rPr>
        <w:t>3</w:t>
      </w:r>
      <w:r w:rsidRPr="00C723F9">
        <w:rPr>
          <w:color w:val="000000" w:themeColor="text1"/>
          <w:szCs w:val="24"/>
          <w:rtl/>
        </w:rPr>
        <w:t xml:space="preserve">  استمارة </w:t>
      </w:r>
      <w:r w:rsidRPr="00C723F9">
        <w:rPr>
          <w:rFonts w:hint="cs"/>
          <w:color w:val="000000" w:themeColor="text1"/>
          <w:szCs w:val="24"/>
          <w:rtl/>
        </w:rPr>
        <w:t xml:space="preserve">المسح </w:t>
      </w:r>
    </w:p>
    <w:p w:rsidR="00225A09" w:rsidRPr="00890E05" w:rsidRDefault="00225A09" w:rsidP="00225A09">
      <w:pPr>
        <w:numPr>
          <w:ilvl w:val="12"/>
          <w:numId w:val="0"/>
        </w:numPr>
        <w:jc w:val="both"/>
        <w:rPr>
          <w:rFonts w:cs="Simplified Arabic"/>
          <w:sz w:val="24"/>
          <w:szCs w:val="24"/>
          <w:rtl/>
        </w:rPr>
      </w:pPr>
      <w:r w:rsidRPr="00890E05">
        <w:rPr>
          <w:rFonts w:cs="Simplified Arabic"/>
          <w:sz w:val="24"/>
          <w:szCs w:val="24"/>
          <w:rtl/>
        </w:rPr>
        <w:t>تم تصميم استمارة المسح بما يتفق مع الأهداف المحددة له</w:t>
      </w:r>
      <w:r>
        <w:rPr>
          <w:rFonts w:cs="Simplified Arabic" w:hint="cs"/>
          <w:sz w:val="24"/>
          <w:szCs w:val="24"/>
          <w:rtl/>
        </w:rPr>
        <w:t>،</w:t>
      </w:r>
      <w:r w:rsidRPr="00890E05">
        <w:rPr>
          <w:rFonts w:cs="Simplified Arabic"/>
          <w:sz w:val="24"/>
          <w:szCs w:val="24"/>
          <w:rtl/>
        </w:rPr>
        <w:t xml:space="preserve"> وبالأخذ بالتوصيات الدولية في مج</w:t>
      </w:r>
      <w:r>
        <w:rPr>
          <w:rFonts w:cs="Simplified Arabic"/>
          <w:sz w:val="24"/>
          <w:szCs w:val="24"/>
          <w:rtl/>
        </w:rPr>
        <w:t>ال إحصاءات السياحة ما أمكن ذلك.</w:t>
      </w:r>
      <w:r>
        <w:rPr>
          <w:rFonts w:cs="Simplified Arabic" w:hint="cs"/>
          <w:sz w:val="24"/>
          <w:szCs w:val="24"/>
          <w:rtl/>
        </w:rPr>
        <w:t xml:space="preserve"> </w:t>
      </w:r>
      <w:r w:rsidRPr="00890E05">
        <w:rPr>
          <w:rFonts w:cs="Simplified Arabic"/>
          <w:sz w:val="24"/>
          <w:szCs w:val="24"/>
          <w:rtl/>
        </w:rPr>
        <w:t>وقد تم التنسيق مع المجلس الأعلى للسياحة</w:t>
      </w:r>
      <w:r w:rsidRPr="00890E05">
        <w:rPr>
          <w:rFonts w:cs="Simplified Arabic" w:hint="cs"/>
          <w:sz w:val="24"/>
          <w:szCs w:val="24"/>
          <w:rtl/>
        </w:rPr>
        <w:t xml:space="preserve"> العربية</w:t>
      </w:r>
      <w:r w:rsidRPr="00890E05">
        <w:rPr>
          <w:rFonts w:cs="Simplified Arabic"/>
          <w:sz w:val="24"/>
          <w:szCs w:val="24"/>
          <w:rtl/>
        </w:rPr>
        <w:t xml:space="preserve"> وجمعية الدراسات العربية في تصميم الاستمارة باعتبارهما مؤسستين ذات صلة وطيدة بالموضوع، وتح</w:t>
      </w:r>
      <w:r w:rsidRPr="00890E05">
        <w:rPr>
          <w:rFonts w:cs="Simplified Arabic" w:hint="cs"/>
          <w:sz w:val="24"/>
          <w:szCs w:val="24"/>
          <w:rtl/>
        </w:rPr>
        <w:t>ت</w:t>
      </w:r>
      <w:r w:rsidRPr="00890E05">
        <w:rPr>
          <w:rFonts w:cs="Simplified Arabic"/>
          <w:sz w:val="24"/>
          <w:szCs w:val="24"/>
          <w:rtl/>
        </w:rPr>
        <w:t>وي الاستمارة على المتغيرات الأساسية ال</w:t>
      </w:r>
      <w:r w:rsidRPr="00890E05">
        <w:rPr>
          <w:rFonts w:cs="Simplified Arabic" w:hint="cs"/>
          <w:sz w:val="24"/>
          <w:szCs w:val="24"/>
          <w:rtl/>
        </w:rPr>
        <w:t>آتية</w:t>
      </w:r>
      <w:r w:rsidRPr="00890E05">
        <w:rPr>
          <w:rFonts w:cs="Simplified Arabic"/>
          <w:sz w:val="24"/>
          <w:szCs w:val="24"/>
          <w:rtl/>
        </w:rPr>
        <w:t>:</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التعريفية: اسم الفندق وصاحب الفندق والعنوان.</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العامة: الكيان القانوني،</w:t>
      </w:r>
      <w:r w:rsidRPr="00890E05">
        <w:rPr>
          <w:rFonts w:cs="Simplified Arabic" w:hint="cs"/>
          <w:sz w:val="24"/>
          <w:szCs w:val="24"/>
          <w:rtl/>
        </w:rPr>
        <w:t xml:space="preserve"> و</w:t>
      </w:r>
      <w:r w:rsidRPr="00890E05">
        <w:rPr>
          <w:rFonts w:cs="Simplified Arabic"/>
          <w:sz w:val="24"/>
          <w:szCs w:val="24"/>
          <w:rtl/>
        </w:rPr>
        <w:t xml:space="preserve">رقم رخصة الفندق، </w:t>
      </w:r>
      <w:r w:rsidRPr="00890E05">
        <w:rPr>
          <w:rFonts w:cs="Simplified Arabic" w:hint="cs"/>
          <w:sz w:val="24"/>
          <w:szCs w:val="24"/>
          <w:rtl/>
        </w:rPr>
        <w:t>و</w:t>
      </w:r>
      <w:r w:rsidRPr="00890E05">
        <w:rPr>
          <w:rFonts w:cs="Simplified Arabic"/>
          <w:sz w:val="24"/>
          <w:szCs w:val="24"/>
          <w:rtl/>
        </w:rPr>
        <w:t xml:space="preserve">سنة انشاء الفندق، </w:t>
      </w:r>
      <w:r w:rsidRPr="00890E05">
        <w:rPr>
          <w:rFonts w:cs="Simplified Arabic" w:hint="cs"/>
          <w:sz w:val="24"/>
          <w:szCs w:val="24"/>
          <w:rtl/>
        </w:rPr>
        <w:t>و</w:t>
      </w:r>
      <w:r w:rsidRPr="00890E05">
        <w:rPr>
          <w:rFonts w:cs="Simplified Arabic"/>
          <w:sz w:val="24"/>
          <w:szCs w:val="24"/>
          <w:rtl/>
        </w:rPr>
        <w:t>سنة مباشرة العمل.</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العاملون في الفندق: وذلك حسب فئة العاملين والجنس.</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الطاقة الاستيع</w:t>
      </w:r>
      <w:r>
        <w:rPr>
          <w:rFonts w:cs="Simplified Arabic" w:hint="cs"/>
          <w:sz w:val="24"/>
          <w:szCs w:val="24"/>
          <w:rtl/>
        </w:rPr>
        <w:t>ا</w:t>
      </w:r>
      <w:r>
        <w:rPr>
          <w:rFonts w:cs="Simplified Arabic"/>
          <w:sz w:val="24"/>
          <w:szCs w:val="24"/>
          <w:rtl/>
        </w:rPr>
        <w:t>ب</w:t>
      </w:r>
      <w:r w:rsidRPr="00890E05">
        <w:rPr>
          <w:rFonts w:cs="Simplified Arabic"/>
          <w:sz w:val="24"/>
          <w:szCs w:val="24"/>
          <w:rtl/>
        </w:rPr>
        <w:t>ية: وتشمل عدد الغرف</w:t>
      </w:r>
      <w:r w:rsidRPr="00890E05">
        <w:rPr>
          <w:rFonts w:cs="Simplified Arabic" w:hint="cs"/>
          <w:sz w:val="24"/>
          <w:szCs w:val="24"/>
          <w:rtl/>
        </w:rPr>
        <w:t>،</w:t>
      </w:r>
      <w:r w:rsidRPr="00890E05">
        <w:rPr>
          <w:rFonts w:cs="Simplified Arabic"/>
          <w:sz w:val="24"/>
          <w:szCs w:val="24"/>
          <w:rtl/>
        </w:rPr>
        <w:t xml:space="preserve"> وعدد الأسِرَّة</w:t>
      </w:r>
      <w:r w:rsidRPr="00890E05">
        <w:rPr>
          <w:rFonts w:cs="Simplified Arabic" w:hint="cs"/>
          <w:sz w:val="24"/>
          <w:szCs w:val="24"/>
          <w:rtl/>
        </w:rPr>
        <w:t>.</w:t>
      </w:r>
    </w:p>
    <w:p w:rsidR="00225A09" w:rsidRDefault="00225A09" w:rsidP="00225A09">
      <w:pPr>
        <w:numPr>
          <w:ilvl w:val="0"/>
          <w:numId w:val="18"/>
        </w:numPr>
        <w:tabs>
          <w:tab w:val="clear" w:pos="648"/>
        </w:tabs>
        <w:ind w:left="424" w:right="0" w:hanging="284"/>
        <w:jc w:val="both"/>
        <w:rPr>
          <w:rFonts w:cs="Simplified Arabic"/>
          <w:sz w:val="24"/>
          <w:szCs w:val="24"/>
        </w:rPr>
      </w:pPr>
      <w:r w:rsidRPr="00890E05">
        <w:rPr>
          <w:rFonts w:cs="Simplified Arabic"/>
          <w:sz w:val="24"/>
          <w:szCs w:val="24"/>
          <w:rtl/>
        </w:rPr>
        <w:t xml:space="preserve">النـزلاء </w:t>
      </w:r>
      <w:r w:rsidRPr="00890E05">
        <w:rPr>
          <w:rFonts w:cs="Simplified Arabic" w:hint="cs"/>
          <w:sz w:val="24"/>
          <w:szCs w:val="24"/>
          <w:rtl/>
        </w:rPr>
        <w:t>وإشغال الأسِرَّة</w:t>
      </w:r>
      <w:r w:rsidRPr="00890E05">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ا</w:t>
      </w:r>
      <w:r w:rsidRPr="00890E05">
        <w:rPr>
          <w:rFonts w:cs="Simplified Arabic" w:hint="cs"/>
          <w:sz w:val="24"/>
          <w:szCs w:val="24"/>
          <w:rtl/>
        </w:rPr>
        <w:t>لغرف</w:t>
      </w:r>
      <w:r w:rsidRPr="00890E05">
        <w:rPr>
          <w:rFonts w:cs="Simplified Arabic"/>
          <w:sz w:val="24"/>
          <w:szCs w:val="24"/>
          <w:rtl/>
        </w:rPr>
        <w:t xml:space="preserve">: ويشمل </w:t>
      </w:r>
      <w:r w:rsidRPr="00890E05">
        <w:rPr>
          <w:rFonts w:cs="Simplified Arabic" w:hint="cs"/>
          <w:sz w:val="24"/>
          <w:szCs w:val="24"/>
          <w:rtl/>
        </w:rPr>
        <w:t xml:space="preserve">عدد </w:t>
      </w:r>
      <w:r w:rsidRPr="00890E05">
        <w:rPr>
          <w:rFonts w:cs="Simplified Arabic"/>
          <w:sz w:val="24"/>
          <w:szCs w:val="24"/>
          <w:rtl/>
        </w:rPr>
        <w:t xml:space="preserve">النزلاء حسب الجنسية، </w:t>
      </w:r>
      <w:r w:rsidRPr="00890E05">
        <w:rPr>
          <w:rFonts w:cs="Simplified Arabic" w:hint="cs"/>
          <w:sz w:val="24"/>
          <w:szCs w:val="24"/>
          <w:rtl/>
        </w:rPr>
        <w:t>وإشغال</w:t>
      </w:r>
      <w:r w:rsidRPr="00890E05">
        <w:rPr>
          <w:rFonts w:cs="Simplified Arabic"/>
          <w:sz w:val="24"/>
          <w:szCs w:val="24"/>
          <w:rtl/>
        </w:rPr>
        <w:t xml:space="preserve"> الأسِرَّة حسب الجنسية، وعدد الغرف المشغولة.</w:t>
      </w:r>
    </w:p>
    <w:p w:rsidR="00225A09" w:rsidRPr="00890E05" w:rsidRDefault="00225A09" w:rsidP="00225A09">
      <w:pPr>
        <w:ind w:left="424" w:right="360"/>
        <w:jc w:val="both"/>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3.3</w:t>
      </w:r>
      <w:r w:rsidRPr="00C723F9">
        <w:rPr>
          <w:color w:val="000000" w:themeColor="text1"/>
          <w:szCs w:val="24"/>
          <w:rtl/>
        </w:rPr>
        <w:t xml:space="preserve"> الإطار والعينة</w:t>
      </w:r>
    </w:p>
    <w:p w:rsidR="00225A09" w:rsidRPr="00C723F9" w:rsidRDefault="00225A09" w:rsidP="00225A09">
      <w:pPr>
        <w:tabs>
          <w:tab w:val="left" w:pos="-1"/>
        </w:tabs>
        <w:ind w:left="-1"/>
        <w:jc w:val="lowKashida"/>
        <w:rPr>
          <w:rFonts w:cs="Simplified Arabic"/>
          <w:b/>
          <w:bCs/>
          <w:color w:val="000000" w:themeColor="text1"/>
          <w:sz w:val="22"/>
          <w:szCs w:val="22"/>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1.3.3 مجتمع الهدف</w:t>
      </w:r>
    </w:p>
    <w:p w:rsidR="00225A09" w:rsidRDefault="00225A09" w:rsidP="005D7CD3">
      <w:pPr>
        <w:numPr>
          <w:ilvl w:val="12"/>
          <w:numId w:val="0"/>
        </w:numPr>
        <w:ind w:left="-1"/>
        <w:jc w:val="both"/>
        <w:rPr>
          <w:rFonts w:cs="Simplified Arabic"/>
          <w:color w:val="000000" w:themeColor="text1"/>
          <w:sz w:val="24"/>
          <w:szCs w:val="24"/>
          <w:rtl/>
        </w:rPr>
      </w:pPr>
      <w:r w:rsidRPr="00C723F9">
        <w:rPr>
          <w:rFonts w:cs="Simplified Arabic" w:hint="cs"/>
          <w:color w:val="000000" w:themeColor="text1"/>
          <w:sz w:val="24"/>
          <w:szCs w:val="24"/>
          <w:rtl/>
        </w:rPr>
        <w:t>مجتمع الدراسة في هذا المسح جميع</w:t>
      </w:r>
      <w:r w:rsidRPr="00C723F9">
        <w:rPr>
          <w:rFonts w:cs="Simplified Arabic"/>
          <w:color w:val="000000" w:themeColor="text1"/>
          <w:sz w:val="24"/>
          <w:szCs w:val="24"/>
          <w:rtl/>
        </w:rPr>
        <w:t xml:space="preserve"> الفنادق </w:t>
      </w:r>
      <w:r w:rsidRPr="00C723F9">
        <w:rPr>
          <w:rFonts w:cs="Simplified Arabic" w:hint="cs"/>
          <w:color w:val="000000" w:themeColor="text1"/>
          <w:sz w:val="24"/>
          <w:szCs w:val="24"/>
          <w:rtl/>
        </w:rPr>
        <w:t xml:space="preserve">العاملة في </w:t>
      </w:r>
      <w:r w:rsidR="000D1AC0">
        <w:rPr>
          <w:rFonts w:cs="Simplified Arabic" w:hint="cs"/>
          <w:color w:val="000000" w:themeColor="text1"/>
          <w:sz w:val="24"/>
          <w:szCs w:val="24"/>
          <w:rtl/>
        </w:rPr>
        <w:t>الضفة الغربية</w:t>
      </w:r>
      <w:r w:rsidRPr="00820F2B">
        <w:rPr>
          <w:rFonts w:cs="Simplified Arabic" w:hint="cs"/>
          <w:color w:val="000000" w:themeColor="text1"/>
          <w:sz w:val="24"/>
          <w:szCs w:val="24"/>
          <w:rtl/>
        </w:rPr>
        <w:t xml:space="preserve"> خلال </w:t>
      </w:r>
      <w:r w:rsidR="00A14A9A">
        <w:rPr>
          <w:rFonts w:cs="Simplified Arabic" w:hint="cs"/>
          <w:color w:val="000000" w:themeColor="text1"/>
          <w:sz w:val="24"/>
          <w:szCs w:val="24"/>
          <w:rtl/>
        </w:rPr>
        <w:t>العام</w:t>
      </w:r>
      <w:r w:rsidRPr="00820F2B">
        <w:rPr>
          <w:rFonts w:cs="Simplified Arabic" w:hint="cs"/>
          <w:color w:val="000000" w:themeColor="text1"/>
          <w:sz w:val="24"/>
          <w:szCs w:val="24"/>
          <w:rtl/>
        </w:rPr>
        <w:t xml:space="preserve"> </w:t>
      </w:r>
      <w:r w:rsidR="005D7CD3">
        <w:rPr>
          <w:rFonts w:cs="Simplified Arabic" w:hint="cs"/>
          <w:color w:val="000000" w:themeColor="text1"/>
          <w:sz w:val="24"/>
          <w:szCs w:val="24"/>
          <w:rtl/>
        </w:rPr>
        <w:t>2020</w:t>
      </w:r>
      <w:r w:rsidRPr="00C723F9">
        <w:rPr>
          <w:rFonts w:cs="Simplified Arabic" w:hint="cs"/>
          <w:color w:val="000000" w:themeColor="text1"/>
          <w:sz w:val="24"/>
          <w:szCs w:val="24"/>
          <w:rtl/>
        </w:rPr>
        <w:t>.</w:t>
      </w:r>
    </w:p>
    <w:p w:rsidR="00C35596" w:rsidRPr="00C723F9" w:rsidRDefault="00C35596" w:rsidP="000D1AC0">
      <w:pPr>
        <w:numPr>
          <w:ilvl w:val="12"/>
          <w:numId w:val="0"/>
        </w:numPr>
        <w:ind w:left="-1"/>
        <w:jc w:val="both"/>
        <w:rPr>
          <w:rFonts w:cs="Simplified Arabic"/>
          <w:color w:val="000000" w:themeColor="text1"/>
          <w:sz w:val="24"/>
          <w:szCs w:val="24"/>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2.3.3 اطار المعاينة</w:t>
      </w:r>
    </w:p>
    <w:p w:rsidR="00225A09" w:rsidRDefault="00225A09" w:rsidP="00020AC1">
      <w:pPr>
        <w:numPr>
          <w:ilvl w:val="12"/>
          <w:numId w:val="0"/>
        </w:numPr>
        <w:ind w:left="-1"/>
        <w:jc w:val="both"/>
        <w:rPr>
          <w:rFonts w:cs="Simplified Arabic"/>
          <w:sz w:val="24"/>
          <w:szCs w:val="24"/>
          <w:rtl/>
        </w:rPr>
      </w:pPr>
      <w:r w:rsidRPr="00D13EAF">
        <w:rPr>
          <w:rFonts w:cs="Simplified Arabic" w:hint="cs"/>
          <w:sz w:val="24"/>
          <w:szCs w:val="24"/>
          <w:rtl/>
        </w:rPr>
        <w:t xml:space="preserve">الاطار هو قائمة بجميع الفنادق العاملة في </w:t>
      </w:r>
      <w:r w:rsidR="000D1AC0">
        <w:rPr>
          <w:rFonts w:cs="Simplified Arabic" w:hint="cs"/>
          <w:sz w:val="24"/>
          <w:szCs w:val="24"/>
          <w:rtl/>
        </w:rPr>
        <w:t>الضفة الغربية</w:t>
      </w:r>
      <w:r>
        <w:rPr>
          <w:rFonts w:cs="Simplified Arabic" w:hint="cs"/>
          <w:sz w:val="24"/>
          <w:szCs w:val="24"/>
          <w:rtl/>
        </w:rPr>
        <w:t>،</w:t>
      </w:r>
      <w:r w:rsidRPr="00D13EAF">
        <w:rPr>
          <w:rFonts w:cs="Simplified Arabic" w:hint="cs"/>
          <w:sz w:val="24"/>
          <w:szCs w:val="24"/>
          <w:rtl/>
        </w:rPr>
        <w:t xml:space="preserve"> والتي تم حصرها في</w:t>
      </w:r>
      <w:r w:rsidRPr="00D13EAF">
        <w:rPr>
          <w:rFonts w:cs="Simplified Arabic"/>
          <w:sz w:val="24"/>
          <w:szCs w:val="24"/>
          <w:rtl/>
        </w:rPr>
        <w:t xml:space="preserve"> التعداد العام </w:t>
      </w:r>
      <w:r w:rsidR="00C35596">
        <w:rPr>
          <w:rFonts w:cs="Simplified Arabic" w:hint="cs"/>
          <w:sz w:val="24"/>
          <w:szCs w:val="24"/>
          <w:rtl/>
        </w:rPr>
        <w:t xml:space="preserve">للسكان والمساكن والمنشآت </w:t>
      </w:r>
      <w:r w:rsidRPr="00D13EAF">
        <w:rPr>
          <w:rFonts w:cs="Simplified Arabic"/>
          <w:sz w:val="24"/>
          <w:szCs w:val="24"/>
          <w:rtl/>
        </w:rPr>
        <w:t xml:space="preserve">الذي </w:t>
      </w:r>
      <w:r w:rsidR="002A563D">
        <w:rPr>
          <w:rFonts w:cs="Simplified Arabic" w:hint="cs"/>
          <w:sz w:val="24"/>
          <w:szCs w:val="24"/>
          <w:rtl/>
        </w:rPr>
        <w:t>نفذة</w:t>
      </w:r>
      <w:r w:rsidRPr="00D13EAF">
        <w:rPr>
          <w:rFonts w:cs="Simplified Arabic"/>
          <w:sz w:val="24"/>
          <w:szCs w:val="24"/>
          <w:rtl/>
        </w:rPr>
        <w:t xml:space="preserve"> الجهاز المركزي للإحصاء الفلسطيني في عام </w:t>
      </w:r>
      <w:r w:rsidR="00020AC1">
        <w:rPr>
          <w:rFonts w:cs="Simplified Arabic" w:hint="cs"/>
          <w:sz w:val="24"/>
          <w:szCs w:val="24"/>
          <w:rtl/>
        </w:rPr>
        <w:t>2017</w:t>
      </w:r>
      <w:r w:rsidRPr="00D13EAF">
        <w:rPr>
          <w:rFonts w:cs="Simplified Arabic"/>
          <w:sz w:val="24"/>
          <w:szCs w:val="24"/>
          <w:rtl/>
        </w:rPr>
        <w:t xml:space="preserve">. </w:t>
      </w:r>
      <w:r w:rsidRPr="00D13EAF">
        <w:rPr>
          <w:rFonts w:cs="Simplified Arabic" w:hint="cs"/>
          <w:sz w:val="24"/>
          <w:szCs w:val="24"/>
          <w:rtl/>
        </w:rPr>
        <w:t>ويعتبر الحصر الشامل هو الأسلوب المتبع في هذا المسح</w:t>
      </w:r>
      <w:r>
        <w:rPr>
          <w:rFonts w:cs="Simplified Arabic" w:hint="cs"/>
          <w:sz w:val="24"/>
          <w:szCs w:val="24"/>
          <w:rtl/>
        </w:rPr>
        <w:t>،</w:t>
      </w:r>
      <w:r w:rsidRPr="00D13EAF">
        <w:rPr>
          <w:rFonts w:cs="Simplified Arabic"/>
          <w:sz w:val="24"/>
          <w:szCs w:val="24"/>
          <w:rtl/>
        </w:rPr>
        <w:t xml:space="preserve"> </w:t>
      </w:r>
      <w:r w:rsidRPr="00D13EAF">
        <w:rPr>
          <w:rFonts w:cs="Simplified Arabic"/>
          <w:sz w:val="24"/>
          <w:szCs w:val="24"/>
          <w:rtl/>
        </w:rPr>
        <w:lastRenderedPageBreak/>
        <w:t xml:space="preserve">ويتـم تحديث الإطار بشكل مستمر بإضافة الفنادق </w:t>
      </w:r>
      <w:r w:rsidRPr="00D13EAF">
        <w:rPr>
          <w:rFonts w:cs="Simplified Arabic" w:hint="cs"/>
          <w:sz w:val="24"/>
          <w:szCs w:val="24"/>
          <w:rtl/>
        </w:rPr>
        <w:t>المستحدثة،</w:t>
      </w:r>
      <w:r w:rsidRPr="00D13EAF">
        <w:rPr>
          <w:rFonts w:cs="Simplified Arabic"/>
          <w:sz w:val="24"/>
          <w:szCs w:val="24"/>
          <w:rtl/>
        </w:rPr>
        <w:t xml:space="preserve"> وحذف الفنادق التي </w:t>
      </w:r>
      <w:r w:rsidRPr="00D13EAF">
        <w:rPr>
          <w:rFonts w:cs="Simplified Arabic" w:hint="cs"/>
          <w:sz w:val="24"/>
          <w:szCs w:val="24"/>
          <w:rtl/>
        </w:rPr>
        <w:t>تتوقف عن العمل بشكل نهائي أو التي تغير نشاطها الاقتصادي</w:t>
      </w:r>
      <w:r w:rsidRPr="00D13EAF">
        <w:rPr>
          <w:rFonts w:cs="Simplified Arabic"/>
          <w:sz w:val="24"/>
          <w:szCs w:val="24"/>
          <w:rtl/>
        </w:rPr>
        <w:t xml:space="preserve">.  أما الفنادق التي تتوقف عن العمل لغايات الترميم </w:t>
      </w:r>
      <w:r w:rsidR="00D032C9">
        <w:rPr>
          <w:rFonts w:cs="Simplified Arabic" w:hint="cs"/>
          <w:sz w:val="24"/>
          <w:szCs w:val="24"/>
          <w:rtl/>
        </w:rPr>
        <w:t>والصيانة</w:t>
      </w:r>
      <w:r w:rsidRPr="00D13EAF">
        <w:rPr>
          <w:rFonts w:cs="Simplified Arabic"/>
          <w:sz w:val="24"/>
          <w:szCs w:val="24"/>
          <w:rtl/>
        </w:rPr>
        <w:t xml:space="preserve"> فلا يجمع عنها بيانات طوال فترة توقفها</w:t>
      </w:r>
      <w:r>
        <w:rPr>
          <w:rFonts w:cs="Simplified Arabic" w:hint="cs"/>
          <w:sz w:val="24"/>
          <w:szCs w:val="24"/>
          <w:rtl/>
        </w:rPr>
        <w:t>.</w:t>
      </w:r>
    </w:p>
    <w:p w:rsidR="00225A09" w:rsidRPr="00D13EAF" w:rsidRDefault="00225A09" w:rsidP="00225A09">
      <w:pPr>
        <w:numPr>
          <w:ilvl w:val="12"/>
          <w:numId w:val="0"/>
        </w:numPr>
        <w:ind w:left="-1"/>
        <w:jc w:val="both"/>
        <w:rPr>
          <w:rFonts w:cs="Simplified Arabic"/>
          <w:sz w:val="24"/>
          <w:szCs w:val="24"/>
          <w:rtl/>
        </w:rPr>
      </w:pPr>
    </w:p>
    <w:p w:rsidR="00225A09" w:rsidRPr="00890E05" w:rsidRDefault="00225A09" w:rsidP="00225A09">
      <w:pPr>
        <w:ind w:right="644"/>
        <w:jc w:val="both"/>
        <w:rPr>
          <w:rFonts w:cs="Simplified Arabic"/>
          <w:b/>
          <w:bCs/>
          <w:sz w:val="24"/>
          <w:szCs w:val="24"/>
          <w:rtl/>
        </w:rPr>
      </w:pPr>
      <w:r>
        <w:rPr>
          <w:rFonts w:cs="Simplified Arabic" w:hint="cs"/>
          <w:b/>
          <w:bCs/>
          <w:sz w:val="24"/>
          <w:szCs w:val="24"/>
          <w:rtl/>
        </w:rPr>
        <w:t>4.3</w:t>
      </w:r>
      <w:r w:rsidRPr="00BC5902">
        <w:rPr>
          <w:rFonts w:cs="Simplified Arabic" w:hint="cs"/>
          <w:b/>
          <w:bCs/>
          <w:color w:val="FFFFFF"/>
          <w:sz w:val="24"/>
          <w:szCs w:val="24"/>
          <w:rtl/>
        </w:rPr>
        <w:t>.</w:t>
      </w:r>
      <w:r w:rsidRPr="00890E05">
        <w:rPr>
          <w:rFonts w:cs="Simplified Arabic"/>
          <w:b/>
          <w:bCs/>
          <w:sz w:val="24"/>
          <w:szCs w:val="24"/>
          <w:rtl/>
        </w:rPr>
        <w:t>العمليات الميدانية</w:t>
      </w:r>
      <w:r>
        <w:rPr>
          <w:rFonts w:cs="Simplified Arabic" w:hint="cs"/>
          <w:b/>
          <w:bCs/>
          <w:sz w:val="24"/>
          <w:szCs w:val="24"/>
          <w:rtl/>
        </w:rPr>
        <w:t xml:space="preserve"> </w:t>
      </w:r>
    </w:p>
    <w:p w:rsidR="00225A09" w:rsidRPr="007A74E1" w:rsidRDefault="00225A09" w:rsidP="00225A09">
      <w:pPr>
        <w:numPr>
          <w:ilvl w:val="12"/>
          <w:numId w:val="0"/>
        </w:numPr>
        <w:ind w:left="-1"/>
        <w:jc w:val="both"/>
        <w:rPr>
          <w:rFonts w:cs="Simplified Arabic"/>
          <w:b/>
          <w:bCs/>
          <w:sz w:val="16"/>
          <w:szCs w:val="16"/>
          <w:rtl/>
        </w:rPr>
      </w:pPr>
    </w:p>
    <w:p w:rsidR="00225A09" w:rsidRPr="00853BE1" w:rsidRDefault="00225A09" w:rsidP="00225A09">
      <w:pPr>
        <w:numPr>
          <w:ilvl w:val="12"/>
          <w:numId w:val="0"/>
        </w:numPr>
        <w:ind w:left="-1"/>
        <w:jc w:val="both"/>
        <w:rPr>
          <w:rFonts w:cs="Simplified Arabic"/>
          <w:b/>
          <w:bCs/>
          <w:color w:val="000000" w:themeColor="text1"/>
          <w:sz w:val="24"/>
          <w:szCs w:val="24"/>
          <w:rtl/>
        </w:rPr>
      </w:pPr>
      <w:r w:rsidRPr="00853BE1">
        <w:rPr>
          <w:rFonts w:cs="Simplified Arabic" w:hint="cs"/>
          <w:b/>
          <w:bCs/>
          <w:color w:val="000000" w:themeColor="text1"/>
          <w:sz w:val="24"/>
          <w:szCs w:val="24"/>
          <w:rtl/>
        </w:rPr>
        <w:t>1.4.3 التدريب والتعيين</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 xml:space="preserve">اختيار فريق العمل الميداني من ذوي الخبرة </w:t>
      </w:r>
      <w:r w:rsidRPr="00890E05">
        <w:rPr>
          <w:rFonts w:cs="Simplified Arabic" w:hint="cs"/>
          <w:sz w:val="24"/>
          <w:szCs w:val="24"/>
          <w:rtl/>
        </w:rPr>
        <w:t xml:space="preserve">والكفاءة اللازمتين، ومن أجل الإطلاع على خصوصية المسح من النواحي المنهجية، وكذلك المفاهيم والتفاصيل الاخرى المتعلقة به، </w:t>
      </w:r>
      <w:r w:rsidRPr="00890E05">
        <w:rPr>
          <w:rFonts w:cs="Simplified Arabic"/>
          <w:sz w:val="24"/>
          <w:szCs w:val="24"/>
          <w:rtl/>
        </w:rPr>
        <w:t>تم إشراكهم في برنامج تدريبي نظري وعملي</w:t>
      </w:r>
      <w:r w:rsidRPr="00890E05">
        <w:rPr>
          <w:rFonts w:cs="Simplified Arabic" w:hint="cs"/>
          <w:sz w:val="24"/>
          <w:szCs w:val="24"/>
          <w:rtl/>
        </w:rPr>
        <w:t>،</w:t>
      </w:r>
      <w:r w:rsidRPr="00890E05">
        <w:rPr>
          <w:rFonts w:cs="Simplified Arabic"/>
          <w:sz w:val="24"/>
          <w:szCs w:val="24"/>
          <w:rtl/>
        </w:rPr>
        <w:t xml:space="preserve"> بما يؤهلهم للقيام بالمهام الملقاة على عاتقهم من الأعمال الميدانية</w:t>
      </w:r>
      <w:r w:rsidRPr="00890E05">
        <w:rPr>
          <w:rFonts w:cs="Simplified Arabic" w:hint="cs"/>
          <w:sz w:val="24"/>
          <w:szCs w:val="24"/>
          <w:rtl/>
        </w:rPr>
        <w:t xml:space="preserve"> المحددة في هذا المسح</w:t>
      </w:r>
      <w:r w:rsidRPr="00890E05">
        <w:rPr>
          <w:rFonts w:cs="Simplified Arabic"/>
          <w:sz w:val="24"/>
          <w:szCs w:val="24"/>
          <w:rtl/>
        </w:rPr>
        <w:t>.</w:t>
      </w:r>
    </w:p>
    <w:p w:rsidR="00225A09" w:rsidRPr="00890E05" w:rsidRDefault="00225A09" w:rsidP="00225A09">
      <w:pPr>
        <w:numPr>
          <w:ilvl w:val="12"/>
          <w:numId w:val="0"/>
        </w:numPr>
        <w:ind w:left="-1"/>
        <w:jc w:val="both"/>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2.4.3 جمع البيانات</w:t>
      </w:r>
      <w:r w:rsidRPr="00C723F9">
        <w:rPr>
          <w:b w:val="0"/>
          <w:bCs w:val="0"/>
          <w:color w:val="000000" w:themeColor="text1"/>
          <w:sz w:val="24"/>
          <w:szCs w:val="24"/>
          <w:rtl/>
        </w:rPr>
        <w:t xml:space="preserve"> </w:t>
      </w:r>
    </w:p>
    <w:p w:rsidR="00225A09" w:rsidRPr="00890E05"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تـودع الاستمارة لدى الفندق من خلال باحثي المسح لتستوفى بياناتها عن شهر كامل.  </w:t>
      </w:r>
      <w:r>
        <w:rPr>
          <w:rFonts w:cs="Simplified Arabic" w:hint="cs"/>
          <w:sz w:val="24"/>
          <w:szCs w:val="24"/>
          <w:rtl/>
        </w:rPr>
        <w:t xml:space="preserve">ويقوم فريق الباحثين </w:t>
      </w:r>
      <w:r w:rsidRPr="00890E05">
        <w:rPr>
          <w:rFonts w:cs="Simplified Arabic"/>
          <w:sz w:val="24"/>
          <w:szCs w:val="24"/>
          <w:rtl/>
        </w:rPr>
        <w:t>بزيارات دورية لمت</w:t>
      </w:r>
      <w:r>
        <w:rPr>
          <w:rFonts w:cs="Simplified Arabic" w:hint="cs"/>
          <w:sz w:val="24"/>
          <w:szCs w:val="24"/>
          <w:rtl/>
        </w:rPr>
        <w:t>ا</w:t>
      </w:r>
      <w:r>
        <w:rPr>
          <w:rFonts w:cs="Simplified Arabic"/>
          <w:sz w:val="24"/>
          <w:szCs w:val="24"/>
          <w:rtl/>
        </w:rPr>
        <w:t>ب</w:t>
      </w:r>
      <w:r w:rsidRPr="00890E05">
        <w:rPr>
          <w:rFonts w:cs="Simplified Arabic"/>
          <w:sz w:val="24"/>
          <w:szCs w:val="24"/>
          <w:rtl/>
        </w:rPr>
        <w:t>عة دقة عمليات التسجيل خصوصاً بما يتعلق بالنزلاء، وللإج</w:t>
      </w:r>
      <w:r>
        <w:rPr>
          <w:rFonts w:cs="Simplified Arabic" w:hint="cs"/>
          <w:sz w:val="24"/>
          <w:szCs w:val="24"/>
          <w:rtl/>
        </w:rPr>
        <w:t>ا</w:t>
      </w:r>
      <w:r>
        <w:rPr>
          <w:rFonts w:cs="Simplified Arabic"/>
          <w:sz w:val="24"/>
          <w:szCs w:val="24"/>
          <w:rtl/>
        </w:rPr>
        <w:t>ب</w:t>
      </w:r>
      <w:r w:rsidRPr="00890E05">
        <w:rPr>
          <w:rFonts w:cs="Simplified Arabic"/>
          <w:sz w:val="24"/>
          <w:szCs w:val="24"/>
          <w:rtl/>
        </w:rPr>
        <w:t>ة على أية استفسارات من المكلفين باستيفاء بيانات الاستمارة من قبل إدارة الفندق.  وأحياناً يقوم الباحث نفسه تحت إشراف المكلف من إدارة الفندق باستيفاء البيانات.</w:t>
      </w:r>
      <w:r w:rsidRPr="00890E05">
        <w:rPr>
          <w:rFonts w:cs="Simplified Arabic" w:hint="cs"/>
          <w:sz w:val="24"/>
          <w:szCs w:val="24"/>
          <w:rtl/>
        </w:rPr>
        <w:t xml:space="preserve">  </w:t>
      </w:r>
      <w:r w:rsidRPr="00890E05">
        <w:rPr>
          <w:rFonts w:cs="Simplified Arabic"/>
          <w:sz w:val="24"/>
          <w:szCs w:val="24"/>
          <w:rtl/>
        </w:rPr>
        <w:t>وتجمع الاستمارات من الفنادق خلال الأسبوع الأول الذي يلي شهر الإسناد، وترسل للجهاز بواسطة منسق العمل الميداني</w:t>
      </w:r>
      <w:r>
        <w:rPr>
          <w:rFonts w:cs="Simplified Arabic" w:hint="cs"/>
          <w:sz w:val="24"/>
          <w:szCs w:val="24"/>
          <w:rtl/>
        </w:rPr>
        <w:t xml:space="preserve"> لمتابعة</w:t>
      </w:r>
      <w:r w:rsidRPr="00890E05">
        <w:rPr>
          <w:rFonts w:cs="Simplified Arabic"/>
          <w:sz w:val="24"/>
          <w:szCs w:val="24"/>
          <w:rtl/>
        </w:rPr>
        <w:t xml:space="preserve"> الأعمال المكتبية ومعالجة بياناتها.</w:t>
      </w:r>
    </w:p>
    <w:p w:rsidR="00225A09" w:rsidRPr="005B072C" w:rsidRDefault="00225A09" w:rsidP="00225A09">
      <w:pPr>
        <w:jc w:val="lowKashida"/>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3.4.3 الإشراف والتدقيق الميداني</w:t>
      </w:r>
    </w:p>
    <w:p w:rsidR="00225A09" w:rsidRDefault="00225A09" w:rsidP="00225A09">
      <w:pPr>
        <w:numPr>
          <w:ilvl w:val="12"/>
          <w:numId w:val="0"/>
        </w:numPr>
        <w:ind w:left="-1"/>
        <w:jc w:val="both"/>
        <w:rPr>
          <w:rFonts w:cs="Simplified Arabic"/>
          <w:sz w:val="24"/>
          <w:szCs w:val="24"/>
          <w:rtl/>
        </w:rPr>
      </w:pPr>
      <w:r w:rsidRPr="00EE1E3C">
        <w:rPr>
          <w:rFonts w:cs="Simplified Arabic" w:hint="cs"/>
          <w:sz w:val="24"/>
          <w:szCs w:val="24"/>
          <w:rtl/>
        </w:rPr>
        <w:t xml:space="preserve">يتم </w:t>
      </w:r>
      <w:r w:rsidRPr="00EE1E3C">
        <w:rPr>
          <w:rFonts w:cs="Simplified Arabic"/>
          <w:sz w:val="24"/>
          <w:szCs w:val="24"/>
          <w:rtl/>
        </w:rPr>
        <w:t>تنفيذ عمليات جمع البيانات والتنسيق ميدانياً لكافة أعمال المسح.  و</w:t>
      </w:r>
      <w:r w:rsidRPr="00EE1E3C">
        <w:rPr>
          <w:rFonts w:cs="Simplified Arabic" w:hint="cs"/>
          <w:sz w:val="24"/>
          <w:szCs w:val="24"/>
          <w:rtl/>
        </w:rPr>
        <w:t>يتم إعداد</w:t>
      </w:r>
      <w:r w:rsidRPr="00EE1E3C">
        <w:rPr>
          <w:rFonts w:cs="Simplified Arabic"/>
          <w:sz w:val="24"/>
          <w:szCs w:val="24"/>
          <w:rtl/>
        </w:rPr>
        <w:t xml:space="preserve"> النماذج والأدوات اللازمة لذلك.  ويتألف فريق العمل الميداني لهذا المسح من سبعة باحثين موزعين في مختلف المناطق الجغرافية</w:t>
      </w:r>
      <w:r w:rsidR="00050958">
        <w:rPr>
          <w:rFonts w:cs="Simplified Arabic" w:hint="cs"/>
          <w:sz w:val="24"/>
          <w:szCs w:val="24"/>
          <w:rtl/>
        </w:rPr>
        <w:t xml:space="preserve"> للضفة الغربية</w:t>
      </w:r>
      <w:r w:rsidRPr="00EE1E3C">
        <w:rPr>
          <w:rFonts w:cs="Simplified Arabic"/>
          <w:sz w:val="24"/>
          <w:szCs w:val="24"/>
          <w:rtl/>
        </w:rPr>
        <w:t>، إضافة إلى منسق واحد يشرف ويتابع العمل الميداني في المناطق المختلفة.</w:t>
      </w:r>
    </w:p>
    <w:p w:rsidR="00225A09" w:rsidRPr="00411107" w:rsidRDefault="00225A09" w:rsidP="00225A09">
      <w:pPr>
        <w:numPr>
          <w:ilvl w:val="12"/>
          <w:numId w:val="0"/>
        </w:numPr>
        <w:ind w:left="-1"/>
        <w:jc w:val="both"/>
        <w:rPr>
          <w:rFonts w:cs="Simplified Arabic"/>
          <w:sz w:val="24"/>
          <w:szCs w:val="24"/>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4.4.3 التدقيق المكتبي والترميز</w:t>
      </w:r>
    </w:p>
    <w:p w:rsidR="00225A09" w:rsidRPr="00890E05" w:rsidRDefault="00225A09" w:rsidP="00225A09">
      <w:pPr>
        <w:numPr>
          <w:ilvl w:val="12"/>
          <w:numId w:val="0"/>
        </w:numPr>
        <w:ind w:left="-1"/>
        <w:jc w:val="both"/>
        <w:rPr>
          <w:rFonts w:cs="Simplified Arabic"/>
          <w:sz w:val="24"/>
          <w:szCs w:val="24"/>
          <w:rtl/>
        </w:rPr>
      </w:pPr>
      <w:r>
        <w:rPr>
          <w:rFonts w:cs="Simplified Arabic" w:hint="cs"/>
          <w:sz w:val="24"/>
          <w:szCs w:val="24"/>
          <w:rtl/>
        </w:rPr>
        <w:t>تسلم</w:t>
      </w:r>
      <w:r w:rsidRPr="00890E05">
        <w:rPr>
          <w:rFonts w:cs="Simplified Arabic"/>
          <w:sz w:val="24"/>
          <w:szCs w:val="24"/>
          <w:rtl/>
        </w:rPr>
        <w:t xml:space="preserve"> الاستمارات </w:t>
      </w:r>
      <w:r w:rsidRPr="00890E05">
        <w:rPr>
          <w:rFonts w:cs="Simplified Arabic" w:hint="cs"/>
          <w:sz w:val="24"/>
          <w:szCs w:val="24"/>
          <w:rtl/>
        </w:rPr>
        <w:t>المستوفا</w:t>
      </w:r>
      <w:r>
        <w:rPr>
          <w:rFonts w:cs="Simplified Arabic" w:hint="cs"/>
          <w:sz w:val="24"/>
          <w:szCs w:val="24"/>
          <w:rtl/>
        </w:rPr>
        <w:t>ة</w:t>
      </w:r>
      <w:r w:rsidRPr="00890E05">
        <w:rPr>
          <w:rFonts w:cs="Simplified Arabic"/>
          <w:sz w:val="24"/>
          <w:szCs w:val="24"/>
          <w:rtl/>
        </w:rPr>
        <w:t xml:space="preserve"> والمدققة ميدانياً للمدقق المكتبي الذي يقوم </w:t>
      </w:r>
      <w:r w:rsidRPr="00890E05">
        <w:rPr>
          <w:rFonts w:cs="Simplified Arabic" w:hint="cs"/>
          <w:sz w:val="24"/>
          <w:szCs w:val="24"/>
          <w:rtl/>
        </w:rPr>
        <w:t>بمراجعة و</w:t>
      </w:r>
      <w:r w:rsidRPr="00890E05">
        <w:rPr>
          <w:rFonts w:cs="Simplified Arabic"/>
          <w:sz w:val="24"/>
          <w:szCs w:val="24"/>
          <w:rtl/>
        </w:rPr>
        <w:t xml:space="preserve">تدقيق الاستمارات تدقيقاً نهائياً، </w:t>
      </w:r>
      <w:r w:rsidRPr="00890E05">
        <w:rPr>
          <w:rFonts w:cs="Simplified Arabic" w:hint="cs"/>
          <w:sz w:val="24"/>
          <w:szCs w:val="24"/>
          <w:rtl/>
        </w:rPr>
        <w:t>بما فيها العودة لسجلات الفندق، وفحص البيانات، والتأكد من صحتها إذا اقتضت الضرورة ومن خلال الآليات المتبعة لضمان سلامة الإجراءات، والمحافظة على نوعية البيانات وجودتها.</w:t>
      </w:r>
    </w:p>
    <w:p w:rsidR="00225A09" w:rsidRDefault="00225A09" w:rsidP="00865BA9">
      <w:pPr>
        <w:numPr>
          <w:ilvl w:val="12"/>
          <w:numId w:val="0"/>
        </w:numPr>
        <w:ind w:left="-1"/>
        <w:jc w:val="both"/>
        <w:rPr>
          <w:rFonts w:cs="Simplified Arabic"/>
          <w:sz w:val="24"/>
          <w:szCs w:val="24"/>
          <w:rtl/>
        </w:rPr>
      </w:pPr>
      <w:r w:rsidRPr="00890E05">
        <w:rPr>
          <w:rFonts w:cs="Simplified Arabic"/>
          <w:sz w:val="24"/>
          <w:szCs w:val="24"/>
          <w:rtl/>
        </w:rPr>
        <w:t xml:space="preserve">بعد الانتهاء من عمليات التدقيق تسلم الاستمارة للمرمز الذي يقوم بترميزها طبقاً </w:t>
      </w:r>
      <w:r>
        <w:rPr>
          <w:rFonts w:cs="Simplified Arabic" w:hint="cs"/>
          <w:sz w:val="24"/>
          <w:szCs w:val="24"/>
          <w:rtl/>
        </w:rPr>
        <w:t xml:space="preserve">لدليل </w:t>
      </w:r>
      <w:r w:rsidR="00865BA9">
        <w:rPr>
          <w:rFonts w:cs="Simplified Arabic" w:hint="cs"/>
          <w:sz w:val="24"/>
          <w:szCs w:val="24"/>
          <w:rtl/>
        </w:rPr>
        <w:t>التجمعات السكانية الفلسطينية</w:t>
      </w:r>
      <w:r w:rsidRPr="00890E05">
        <w:rPr>
          <w:rFonts w:cs="Simplified Arabic"/>
          <w:sz w:val="24"/>
          <w:szCs w:val="24"/>
          <w:rtl/>
        </w:rPr>
        <w:t>.</w:t>
      </w:r>
    </w:p>
    <w:p w:rsidR="007C5960" w:rsidRDefault="00FD2EF5" w:rsidP="002D2947">
      <w:pPr>
        <w:ind w:left="-1"/>
        <w:jc w:val="lowKashida"/>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 xml:space="preserve"> </w:t>
      </w:r>
    </w:p>
    <w:p w:rsidR="00225A09" w:rsidRDefault="00225A09" w:rsidP="00225A09">
      <w:pPr>
        <w:ind w:left="-1"/>
        <w:jc w:val="both"/>
        <w:rPr>
          <w:rFonts w:cs="Simplified Arabic"/>
          <w:b/>
          <w:bCs/>
          <w:sz w:val="24"/>
          <w:szCs w:val="24"/>
          <w:rtl/>
        </w:rPr>
      </w:pPr>
      <w:r>
        <w:rPr>
          <w:rFonts w:cs="Simplified Arabic" w:hint="cs"/>
          <w:b/>
          <w:bCs/>
          <w:sz w:val="24"/>
          <w:szCs w:val="24"/>
          <w:rtl/>
        </w:rPr>
        <w:t>5.3</w:t>
      </w:r>
      <w:r w:rsidRPr="00890E05">
        <w:rPr>
          <w:rFonts w:cs="Simplified Arabic"/>
          <w:b/>
          <w:bCs/>
          <w:sz w:val="24"/>
          <w:szCs w:val="24"/>
          <w:rtl/>
        </w:rPr>
        <w:t xml:space="preserve"> معالجة البيانات</w:t>
      </w:r>
    </w:p>
    <w:p w:rsidR="00692FE1" w:rsidRPr="00692FE1" w:rsidRDefault="00692FE1" w:rsidP="00225A09">
      <w:pPr>
        <w:ind w:left="-1"/>
        <w:jc w:val="both"/>
        <w:rPr>
          <w:rFonts w:cs="Simplified Arabic"/>
          <w:b/>
          <w:bCs/>
          <w:sz w:val="16"/>
          <w:szCs w:val="16"/>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w:t>
      </w:r>
      <w:r w:rsidRPr="00C723F9">
        <w:rPr>
          <w:rFonts w:hint="cs"/>
          <w:color w:val="000000" w:themeColor="text1"/>
          <w:szCs w:val="24"/>
          <w:rtl/>
        </w:rPr>
        <w:t>5</w:t>
      </w:r>
      <w:r w:rsidRPr="00C723F9">
        <w:rPr>
          <w:color w:val="000000" w:themeColor="text1"/>
          <w:szCs w:val="24"/>
          <w:rtl/>
        </w:rPr>
        <w:t>.3</w:t>
      </w:r>
      <w:r w:rsidRPr="00C723F9">
        <w:rPr>
          <w:rFonts w:hint="cs"/>
          <w:color w:val="000000" w:themeColor="text1"/>
          <w:szCs w:val="24"/>
          <w:rtl/>
        </w:rPr>
        <w:t xml:space="preserve"> برنامج الادخال وقواعد التدقيق</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إعداد كافة البرامج اللازمة لمعالجة بيانات المسح وعمليات الإدخال واستخراج كشوف التدقيق بعد ادخال</w:t>
      </w:r>
      <w:r w:rsidRPr="00890E05">
        <w:rPr>
          <w:rFonts w:cs="Simplified Arabic" w:hint="cs"/>
          <w:sz w:val="24"/>
          <w:szCs w:val="24"/>
          <w:rtl/>
        </w:rPr>
        <w:t xml:space="preserve"> </w:t>
      </w:r>
      <w:r w:rsidRPr="00890E05">
        <w:rPr>
          <w:rFonts w:cs="Simplified Arabic"/>
          <w:sz w:val="24"/>
          <w:szCs w:val="24"/>
          <w:rtl/>
        </w:rPr>
        <w:t xml:space="preserve">البيانات، أما الجداول النهائية </w:t>
      </w:r>
      <w:r>
        <w:rPr>
          <w:rFonts w:cs="Simplified Arabic" w:hint="cs"/>
          <w:sz w:val="24"/>
          <w:szCs w:val="24"/>
          <w:rtl/>
        </w:rPr>
        <w:t>فتم</w:t>
      </w:r>
      <w:r w:rsidRPr="00890E05">
        <w:rPr>
          <w:rFonts w:cs="Simplified Arabic"/>
          <w:sz w:val="24"/>
          <w:szCs w:val="24"/>
          <w:rtl/>
        </w:rPr>
        <w:t xml:space="preserve"> استخراجها من قبل دائرة </w:t>
      </w:r>
      <w:r w:rsidRPr="00890E05">
        <w:rPr>
          <w:rFonts w:cs="Simplified Arabic" w:hint="cs"/>
          <w:sz w:val="24"/>
          <w:szCs w:val="24"/>
          <w:rtl/>
        </w:rPr>
        <w:t xml:space="preserve">إحصاءات </w:t>
      </w:r>
      <w:r w:rsidRPr="00890E05">
        <w:rPr>
          <w:rFonts w:cs="Simplified Arabic"/>
          <w:sz w:val="24"/>
          <w:szCs w:val="24"/>
          <w:rtl/>
        </w:rPr>
        <w:t>السياحة وفق نماذج الجداول المعدة مسبقاً بما يعكس أهداف المسح.</w:t>
      </w:r>
    </w:p>
    <w:p w:rsidR="00225A09" w:rsidRPr="00890E05" w:rsidRDefault="00225A09" w:rsidP="00225A09">
      <w:pPr>
        <w:numPr>
          <w:ilvl w:val="12"/>
          <w:numId w:val="0"/>
        </w:numPr>
        <w:ind w:left="-1"/>
        <w:jc w:val="both"/>
        <w:rPr>
          <w:rFonts w:cs="Simplified Arabic"/>
          <w:sz w:val="24"/>
          <w:szCs w:val="24"/>
          <w:rtl/>
        </w:rPr>
      </w:pPr>
    </w:p>
    <w:p w:rsidR="00225A09" w:rsidRPr="00734293" w:rsidRDefault="00225A09" w:rsidP="00225A09">
      <w:pPr>
        <w:pStyle w:val="Heading2"/>
        <w:ind w:left="-19"/>
        <w:jc w:val="both"/>
        <w:rPr>
          <w:color w:val="000000" w:themeColor="text1"/>
          <w:szCs w:val="24"/>
          <w:rtl/>
        </w:rPr>
      </w:pPr>
      <w:r w:rsidRPr="00734293">
        <w:rPr>
          <w:color w:val="000000" w:themeColor="text1"/>
          <w:szCs w:val="24"/>
          <w:rtl/>
        </w:rPr>
        <w:lastRenderedPageBreak/>
        <w:t>2.</w:t>
      </w:r>
      <w:r w:rsidRPr="00734293">
        <w:rPr>
          <w:rFonts w:hint="cs"/>
          <w:color w:val="000000" w:themeColor="text1"/>
          <w:szCs w:val="24"/>
          <w:rtl/>
        </w:rPr>
        <w:t>5</w:t>
      </w:r>
      <w:r w:rsidRPr="00734293">
        <w:rPr>
          <w:color w:val="000000" w:themeColor="text1"/>
          <w:szCs w:val="24"/>
          <w:rtl/>
        </w:rPr>
        <w:t>.3</w:t>
      </w:r>
      <w:r w:rsidRPr="00734293">
        <w:rPr>
          <w:rFonts w:hint="cs"/>
          <w:color w:val="000000" w:themeColor="text1"/>
          <w:szCs w:val="24"/>
          <w:rtl/>
        </w:rPr>
        <w:t xml:space="preserve"> تنظيف البيانات</w:t>
      </w:r>
    </w:p>
    <w:p w:rsidR="00225A09" w:rsidRDefault="00225A09" w:rsidP="00225A09">
      <w:pPr>
        <w:ind w:left="-1"/>
        <w:jc w:val="lowKashida"/>
        <w:rPr>
          <w:rFonts w:cs="Simplified Arabic"/>
          <w:color w:val="CC0000"/>
          <w:sz w:val="24"/>
          <w:szCs w:val="24"/>
          <w:rtl/>
        </w:rPr>
      </w:pPr>
      <w:r w:rsidRPr="00734293">
        <w:rPr>
          <w:rFonts w:cs="Simplified Arabic" w:hint="cs"/>
          <w:color w:val="000000" w:themeColor="text1"/>
          <w:sz w:val="24"/>
          <w:szCs w:val="24"/>
          <w:rtl/>
        </w:rPr>
        <w:t>ت</w:t>
      </w:r>
      <w:r>
        <w:rPr>
          <w:rFonts w:cs="Simplified Arabic" w:hint="cs"/>
          <w:color w:val="000000" w:themeColor="text1"/>
          <w:sz w:val="24"/>
          <w:szCs w:val="24"/>
          <w:rtl/>
        </w:rPr>
        <w:t>م تطوير برامج خاصة ل</w:t>
      </w:r>
      <w:r w:rsidRPr="00734293">
        <w:rPr>
          <w:rFonts w:cs="Simplified Arabic" w:hint="cs"/>
          <w:color w:val="000000" w:themeColor="text1"/>
          <w:sz w:val="24"/>
          <w:szCs w:val="24"/>
          <w:rtl/>
        </w:rPr>
        <w:t>تنظيف البيانات</w:t>
      </w:r>
      <w:r>
        <w:rPr>
          <w:rFonts w:cs="Simplified Arabic" w:hint="cs"/>
          <w:color w:val="000000" w:themeColor="text1"/>
          <w:sz w:val="24"/>
          <w:szCs w:val="24"/>
          <w:rtl/>
        </w:rPr>
        <w:t xml:space="preserve">، بالاعتماد </w:t>
      </w:r>
      <w:r w:rsidRPr="00734293">
        <w:rPr>
          <w:rFonts w:cs="Simplified Arabic" w:hint="cs"/>
          <w:color w:val="000000" w:themeColor="text1"/>
          <w:sz w:val="24"/>
          <w:szCs w:val="24"/>
          <w:rtl/>
        </w:rPr>
        <w:t xml:space="preserve">على قواعد تدقيق </w:t>
      </w:r>
      <w:r>
        <w:rPr>
          <w:rFonts w:cs="Simplified Arabic" w:hint="cs"/>
          <w:color w:val="000000" w:themeColor="text1"/>
          <w:sz w:val="24"/>
          <w:szCs w:val="24"/>
          <w:rtl/>
        </w:rPr>
        <w:t xml:space="preserve">واتساق لبيانات الاستمارة معدة مسبقاً، </w:t>
      </w:r>
      <w:r w:rsidRPr="00734293">
        <w:rPr>
          <w:rFonts w:cs="Simplified Arabic" w:hint="cs"/>
          <w:color w:val="000000" w:themeColor="text1"/>
          <w:sz w:val="24"/>
          <w:szCs w:val="24"/>
          <w:rtl/>
        </w:rPr>
        <w:t xml:space="preserve">حيث </w:t>
      </w:r>
      <w:r>
        <w:rPr>
          <w:rFonts w:cs="Simplified Arabic" w:hint="cs"/>
          <w:color w:val="000000" w:themeColor="text1"/>
          <w:sz w:val="24"/>
          <w:szCs w:val="24"/>
          <w:rtl/>
        </w:rPr>
        <w:t xml:space="preserve">يتوقف برنامج الإدخال عن استكمال إدخال </w:t>
      </w:r>
      <w:r w:rsidRPr="00734293">
        <w:rPr>
          <w:rFonts w:cs="Simplified Arabic" w:hint="cs"/>
          <w:color w:val="000000" w:themeColor="text1"/>
          <w:sz w:val="24"/>
          <w:szCs w:val="24"/>
          <w:rtl/>
        </w:rPr>
        <w:t>الاستمارات</w:t>
      </w:r>
      <w:r>
        <w:rPr>
          <w:rFonts w:cs="Simplified Arabic" w:hint="cs"/>
          <w:color w:val="000000" w:themeColor="text1"/>
          <w:sz w:val="24"/>
          <w:szCs w:val="24"/>
          <w:rtl/>
        </w:rPr>
        <w:t xml:space="preserve"> التي تحتوى على أخطاء</w:t>
      </w:r>
      <w:r w:rsidRPr="00734293">
        <w:rPr>
          <w:rFonts w:cs="Simplified Arabic" w:hint="cs"/>
          <w:color w:val="000000" w:themeColor="text1"/>
          <w:sz w:val="24"/>
          <w:szCs w:val="24"/>
          <w:rtl/>
        </w:rPr>
        <w:t xml:space="preserve">، </w:t>
      </w:r>
      <w:r>
        <w:rPr>
          <w:rFonts w:cs="Simplified Arabic" w:hint="cs"/>
          <w:color w:val="000000" w:themeColor="text1"/>
          <w:sz w:val="24"/>
          <w:szCs w:val="24"/>
          <w:rtl/>
        </w:rPr>
        <w:t>لحين تصحيح كافة الأخطاء المشار اليها بناءً على قواعد التنظيف المستخدمة</w:t>
      </w:r>
      <w:r w:rsidR="00FF5F40">
        <w:rPr>
          <w:rFonts w:cs="Simplified Arabic" w:hint="cs"/>
          <w:color w:val="000000" w:themeColor="text1"/>
          <w:sz w:val="24"/>
          <w:szCs w:val="24"/>
          <w:rtl/>
        </w:rPr>
        <w:t xml:space="preserve"> وبالرجوع الى الميدان ان امكن ذلك</w:t>
      </w:r>
      <w:r w:rsidRPr="00734293">
        <w:rPr>
          <w:rFonts w:cs="Simplified Arabic" w:hint="cs"/>
          <w:color w:val="000000" w:themeColor="text1"/>
          <w:sz w:val="24"/>
          <w:szCs w:val="24"/>
          <w:rtl/>
        </w:rPr>
        <w:t>.</w:t>
      </w:r>
    </w:p>
    <w:p w:rsidR="00225A09" w:rsidRDefault="00225A09" w:rsidP="00225A09">
      <w:pPr>
        <w:ind w:left="-1"/>
        <w:jc w:val="lowKashida"/>
        <w:rPr>
          <w:rFonts w:cs="Simplified Arabic"/>
          <w:color w:val="CC0000"/>
          <w:sz w:val="24"/>
          <w:szCs w:val="24"/>
          <w:rtl/>
        </w:rPr>
      </w:pPr>
    </w:p>
    <w:p w:rsidR="00225A09" w:rsidRPr="00E170EA" w:rsidRDefault="00225A09" w:rsidP="00225A09">
      <w:pPr>
        <w:pStyle w:val="Heading2"/>
        <w:ind w:left="-19"/>
        <w:jc w:val="both"/>
        <w:rPr>
          <w:color w:val="000000" w:themeColor="text1"/>
          <w:szCs w:val="24"/>
          <w:rtl/>
        </w:rPr>
      </w:pPr>
      <w:r w:rsidRPr="00E170EA">
        <w:rPr>
          <w:rFonts w:hint="cs"/>
          <w:color w:val="000000" w:themeColor="text1"/>
          <w:szCs w:val="24"/>
          <w:rtl/>
        </w:rPr>
        <w:t>3.5.3 استخراج النتائج</w:t>
      </w:r>
    </w:p>
    <w:p w:rsidR="00225A09"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بعد انتهاء إدخال البيانات وتدقيقها وتنظيفها من أية أخطاء </w:t>
      </w:r>
      <w:r>
        <w:rPr>
          <w:rFonts w:cs="Simplified Arabic" w:hint="cs"/>
          <w:sz w:val="24"/>
          <w:szCs w:val="24"/>
          <w:rtl/>
        </w:rPr>
        <w:t>يتم استخراج</w:t>
      </w:r>
      <w:r w:rsidRPr="00890E05">
        <w:rPr>
          <w:rFonts w:cs="Simplified Arabic"/>
          <w:sz w:val="24"/>
          <w:szCs w:val="24"/>
          <w:rtl/>
        </w:rPr>
        <w:t xml:space="preserve"> جداول نتائج المسح وفق نماذج الجداول المصممة مسبقاً.</w:t>
      </w:r>
    </w:p>
    <w:p w:rsidR="00225A09" w:rsidRDefault="00225A09" w:rsidP="00225A09">
      <w:pPr>
        <w:rPr>
          <w:rFonts w:cs="Simplified Arabic"/>
          <w:sz w:val="28"/>
          <w:szCs w:val="28"/>
          <w:rtl/>
        </w:rPr>
      </w:pPr>
    </w:p>
    <w:p w:rsidR="00225A09" w:rsidRDefault="00225A09" w:rsidP="00225A09">
      <w:pPr>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bidi w:val="0"/>
        <w:rPr>
          <w:rFonts w:cs="Simplified Arabic"/>
          <w:sz w:val="28"/>
          <w:szCs w:val="28"/>
          <w:rtl/>
        </w:rPr>
      </w:pPr>
    </w:p>
    <w:p w:rsidR="00225A09" w:rsidRDefault="00225A09" w:rsidP="00225A09">
      <w:pPr>
        <w:bidi w:val="0"/>
        <w:jc w:val="center"/>
        <w:rPr>
          <w:rFonts w:cs="Simplified Arabic"/>
          <w:sz w:val="28"/>
          <w:szCs w:val="28"/>
          <w:rtl/>
        </w:rPr>
      </w:pPr>
    </w:p>
    <w:p w:rsidR="00225A09" w:rsidRDefault="00225A09" w:rsidP="00225A09">
      <w:pPr>
        <w:bidi w:val="0"/>
        <w:jc w:val="center"/>
        <w:rPr>
          <w:rFonts w:cs="Simplified Arabic"/>
          <w:sz w:val="28"/>
          <w:szCs w:val="28"/>
          <w:rtl/>
        </w:rPr>
      </w:pPr>
    </w:p>
    <w:p w:rsidR="00F008BC" w:rsidRPr="00663057" w:rsidRDefault="00F008BC" w:rsidP="0056774E">
      <w:pPr>
        <w:numPr>
          <w:ilvl w:val="12"/>
          <w:numId w:val="0"/>
        </w:numPr>
        <w:ind w:left="-1"/>
        <w:jc w:val="both"/>
        <w:rPr>
          <w:rFonts w:cs="Simplified Arabic"/>
          <w:sz w:val="2"/>
          <w:szCs w:val="2"/>
        </w:rPr>
      </w:pPr>
    </w:p>
    <w:p w:rsidR="007F07BD" w:rsidRDefault="007F07BD"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83113" w:rsidRDefault="00383113"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C7ECC" w:rsidRDefault="003C7ECC">
      <w:pPr>
        <w:bidi w:val="0"/>
        <w:rPr>
          <w:rFonts w:cs="Simplified Arabic"/>
        </w:rPr>
      </w:pPr>
      <w:r>
        <w:rPr>
          <w:rFonts w:cs="Simplified Arabic"/>
          <w:rtl/>
        </w:rPr>
        <w:br w:type="page"/>
      </w:r>
    </w:p>
    <w:p w:rsidR="005330BA" w:rsidRDefault="005330BA">
      <w:pPr>
        <w:bidi w:val="0"/>
        <w:rPr>
          <w:rFonts w:cs="Simplified Arabic"/>
          <w:sz w:val="24"/>
          <w:szCs w:val="24"/>
          <w:rtl/>
        </w:rPr>
      </w:pPr>
      <w:r>
        <w:rPr>
          <w:rFonts w:cs="Simplified Arabic"/>
          <w:sz w:val="24"/>
          <w:szCs w:val="24"/>
          <w:rtl/>
        </w:rPr>
        <w:lastRenderedPageBreak/>
        <w:br w:type="page"/>
      </w:r>
    </w:p>
    <w:p w:rsidR="0094117E" w:rsidRDefault="0094117E" w:rsidP="0094117E">
      <w:pPr>
        <w:numPr>
          <w:ilvl w:val="12"/>
          <w:numId w:val="0"/>
        </w:numPr>
        <w:ind w:left="-1"/>
        <w:jc w:val="center"/>
        <w:rPr>
          <w:rFonts w:cs="Simplified Arabic"/>
          <w:sz w:val="24"/>
          <w:szCs w:val="24"/>
          <w:rtl/>
        </w:rPr>
      </w:pPr>
      <w:r w:rsidRPr="00CC4ADB">
        <w:rPr>
          <w:rFonts w:cs="Simplified Arabic" w:hint="cs"/>
          <w:sz w:val="24"/>
          <w:szCs w:val="24"/>
          <w:rtl/>
        </w:rPr>
        <w:lastRenderedPageBreak/>
        <w:t>الفصل الرابع</w:t>
      </w:r>
    </w:p>
    <w:p w:rsidR="007C3E76" w:rsidRDefault="007C3E76" w:rsidP="0094117E">
      <w:pPr>
        <w:numPr>
          <w:ilvl w:val="12"/>
          <w:numId w:val="0"/>
        </w:numPr>
        <w:ind w:left="-1"/>
        <w:jc w:val="center"/>
        <w:rPr>
          <w:rFonts w:cs="Simplified Arabic"/>
          <w:sz w:val="24"/>
          <w:szCs w:val="24"/>
          <w:rtl/>
        </w:rPr>
      </w:pPr>
    </w:p>
    <w:p w:rsidR="0094117E" w:rsidRPr="00313090" w:rsidRDefault="0094117E" w:rsidP="0094117E">
      <w:pPr>
        <w:numPr>
          <w:ilvl w:val="12"/>
          <w:numId w:val="0"/>
        </w:numPr>
        <w:ind w:left="-1"/>
        <w:jc w:val="center"/>
        <w:rPr>
          <w:rFonts w:cs="Simplified Arabic"/>
          <w:color w:val="000000" w:themeColor="text1"/>
          <w:sz w:val="28"/>
          <w:szCs w:val="28"/>
          <w:rtl/>
        </w:rPr>
      </w:pPr>
      <w:r w:rsidRPr="00313090">
        <w:rPr>
          <w:rFonts w:cs="Simplified Arabic" w:hint="cs"/>
          <w:b/>
          <w:bCs/>
          <w:color w:val="000000" w:themeColor="text1"/>
          <w:sz w:val="28"/>
          <w:szCs w:val="28"/>
          <w:rtl/>
        </w:rPr>
        <w:t>الجودة</w:t>
      </w:r>
    </w:p>
    <w:p w:rsidR="0094117E" w:rsidRPr="00084BB8" w:rsidRDefault="0094117E" w:rsidP="0094117E">
      <w:pPr>
        <w:numPr>
          <w:ilvl w:val="12"/>
          <w:numId w:val="0"/>
        </w:numPr>
        <w:ind w:left="-1"/>
        <w:jc w:val="center"/>
        <w:rPr>
          <w:rFonts w:cs="Simplified Arabic"/>
          <w:sz w:val="24"/>
          <w:szCs w:val="24"/>
          <w:rtl/>
        </w:rPr>
      </w:pPr>
    </w:p>
    <w:p w:rsidR="00B37E67" w:rsidRDefault="00225A09" w:rsidP="00B37E67">
      <w:pPr>
        <w:ind w:left="-1"/>
        <w:jc w:val="both"/>
        <w:rPr>
          <w:rFonts w:cs="Simplified Arabic"/>
          <w:sz w:val="24"/>
          <w:szCs w:val="24"/>
          <w:rtl/>
        </w:rPr>
      </w:pPr>
      <w:r>
        <w:rPr>
          <w:rFonts w:cs="Simplified Arabic"/>
          <w:szCs w:val="24"/>
          <w:rtl/>
        </w:rPr>
        <w:t xml:space="preserve">يشمل مفهوم </w:t>
      </w:r>
      <w:r>
        <w:rPr>
          <w:rFonts w:cs="Simplified Arabic" w:hint="cs"/>
          <w:szCs w:val="24"/>
          <w:rtl/>
        </w:rPr>
        <w:t>ال</w:t>
      </w:r>
      <w:r>
        <w:rPr>
          <w:rFonts w:cs="Simplified Arabic"/>
          <w:szCs w:val="24"/>
          <w:rtl/>
        </w:rPr>
        <w:t>جودة جوانب متعددة، بدءاً بالتخطيط الأولي للمسح وانتهاء</w:t>
      </w:r>
      <w:r>
        <w:rPr>
          <w:rFonts w:cs="Simplified Arabic" w:hint="cs"/>
          <w:szCs w:val="24"/>
          <w:rtl/>
        </w:rPr>
        <w:t>ً</w:t>
      </w:r>
      <w:r>
        <w:rPr>
          <w:rFonts w:cs="Simplified Arabic"/>
          <w:szCs w:val="24"/>
          <w:rtl/>
        </w:rPr>
        <w:t xml:space="preserve"> بكيفية النشر وفهم البيانات والاستفادة منها</w:t>
      </w:r>
      <w:r>
        <w:rPr>
          <w:rFonts w:cs="Simplified Arabic" w:hint="cs"/>
          <w:szCs w:val="24"/>
          <w:rtl/>
        </w:rPr>
        <w:t xml:space="preserve">،   ويغطي هذا الفصل دقة البيانات من حيث </w:t>
      </w:r>
      <w:r w:rsidR="00B37E67">
        <w:rPr>
          <w:rFonts w:cs="Simplified Arabic" w:hint="cs"/>
          <w:szCs w:val="24"/>
          <w:rtl/>
        </w:rPr>
        <w:t>أخطاء المعاينة وغير المعاينة والإجراءات المتبعة للحد منها</w:t>
      </w:r>
      <w:r w:rsidR="00B37E67">
        <w:rPr>
          <w:rFonts w:cs="Simplified Arabic" w:hint="cs"/>
          <w:sz w:val="24"/>
          <w:szCs w:val="24"/>
          <w:rtl/>
        </w:rPr>
        <w:t>.</w:t>
      </w:r>
    </w:p>
    <w:p w:rsidR="0064022E" w:rsidRDefault="0064022E" w:rsidP="00225A09">
      <w:pPr>
        <w:ind w:left="-1"/>
        <w:jc w:val="both"/>
        <w:rPr>
          <w:rFonts w:cs="Simplified Arabic"/>
          <w:szCs w:val="24"/>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1.4 الدقة</w:t>
      </w:r>
    </w:p>
    <w:p w:rsidR="00225A09" w:rsidRPr="001E7D00" w:rsidRDefault="00225A09" w:rsidP="00225A09">
      <w:pPr>
        <w:jc w:val="both"/>
        <w:rPr>
          <w:rFonts w:ascii="Simplified Arabic" w:hAnsi="Simplified Arabic" w:cs="Simplified Arabic"/>
          <w:color w:val="000000" w:themeColor="text1"/>
          <w:sz w:val="24"/>
          <w:szCs w:val="24"/>
          <w:rtl/>
          <w:lang w:bidi="ar-JO"/>
        </w:rPr>
      </w:pPr>
      <w:r w:rsidRPr="001E7D00">
        <w:rPr>
          <w:rFonts w:ascii="Simplified Arabic" w:hAnsi="Simplified Arabic" w:cs="Simplified Arabic" w:hint="cs"/>
          <w:color w:val="000000" w:themeColor="text1"/>
          <w:sz w:val="24"/>
          <w:szCs w:val="24"/>
          <w:rtl/>
          <w:lang w:bidi="ar-JO"/>
        </w:rPr>
        <w:t>ي</w:t>
      </w:r>
      <w:r w:rsidRPr="001E7D00">
        <w:rPr>
          <w:rFonts w:ascii="Simplified Arabic" w:hAnsi="Simplified Arabic" w:cs="Simplified Arabic" w:hint="eastAsia"/>
          <w:color w:val="000000" w:themeColor="text1"/>
          <w:sz w:val="24"/>
          <w:szCs w:val="24"/>
          <w:rtl/>
          <w:lang w:bidi="ar-JO"/>
        </w:rPr>
        <w:t>شمل</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 xml:space="preserve">فحص </w:t>
      </w:r>
      <w:r w:rsidRPr="001E7D00">
        <w:rPr>
          <w:rFonts w:ascii="Simplified Arabic" w:hAnsi="Simplified Arabic" w:cs="Simplified Arabic"/>
          <w:color w:val="000000" w:themeColor="text1"/>
          <w:sz w:val="24"/>
          <w:szCs w:val="24"/>
          <w:rtl/>
          <w:lang w:bidi="ar-JO"/>
        </w:rPr>
        <w:t>دقة البيانات جوان</w:t>
      </w:r>
      <w:r w:rsidRPr="001E7D00">
        <w:rPr>
          <w:rFonts w:ascii="Simplified Arabic" w:hAnsi="Simplified Arabic" w:cs="Simplified Arabic" w:hint="cs"/>
          <w:color w:val="000000" w:themeColor="text1"/>
          <w:sz w:val="24"/>
          <w:szCs w:val="24"/>
          <w:rtl/>
          <w:lang w:bidi="ar-JO"/>
        </w:rPr>
        <w:t>ب</w:t>
      </w:r>
      <w:r w:rsidRPr="001E7D00">
        <w:rPr>
          <w:rFonts w:ascii="Simplified Arabic" w:hAnsi="Simplified Arabic" w:cs="Simplified Arabic"/>
          <w:color w:val="000000" w:themeColor="text1"/>
          <w:sz w:val="24"/>
          <w:szCs w:val="24"/>
          <w:rtl/>
          <w:lang w:bidi="ar-JO"/>
        </w:rPr>
        <w:t xml:space="preserve"> متعددة في المسح من </w:t>
      </w:r>
      <w:r w:rsidRPr="001E7D00">
        <w:rPr>
          <w:rFonts w:ascii="Simplified Arabic" w:hAnsi="Simplified Arabic" w:cs="Simplified Arabic" w:hint="cs"/>
          <w:color w:val="000000" w:themeColor="text1"/>
          <w:sz w:val="24"/>
          <w:szCs w:val="24"/>
          <w:rtl/>
          <w:lang w:bidi="ar-JO"/>
        </w:rPr>
        <w:t>أبرزها</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 المعاينة</w:t>
      </w:r>
      <w:r w:rsidRPr="001E7D00">
        <w:rPr>
          <w:rFonts w:ascii="Simplified Arabic" w:hAnsi="Simplified Arabic" w:cs="Simplified Arabic"/>
          <w:color w:val="000000" w:themeColor="text1"/>
          <w:sz w:val="24"/>
          <w:szCs w:val="24"/>
          <w:rtl/>
          <w:lang w:bidi="ar-JO"/>
        </w:rPr>
        <w:t xml:space="preserve"> بسبب </w:t>
      </w:r>
      <w:r w:rsidRPr="001E7D00">
        <w:rPr>
          <w:rFonts w:ascii="Simplified Arabic" w:hAnsi="Simplified Arabic" w:cs="Simplified Arabic" w:hint="cs"/>
          <w:color w:val="000000" w:themeColor="text1"/>
          <w:sz w:val="24"/>
          <w:szCs w:val="24"/>
          <w:rtl/>
          <w:lang w:bidi="ar-JO"/>
        </w:rPr>
        <w:t>إ</w:t>
      </w:r>
      <w:r w:rsidRPr="001E7D00">
        <w:rPr>
          <w:rFonts w:ascii="Simplified Arabic" w:hAnsi="Simplified Arabic" w:cs="Simplified Arabic"/>
          <w:color w:val="000000" w:themeColor="text1"/>
          <w:sz w:val="24"/>
          <w:szCs w:val="24"/>
          <w:rtl/>
          <w:lang w:bidi="ar-JO"/>
        </w:rPr>
        <w:t xml:space="preserve">ستخدام عينة، وكذلك </w:t>
      </w:r>
      <w:r w:rsidRPr="001E7D00">
        <w:rPr>
          <w:rFonts w:ascii="Simplified Arabic" w:hAnsi="Simplified Arabic" w:cs="Simplified Arabic" w:hint="cs"/>
          <w:color w:val="000000" w:themeColor="text1"/>
          <w:sz w:val="24"/>
          <w:szCs w:val="24"/>
          <w:rtl/>
          <w:lang w:bidi="ar-JO"/>
        </w:rPr>
        <w:t>أخطاء</w:t>
      </w:r>
      <w:r w:rsidRPr="001E7D00">
        <w:rPr>
          <w:rFonts w:ascii="Simplified Arabic" w:hAnsi="Simplified Arabic" w:cs="Simplified Arabic"/>
          <w:color w:val="000000" w:themeColor="text1"/>
          <w:sz w:val="24"/>
          <w:szCs w:val="24"/>
          <w:rtl/>
          <w:lang w:bidi="ar-JO"/>
        </w:rPr>
        <w:t xml:space="preserve"> غير </w:t>
      </w:r>
      <w:r w:rsidRPr="001E7D00">
        <w:rPr>
          <w:rFonts w:ascii="Simplified Arabic" w:hAnsi="Simplified Arabic" w:cs="Simplified Arabic" w:hint="cs"/>
          <w:color w:val="000000" w:themeColor="text1"/>
          <w:sz w:val="24"/>
          <w:szCs w:val="24"/>
          <w:rtl/>
          <w:lang w:bidi="ar-JO"/>
        </w:rPr>
        <w:t>المعاينة التي</w:t>
      </w:r>
      <w:r w:rsidRPr="001E7D00">
        <w:rPr>
          <w:rFonts w:ascii="Simplified Arabic" w:hAnsi="Simplified Arabic" w:cs="Simplified Arabic"/>
          <w:color w:val="000000" w:themeColor="text1"/>
          <w:sz w:val="24"/>
          <w:szCs w:val="24"/>
          <w:rtl/>
          <w:lang w:bidi="ar-JO"/>
        </w:rPr>
        <w:t xml:space="preserve"> ترجع </w:t>
      </w:r>
      <w:r w:rsidRPr="001E7D00">
        <w:rPr>
          <w:rFonts w:ascii="Simplified Arabic" w:hAnsi="Simplified Arabic" w:cs="Simplified Arabic" w:hint="cs"/>
          <w:color w:val="000000" w:themeColor="text1"/>
          <w:sz w:val="24"/>
          <w:szCs w:val="24"/>
          <w:rtl/>
          <w:lang w:bidi="ar-JO"/>
        </w:rPr>
        <w:t>إلى</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طاقم</w:t>
      </w:r>
      <w:r w:rsidRPr="001E7D00">
        <w:rPr>
          <w:rFonts w:ascii="Simplified Arabic" w:hAnsi="Simplified Arabic" w:cs="Simplified Arabic"/>
          <w:color w:val="000000" w:themeColor="text1"/>
          <w:sz w:val="24"/>
          <w:szCs w:val="24"/>
          <w:rtl/>
          <w:lang w:bidi="ar-JO"/>
        </w:rPr>
        <w:t xml:space="preserve"> العمل </w:t>
      </w:r>
      <w:r w:rsidRPr="001E7D00">
        <w:rPr>
          <w:rFonts w:ascii="Simplified Arabic" w:hAnsi="Simplified Arabic" w:cs="Simplified Arabic" w:hint="cs"/>
          <w:color w:val="000000" w:themeColor="text1"/>
          <w:sz w:val="24"/>
          <w:szCs w:val="24"/>
          <w:rtl/>
          <w:lang w:bidi="ar-JO"/>
        </w:rPr>
        <w:t>وأدوات</w:t>
      </w:r>
      <w:r w:rsidRPr="001E7D00">
        <w:rPr>
          <w:rFonts w:ascii="Simplified Arabic" w:hAnsi="Simplified Arabic" w:cs="Simplified Arabic"/>
          <w:color w:val="000000" w:themeColor="text1"/>
          <w:sz w:val="24"/>
          <w:szCs w:val="24"/>
          <w:rtl/>
          <w:lang w:bidi="ar-JO"/>
        </w:rPr>
        <w:t xml:space="preserve"> المسح</w:t>
      </w:r>
      <w:r w:rsidRPr="001E7D00">
        <w:rPr>
          <w:rFonts w:ascii="Simplified Arabic" w:hAnsi="Simplified Arabic" w:cs="Simplified Arabic" w:hint="cs"/>
          <w:color w:val="000000" w:themeColor="text1"/>
          <w:sz w:val="24"/>
          <w:szCs w:val="24"/>
          <w:rtl/>
          <w:lang w:bidi="ar-JO"/>
        </w:rPr>
        <w:t>، بالإضافة إلى معدلات الإجابة في المسح.</w:t>
      </w:r>
    </w:p>
    <w:p w:rsidR="00225A09" w:rsidRPr="000C36BC" w:rsidRDefault="00225A09" w:rsidP="00225A09">
      <w:pPr>
        <w:rPr>
          <w:rFonts w:cs="Simplified Arabic"/>
          <w:color w:val="000000" w:themeColor="text1"/>
          <w:sz w:val="24"/>
          <w:szCs w:val="24"/>
          <w:rtl/>
          <w:lang w:bidi="ar-JO"/>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 xml:space="preserve">4  أخطاء المعاينة  </w:t>
      </w:r>
    </w:p>
    <w:p w:rsidR="00225A09" w:rsidRPr="001E7D00" w:rsidRDefault="00225A09" w:rsidP="00456529">
      <w:pPr>
        <w:jc w:val="both"/>
        <w:rPr>
          <w:rFonts w:cs="Simplified Arabic"/>
          <w:color w:val="000000" w:themeColor="text1"/>
          <w:sz w:val="24"/>
          <w:szCs w:val="24"/>
        </w:rPr>
      </w:pPr>
      <w:r w:rsidRPr="001E7D00">
        <w:rPr>
          <w:rFonts w:cs="Simplified Arabic"/>
          <w:color w:val="000000" w:themeColor="text1"/>
          <w:sz w:val="24"/>
          <w:szCs w:val="24"/>
          <w:rtl/>
        </w:rPr>
        <w:t>ن</w:t>
      </w:r>
      <w:r w:rsidRPr="001E7D00">
        <w:rPr>
          <w:rFonts w:cs="Simplified Arabic" w:hint="cs"/>
          <w:color w:val="000000" w:themeColor="text1"/>
          <w:sz w:val="24"/>
          <w:szCs w:val="24"/>
          <w:rtl/>
        </w:rPr>
        <w:t>ف</w:t>
      </w:r>
      <w:r w:rsidRPr="001E7D00">
        <w:rPr>
          <w:rFonts w:cs="Simplified Arabic"/>
          <w:color w:val="000000" w:themeColor="text1"/>
          <w:sz w:val="24"/>
          <w:szCs w:val="24"/>
          <w:rtl/>
        </w:rPr>
        <w:t>ذ</w:t>
      </w:r>
      <w:r w:rsidRPr="001E7D00">
        <w:rPr>
          <w:rFonts w:cs="Simplified Arabic" w:hint="cs"/>
          <w:color w:val="000000" w:themeColor="text1"/>
          <w:sz w:val="24"/>
          <w:szCs w:val="24"/>
          <w:rtl/>
        </w:rPr>
        <w:t xml:space="preserve"> هذا المسح على أساس الحصر الشامل لجميع الوحدات الإحصائية المستهدفة بالدراسة</w:t>
      </w:r>
      <w:r w:rsidR="00456529">
        <w:rPr>
          <w:rFonts w:cs="Simplified Arabic" w:hint="cs"/>
          <w:color w:val="000000" w:themeColor="text1"/>
          <w:sz w:val="24"/>
          <w:szCs w:val="24"/>
          <w:rtl/>
        </w:rPr>
        <w:t xml:space="preserve"> (الفنادق)</w:t>
      </w:r>
      <w:r w:rsidRPr="001E7D00">
        <w:rPr>
          <w:rFonts w:cs="Simplified Arabic" w:hint="cs"/>
          <w:color w:val="000000" w:themeColor="text1"/>
          <w:sz w:val="24"/>
          <w:szCs w:val="24"/>
          <w:rtl/>
        </w:rPr>
        <w:t>، لذلك لا توجد أي أخطاء معاينة في هذا المسح.</w:t>
      </w:r>
    </w:p>
    <w:p w:rsidR="00225A09" w:rsidRPr="001E7D00" w:rsidRDefault="00225A09" w:rsidP="00225A09">
      <w:pPr>
        <w:ind w:hanging="1"/>
        <w:rPr>
          <w:rFonts w:cs="Simplified Arabic"/>
          <w:b/>
          <w:bCs/>
          <w:color w:val="000000" w:themeColor="text1"/>
          <w:sz w:val="24"/>
          <w:szCs w:val="24"/>
          <w:rtl/>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2.1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4  أخطاء غير المعاينة</w:t>
      </w:r>
    </w:p>
    <w:p w:rsidR="00225A09" w:rsidRPr="00220721" w:rsidRDefault="00225A09" w:rsidP="00561A38">
      <w:pPr>
        <w:pStyle w:val="Header"/>
        <w:tabs>
          <w:tab w:val="clear" w:pos="4153"/>
          <w:tab w:val="clear" w:pos="8306"/>
        </w:tabs>
        <w:jc w:val="both"/>
        <w:rPr>
          <w:rFonts w:cs="Simplified Arabic"/>
          <w:color w:val="000000" w:themeColor="text1"/>
          <w:sz w:val="24"/>
          <w:szCs w:val="24"/>
          <w:rtl/>
        </w:rPr>
      </w:pPr>
      <w:r>
        <w:rPr>
          <w:rFonts w:cs="Simplified Arabic" w:hint="cs"/>
          <w:color w:val="000000" w:themeColor="text1"/>
          <w:sz w:val="24"/>
          <w:szCs w:val="24"/>
          <w:rtl/>
        </w:rPr>
        <w:t>إن</w:t>
      </w:r>
      <w:r w:rsidRPr="00220721">
        <w:rPr>
          <w:rFonts w:cs="Simplified Arabic"/>
          <w:color w:val="000000" w:themeColor="text1"/>
          <w:sz w:val="24"/>
          <w:szCs w:val="24"/>
          <w:rtl/>
        </w:rPr>
        <w:t xml:space="preserve"> </w:t>
      </w:r>
      <w:r w:rsidRPr="00220721">
        <w:rPr>
          <w:rFonts w:cs="Simplified Arabic" w:hint="cs"/>
          <w:color w:val="000000" w:themeColor="text1"/>
          <w:sz w:val="24"/>
          <w:szCs w:val="24"/>
          <w:rtl/>
        </w:rPr>
        <w:t>أخطاء غير المعاينة</w:t>
      </w:r>
      <w:r w:rsidRPr="00220721">
        <w:rPr>
          <w:rFonts w:cs="Simplified Arabic"/>
          <w:color w:val="000000" w:themeColor="text1"/>
          <w:sz w:val="24"/>
          <w:szCs w:val="24"/>
          <w:rtl/>
        </w:rPr>
        <w:t xml:space="preserve"> ممكنة الحدوث في كل مراحل تنفيذ المشروع، خلال جمع البيانات أو إدخالها والتي يمكن إجمالها</w:t>
      </w:r>
      <w:r w:rsidRPr="00220721">
        <w:rPr>
          <w:rFonts w:cs="Simplified Arabic" w:hint="cs"/>
          <w:color w:val="000000" w:themeColor="text1"/>
          <w:sz w:val="24"/>
          <w:szCs w:val="24"/>
          <w:rtl/>
        </w:rPr>
        <w:t xml:space="preserve"> بالآتي:</w:t>
      </w:r>
    </w:p>
    <w:p w:rsidR="009066F9" w:rsidRPr="009066F9" w:rsidRDefault="00225A09" w:rsidP="0054013F">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tl/>
        </w:rPr>
      </w:pPr>
      <w:r w:rsidRPr="009066F9">
        <w:rPr>
          <w:rFonts w:cs="Simplified Arabic"/>
          <w:color w:val="000000" w:themeColor="text1"/>
          <w:sz w:val="24"/>
          <w:szCs w:val="24"/>
          <w:rtl/>
        </w:rPr>
        <w:t>أخطاء عدم الاستجابة</w:t>
      </w:r>
      <w:r w:rsidRPr="009066F9">
        <w:rPr>
          <w:rFonts w:cs="Simplified Arabic" w:hint="cs"/>
          <w:color w:val="000000" w:themeColor="text1"/>
          <w:sz w:val="24"/>
          <w:szCs w:val="24"/>
          <w:rtl/>
        </w:rPr>
        <w:t xml:space="preserve">: </w:t>
      </w:r>
      <w:r w:rsidR="00AE3505" w:rsidRPr="009066F9">
        <w:rPr>
          <w:rFonts w:cs="Simplified Arabic"/>
          <w:color w:val="000000" w:themeColor="text1"/>
          <w:sz w:val="24"/>
          <w:szCs w:val="24"/>
          <w:rtl/>
        </w:rPr>
        <w:t>أ</w:t>
      </w:r>
      <w:r w:rsidR="00AE3505" w:rsidRPr="009066F9">
        <w:rPr>
          <w:rFonts w:cs="Simplified Arabic" w:hint="cs"/>
          <w:color w:val="000000" w:themeColor="text1"/>
          <w:sz w:val="24"/>
          <w:szCs w:val="24"/>
          <w:rtl/>
        </w:rPr>
        <w:t xml:space="preserve">بدت جميع الفنادق العاملة لهذا العام تعاوناً كبيراً مع الباحثين الميدانيين، </w:t>
      </w:r>
      <w:r w:rsidR="009066F9" w:rsidRPr="009066F9">
        <w:rPr>
          <w:rFonts w:cs="Simplified Arabic" w:hint="cs"/>
          <w:color w:val="000000" w:themeColor="text1"/>
          <w:sz w:val="24"/>
          <w:szCs w:val="24"/>
          <w:rtl/>
        </w:rPr>
        <w:t xml:space="preserve">علماً بأن باقي الفنادق لم يتم استيفاء بياناتها بسبب </w:t>
      </w:r>
      <w:r w:rsidR="009066F9">
        <w:rPr>
          <w:rFonts w:cs="Simplified Arabic" w:hint="cs"/>
          <w:color w:val="000000" w:themeColor="text1"/>
          <w:sz w:val="24"/>
          <w:szCs w:val="24"/>
          <w:rtl/>
        </w:rPr>
        <w:t>الإ</w:t>
      </w:r>
      <w:r w:rsidR="009066F9" w:rsidRPr="009066F9">
        <w:rPr>
          <w:rFonts w:cs="Simplified Arabic" w:hint="cs"/>
          <w:color w:val="000000" w:themeColor="text1"/>
          <w:sz w:val="24"/>
          <w:szCs w:val="24"/>
          <w:rtl/>
        </w:rPr>
        <w:t>جراءات الخاصة بجائحة كورونا من جهه أو بسبب اغلاق</w:t>
      </w:r>
      <w:r w:rsidR="0054013F">
        <w:rPr>
          <w:rFonts w:cs="Simplified Arabic" w:hint="cs"/>
          <w:color w:val="000000" w:themeColor="text1"/>
          <w:sz w:val="24"/>
          <w:szCs w:val="24"/>
          <w:rtl/>
        </w:rPr>
        <w:t>ها</w:t>
      </w:r>
      <w:r w:rsidR="009066F9" w:rsidRPr="009066F9">
        <w:rPr>
          <w:rFonts w:cs="Simplified Arabic" w:hint="cs"/>
          <w:color w:val="000000" w:themeColor="text1"/>
          <w:sz w:val="24"/>
          <w:szCs w:val="24"/>
          <w:rtl/>
        </w:rPr>
        <w:t xml:space="preserve"> </w:t>
      </w:r>
      <w:r w:rsidR="0054013F">
        <w:rPr>
          <w:rFonts w:cs="Simplified Arabic" w:hint="cs"/>
          <w:color w:val="000000" w:themeColor="text1"/>
          <w:sz w:val="24"/>
          <w:szCs w:val="24"/>
          <w:rtl/>
        </w:rPr>
        <w:t>من جهه اخرى</w:t>
      </w:r>
      <w:r w:rsidR="009066F9" w:rsidRPr="009066F9">
        <w:rPr>
          <w:rFonts w:cs="Simplified Arabic" w:hint="cs"/>
          <w:color w:val="000000" w:themeColor="text1"/>
          <w:sz w:val="24"/>
          <w:szCs w:val="24"/>
          <w:rtl/>
        </w:rPr>
        <w:t>.</w:t>
      </w:r>
    </w:p>
    <w:p w:rsidR="00225A09" w:rsidRPr="009066F9" w:rsidRDefault="00225A09" w:rsidP="004F165F">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9066F9">
        <w:rPr>
          <w:rFonts w:cs="Simplified Arabic"/>
          <w:color w:val="000000" w:themeColor="text1"/>
          <w:sz w:val="24"/>
          <w:szCs w:val="24"/>
          <w:rtl/>
        </w:rPr>
        <w:t>أخطاء الاستجابة</w:t>
      </w:r>
      <w:r w:rsidRPr="009066F9">
        <w:rPr>
          <w:rFonts w:cs="Simplified Arabic" w:hint="cs"/>
          <w:color w:val="000000" w:themeColor="text1"/>
          <w:sz w:val="24"/>
          <w:szCs w:val="24"/>
          <w:rtl/>
        </w:rPr>
        <w:t xml:space="preserve"> والمرتبطة بالمبحوث والباحث ومدخل البيانات: و</w:t>
      </w:r>
      <w:r w:rsidRPr="009066F9">
        <w:rPr>
          <w:rFonts w:cs="Simplified Arabic"/>
          <w:color w:val="000000" w:themeColor="text1"/>
          <w:sz w:val="24"/>
          <w:szCs w:val="24"/>
          <w:rtl/>
        </w:rPr>
        <w:t>لتفادي</w:t>
      </w:r>
      <w:r w:rsidRPr="009066F9">
        <w:rPr>
          <w:rFonts w:cs="Simplified Arabic" w:hint="cs"/>
          <w:color w:val="000000" w:themeColor="text1"/>
          <w:sz w:val="24"/>
          <w:szCs w:val="24"/>
          <w:rtl/>
        </w:rPr>
        <w:t xml:space="preserve"> هذا النوع من الأخطاء فقد اتخذت إدارة المشروع مجموعة من الإجراءات الكفيلة بتقليلها إلى أدنى مستوياتها وقد تمثلت هذه الإجراءات:</w:t>
      </w:r>
    </w:p>
    <w:p w:rsidR="00AE3505"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561A38" w:rsidRPr="008768E2">
        <w:rPr>
          <w:rFonts w:cs="Simplified Arabic" w:hint="cs"/>
          <w:color w:val="000000" w:themeColor="text1"/>
          <w:sz w:val="24"/>
          <w:szCs w:val="24"/>
          <w:rtl/>
        </w:rPr>
        <w:t xml:space="preserve">لأخطاء المرتبطة </w:t>
      </w:r>
      <w:r w:rsidR="00561A38">
        <w:rPr>
          <w:rFonts w:cs="Simplified Arabic" w:hint="cs"/>
          <w:color w:val="000000" w:themeColor="text1"/>
          <w:sz w:val="24"/>
          <w:szCs w:val="24"/>
          <w:rtl/>
        </w:rPr>
        <w:t>بالمبحوث:</w:t>
      </w:r>
      <w:r w:rsidR="00561A38" w:rsidRPr="00133360">
        <w:rPr>
          <w:rFonts w:cs="Simplified Arabic"/>
          <w:color w:val="000000" w:themeColor="text1"/>
          <w:sz w:val="24"/>
          <w:szCs w:val="24"/>
          <w:rtl/>
        </w:rPr>
        <w:t xml:space="preserve"> </w:t>
      </w:r>
      <w:r w:rsidR="00AE3505" w:rsidRPr="00133360">
        <w:rPr>
          <w:rFonts w:cs="Simplified Arabic"/>
          <w:color w:val="000000" w:themeColor="text1"/>
          <w:sz w:val="24"/>
          <w:szCs w:val="24"/>
          <w:rtl/>
        </w:rPr>
        <w:t>تم جمع البيانات عن أعداد الفنادق المستخرجة على أساس شهري، لضمان جمع أرقام موثوقة ودقيقة حول المؤشرات الهامة، وقد كانت زيارة الباحثين الميدانيين للفنادق أسبوعياً، للتحقق مما إذا كان يتم الإبلاغ عن البيانات بشكل كامل وصحيح.</w:t>
      </w:r>
    </w:p>
    <w:p w:rsidR="00225A09"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بالباحث</w:t>
      </w:r>
      <w:r>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561A38">
        <w:rPr>
          <w:rFonts w:cs="Simplified Arabic"/>
          <w:color w:val="000000" w:themeColor="text1"/>
          <w:sz w:val="24"/>
          <w:szCs w:val="24"/>
          <w:rtl/>
        </w:rPr>
        <w:t>تم اتخاذ مجموعة من الإجراءات التي من شأنها تعزيز دقة</w:t>
      </w:r>
      <w:r w:rsidR="00225A09" w:rsidRPr="00561A38">
        <w:rPr>
          <w:rFonts w:cs="Simplified Arabic" w:hint="cs"/>
          <w:color w:val="000000" w:themeColor="text1"/>
          <w:sz w:val="24"/>
          <w:szCs w:val="24"/>
          <w:rtl/>
        </w:rPr>
        <w:t xml:space="preserve"> </w:t>
      </w:r>
      <w:r w:rsidR="00225A09" w:rsidRPr="00561A38">
        <w:rPr>
          <w:rFonts w:cs="Simplified Arabic" w:hint="eastAsia"/>
          <w:color w:val="000000" w:themeColor="text1"/>
          <w:sz w:val="24"/>
          <w:szCs w:val="24"/>
          <w:rtl/>
        </w:rPr>
        <w:t>البيانات</w:t>
      </w:r>
      <w:r w:rsidR="00225A09" w:rsidRPr="00561A38">
        <w:rPr>
          <w:rFonts w:cs="Simplified Arabic"/>
          <w:color w:val="000000" w:themeColor="text1"/>
          <w:sz w:val="24"/>
          <w:szCs w:val="24"/>
          <w:rtl/>
        </w:rPr>
        <w:t xml:space="preserve"> </w:t>
      </w:r>
      <w:r w:rsidR="00225A09" w:rsidRPr="00561A38">
        <w:rPr>
          <w:rFonts w:cs="Simplified Arabic" w:hint="cs"/>
          <w:color w:val="000000" w:themeColor="text1"/>
          <w:sz w:val="24"/>
          <w:szCs w:val="24"/>
          <w:rtl/>
        </w:rPr>
        <w:t>خلال عملية جمع البيانات من الميدان</w:t>
      </w:r>
      <w:r w:rsidR="00225A09" w:rsidRPr="00561A38">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بتدريب الباحثين</w:t>
      </w:r>
      <w:r w:rsidR="00225A09" w:rsidRPr="00561A38">
        <w:rPr>
          <w:rFonts w:cs="Simplified Arabic" w:hint="cs"/>
          <w:color w:val="000000" w:themeColor="text1"/>
          <w:sz w:val="24"/>
          <w:szCs w:val="24"/>
          <w:rtl/>
        </w:rPr>
        <w:t xml:space="preserve"> الميدانين على كيفية استيفاء الاستمارة والنماذج وأدوات المسح.</w:t>
      </w:r>
    </w:p>
    <w:p w:rsidR="00225A09" w:rsidRPr="008768E2"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بإدخال البيانات</w:t>
      </w:r>
      <w:r w:rsidR="001A6D66">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8768E2">
        <w:rPr>
          <w:rFonts w:cs="Simplified Arabic" w:hint="eastAsia"/>
          <w:color w:val="000000" w:themeColor="text1"/>
          <w:sz w:val="24"/>
          <w:szCs w:val="24"/>
          <w:rtl/>
        </w:rPr>
        <w:t>من</w:t>
      </w:r>
      <w:r w:rsidR="00225A09" w:rsidRPr="008768E2">
        <w:rPr>
          <w:rFonts w:cs="Simplified Arabic"/>
          <w:color w:val="000000" w:themeColor="text1"/>
          <w:sz w:val="24"/>
          <w:szCs w:val="24"/>
          <w:rtl/>
        </w:rPr>
        <w:t xml:space="preserve"> أجل التحقق من جودة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واتساقها، تم اتخاذ مجموعة من الإجراءات التي من شأنها تعزيز دقة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w:t>
      </w:r>
      <w:r w:rsidR="00225A09" w:rsidRPr="008768E2">
        <w:rPr>
          <w:rFonts w:cs="Simplified Arabic" w:hint="cs"/>
          <w:color w:val="000000" w:themeColor="text1"/>
          <w:sz w:val="24"/>
          <w:szCs w:val="24"/>
          <w:rtl/>
        </w:rPr>
        <w:t>خلال عملية معالجتها وحوسبتها</w:t>
      </w:r>
      <w:r w:rsidR="00225A09" w:rsidRPr="008768E2">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بالآتي</w:t>
      </w:r>
      <w:r w:rsidR="00225A09" w:rsidRPr="008768E2">
        <w:rPr>
          <w:rFonts w:cs="Simplified Arabic"/>
          <w:color w:val="000000" w:themeColor="text1"/>
          <w:sz w:val="24"/>
          <w:szCs w:val="24"/>
          <w:rtl/>
        </w:rPr>
        <w:t>:</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تجهيز برنامج الإدخال لاستمارة المسح بحيث يكون هناك شاشة لكل صفحة من صفحات الاستمارة.</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تغذية البرنامج بقائمة من الشروط المرجعية للتدقيق الآلي على الاستمارة من حيث التدقيق ومنطقية البيانات.</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cs"/>
          <w:color w:val="000000" w:themeColor="text1"/>
          <w:sz w:val="24"/>
          <w:szCs w:val="24"/>
          <w:rtl/>
        </w:rPr>
        <w:t>تم التحقق من فاعلية البرنامج من خلال إدخال استمارات تجريبية إحداها مغلوطة والأخرى صحيحة.</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eastAsia"/>
          <w:color w:val="000000" w:themeColor="text1"/>
          <w:sz w:val="24"/>
          <w:szCs w:val="24"/>
          <w:rtl/>
        </w:rPr>
        <w:t>تم</w:t>
      </w:r>
      <w:r w:rsidRPr="00FB2316">
        <w:rPr>
          <w:rFonts w:cs="Simplified Arabic"/>
          <w:color w:val="000000" w:themeColor="text1"/>
          <w:sz w:val="24"/>
          <w:szCs w:val="24"/>
          <w:rtl/>
        </w:rPr>
        <w:t xml:space="preserve"> </w:t>
      </w:r>
      <w:r w:rsidRPr="00FB2316">
        <w:rPr>
          <w:rFonts w:cs="Simplified Arabic" w:hint="cs"/>
          <w:color w:val="000000" w:themeColor="text1"/>
          <w:sz w:val="24"/>
          <w:szCs w:val="24"/>
          <w:rtl/>
        </w:rPr>
        <w:t xml:space="preserve">اختيار مدخلي البيانات من ذوي الاختصاص في مجال البرمجة والكمبيوتر وتم </w:t>
      </w:r>
      <w:r w:rsidRPr="00FB2316">
        <w:rPr>
          <w:rFonts w:cs="Simplified Arabic"/>
          <w:color w:val="000000" w:themeColor="text1"/>
          <w:sz w:val="24"/>
          <w:szCs w:val="24"/>
          <w:rtl/>
        </w:rPr>
        <w:t>تدريب</w:t>
      </w:r>
      <w:r w:rsidRPr="00FB2316">
        <w:rPr>
          <w:rFonts w:cs="Simplified Arabic" w:hint="cs"/>
          <w:color w:val="000000" w:themeColor="text1"/>
          <w:sz w:val="24"/>
          <w:szCs w:val="24"/>
          <w:rtl/>
        </w:rPr>
        <w:t xml:space="preserve">هم بشكل كامل </w:t>
      </w:r>
      <w:r w:rsidRPr="00FB2316">
        <w:rPr>
          <w:rFonts w:cs="Simplified Arabic"/>
          <w:color w:val="000000" w:themeColor="text1"/>
          <w:sz w:val="24"/>
          <w:szCs w:val="24"/>
          <w:rtl/>
        </w:rPr>
        <w:t>على برنامج الإدخال.</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tl/>
        </w:rPr>
      </w:pPr>
      <w:r w:rsidRPr="00FB2316">
        <w:rPr>
          <w:rFonts w:cs="Simplified Arabic" w:hint="cs"/>
          <w:color w:val="000000" w:themeColor="text1"/>
          <w:sz w:val="24"/>
          <w:szCs w:val="24"/>
          <w:rtl/>
        </w:rPr>
        <w:lastRenderedPageBreak/>
        <w:t>تم استلام ملفات بالبيانات المدخلة وتم فحصها ومراجعتها من قبل إدارة المشروع، وذلك قبل الشروع باستخراج النتائج، حيث قامت إدارة المشروع بمجموعة كبيرة من الفحوص التي تبين منطقية وترابط البيانات.</w:t>
      </w:r>
    </w:p>
    <w:p w:rsidR="00225A09" w:rsidRPr="0072594C" w:rsidRDefault="00225A09" w:rsidP="00225A09">
      <w:pPr>
        <w:tabs>
          <w:tab w:val="left" w:pos="566"/>
        </w:tabs>
        <w:jc w:val="both"/>
        <w:rPr>
          <w:rFonts w:cs="Simplified Arabic"/>
          <w:color w:val="FF0000"/>
          <w:sz w:val="18"/>
          <w:szCs w:val="18"/>
        </w:rPr>
      </w:pPr>
    </w:p>
    <w:p w:rsidR="00225A09" w:rsidRPr="00220721" w:rsidRDefault="00225A09" w:rsidP="00225A09">
      <w:pPr>
        <w:pStyle w:val="Header"/>
        <w:tabs>
          <w:tab w:val="clear" w:pos="4153"/>
          <w:tab w:val="clear" w:pos="8306"/>
        </w:tabs>
        <w:ind w:left="-1"/>
        <w:jc w:val="both"/>
        <w:rPr>
          <w:rFonts w:cs="Simplified Arabic"/>
          <w:b/>
          <w:bCs/>
          <w:color w:val="000000" w:themeColor="text1"/>
          <w:sz w:val="24"/>
          <w:szCs w:val="24"/>
          <w:rtl/>
        </w:rPr>
      </w:pPr>
      <w:r w:rsidRPr="00220721">
        <w:rPr>
          <w:rFonts w:cs="Simplified Arabic" w:hint="cs"/>
          <w:b/>
          <w:bCs/>
          <w:color w:val="000000" w:themeColor="text1"/>
          <w:sz w:val="24"/>
          <w:szCs w:val="24"/>
          <w:rtl/>
        </w:rPr>
        <w:t>إجراءات أخرى اتخذتها إدارة المشروع لرفع جودة البيانات:</w:t>
      </w:r>
    </w:p>
    <w:p w:rsidR="00225A09" w:rsidRPr="00220721" w:rsidRDefault="00B05DFC" w:rsidP="00B05DFC">
      <w:pPr>
        <w:numPr>
          <w:ilvl w:val="0"/>
          <w:numId w:val="37"/>
        </w:numPr>
        <w:tabs>
          <w:tab w:val="clear" w:pos="571"/>
        </w:tabs>
        <w:autoSpaceDE w:val="0"/>
        <w:autoSpaceDN w:val="0"/>
        <w:ind w:left="566" w:right="0" w:hanging="426"/>
        <w:jc w:val="both"/>
        <w:rPr>
          <w:rFonts w:cs="Simplified Arabic"/>
          <w:color w:val="000000" w:themeColor="text1"/>
          <w:sz w:val="24"/>
          <w:szCs w:val="24"/>
          <w:rtl/>
        </w:rPr>
      </w:pPr>
      <w:r>
        <w:rPr>
          <w:rFonts w:cs="Simplified Arabic" w:hint="cs"/>
          <w:color w:val="000000" w:themeColor="text1"/>
          <w:sz w:val="24"/>
          <w:szCs w:val="24"/>
          <w:rtl/>
        </w:rPr>
        <w:t>ال</w:t>
      </w:r>
      <w:r w:rsidR="00225A09" w:rsidRPr="00220721">
        <w:rPr>
          <w:rFonts w:cs="Simplified Arabic" w:hint="cs"/>
          <w:color w:val="000000" w:themeColor="text1"/>
          <w:sz w:val="24"/>
          <w:szCs w:val="24"/>
          <w:rtl/>
        </w:rPr>
        <w:t xml:space="preserve">زيارات </w:t>
      </w:r>
      <w:r>
        <w:rPr>
          <w:rFonts w:cs="Simplified Arabic" w:hint="cs"/>
          <w:color w:val="000000" w:themeColor="text1"/>
          <w:sz w:val="24"/>
          <w:szCs w:val="24"/>
          <w:rtl/>
        </w:rPr>
        <w:t>ال</w:t>
      </w:r>
      <w:r w:rsidR="00225A09" w:rsidRPr="00220721">
        <w:rPr>
          <w:rFonts w:cs="Simplified Arabic" w:hint="cs"/>
          <w:color w:val="000000" w:themeColor="text1"/>
          <w:sz w:val="24"/>
          <w:szCs w:val="24"/>
          <w:rtl/>
        </w:rPr>
        <w:t>ميدانية</w:t>
      </w:r>
      <w:r w:rsidR="00225A09" w:rsidRPr="00220721">
        <w:rPr>
          <w:rFonts w:cs="Simplified Arabic"/>
          <w:color w:val="000000" w:themeColor="text1"/>
          <w:sz w:val="24"/>
          <w:szCs w:val="24"/>
          <w:rtl/>
        </w:rPr>
        <w:t xml:space="preserve"> </w:t>
      </w:r>
      <w:r>
        <w:rPr>
          <w:rFonts w:cs="Simplified Arabic" w:hint="cs"/>
          <w:color w:val="000000" w:themeColor="text1"/>
          <w:sz w:val="24"/>
          <w:szCs w:val="24"/>
          <w:rtl/>
        </w:rPr>
        <w:t>كانت</w:t>
      </w:r>
      <w:r w:rsidR="00225A09" w:rsidRPr="00220721">
        <w:rPr>
          <w:rFonts w:cs="Simplified Arabic"/>
          <w:color w:val="000000" w:themeColor="text1"/>
          <w:sz w:val="24"/>
          <w:szCs w:val="24"/>
          <w:rtl/>
        </w:rPr>
        <w:t xml:space="preserve"> وسيلة مساعدة للتأكد من خلالها عل</w:t>
      </w:r>
      <w:r w:rsidR="00225A09" w:rsidRPr="00220721">
        <w:rPr>
          <w:rFonts w:cs="Simplified Arabic" w:hint="cs"/>
          <w:color w:val="000000" w:themeColor="text1"/>
          <w:sz w:val="24"/>
          <w:szCs w:val="24"/>
          <w:rtl/>
        </w:rPr>
        <w:t>ى</w:t>
      </w:r>
      <w:r w:rsidR="00225A09" w:rsidRPr="00220721">
        <w:rPr>
          <w:rFonts w:cs="Simplified Arabic"/>
          <w:color w:val="000000" w:themeColor="text1"/>
          <w:sz w:val="24"/>
          <w:szCs w:val="24"/>
          <w:rtl/>
        </w:rPr>
        <w:t xml:space="preserve"> </w:t>
      </w:r>
      <w:r w:rsidR="00225A09" w:rsidRPr="00220721">
        <w:rPr>
          <w:rFonts w:cs="Simplified Arabic" w:hint="cs"/>
          <w:color w:val="000000" w:themeColor="text1"/>
          <w:sz w:val="24"/>
          <w:szCs w:val="24"/>
          <w:rtl/>
        </w:rPr>
        <w:t>كفاءة أداء</w:t>
      </w:r>
      <w:r w:rsidR="00225A09" w:rsidRPr="00220721">
        <w:rPr>
          <w:rFonts w:cs="Simplified Arabic"/>
          <w:color w:val="000000" w:themeColor="text1"/>
          <w:sz w:val="24"/>
          <w:szCs w:val="24"/>
          <w:rtl/>
        </w:rPr>
        <w:t xml:space="preserve"> الباحثين</w:t>
      </w:r>
      <w:r w:rsidR="00225A09" w:rsidRPr="00220721">
        <w:rPr>
          <w:rFonts w:cs="Simplified Arabic" w:hint="cs"/>
          <w:color w:val="000000" w:themeColor="text1"/>
          <w:sz w:val="24"/>
          <w:szCs w:val="24"/>
          <w:rtl/>
        </w:rPr>
        <w:t>، و</w:t>
      </w:r>
      <w:r w:rsidR="00225A09" w:rsidRPr="00220721">
        <w:rPr>
          <w:rFonts w:cs="Simplified Arabic"/>
          <w:color w:val="000000" w:themeColor="text1"/>
          <w:sz w:val="24"/>
          <w:szCs w:val="24"/>
          <w:rtl/>
        </w:rPr>
        <w:t>جودة البيانات</w:t>
      </w:r>
      <w:r w:rsidR="00225A09" w:rsidRPr="00220721">
        <w:rPr>
          <w:rFonts w:cs="Simplified Arabic" w:hint="cs"/>
          <w:color w:val="000000" w:themeColor="text1"/>
          <w:sz w:val="24"/>
          <w:szCs w:val="24"/>
          <w:rtl/>
        </w:rPr>
        <w:t>.</w:t>
      </w:r>
    </w:p>
    <w:p w:rsidR="00225A09" w:rsidRPr="00220721" w:rsidRDefault="00225A09" w:rsidP="00225A09">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إعادة تدقيق الاستمارات بشكل كامل من قبل ادارة المشروع بعد أن دققت من قبل الباحث ومن ثم المشرف.</w:t>
      </w:r>
    </w:p>
    <w:p w:rsidR="00225A09" w:rsidRDefault="00225A09" w:rsidP="00B05DFC">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 xml:space="preserve">تم تغطية بعض </w:t>
      </w:r>
      <w:r w:rsidR="00B05DFC">
        <w:rPr>
          <w:rFonts w:cs="Simplified Arabic" w:hint="cs"/>
          <w:color w:val="000000" w:themeColor="text1"/>
          <w:sz w:val="24"/>
          <w:szCs w:val="24"/>
          <w:rtl/>
        </w:rPr>
        <w:t>المتغيرات</w:t>
      </w:r>
      <w:r w:rsidRPr="00220721">
        <w:rPr>
          <w:rFonts w:cs="Simplified Arabic" w:hint="cs"/>
          <w:color w:val="000000" w:themeColor="text1"/>
          <w:sz w:val="24"/>
          <w:szCs w:val="24"/>
          <w:rtl/>
        </w:rPr>
        <w:t xml:space="preserve"> في أك</w:t>
      </w:r>
      <w:r w:rsidRPr="00220721">
        <w:rPr>
          <w:rFonts w:cs="Simplified Arabic"/>
          <w:color w:val="000000" w:themeColor="text1"/>
          <w:sz w:val="24"/>
          <w:szCs w:val="24"/>
          <w:rtl/>
        </w:rPr>
        <w:t>ثر</w:t>
      </w:r>
      <w:r w:rsidRPr="00220721">
        <w:rPr>
          <w:rFonts w:cs="Simplified Arabic" w:hint="cs"/>
          <w:color w:val="000000" w:themeColor="text1"/>
          <w:sz w:val="24"/>
          <w:szCs w:val="24"/>
          <w:rtl/>
        </w:rPr>
        <w:t xml:space="preserve"> من سؤال بطريقة أو بأخرى بهدف زيادة مصداقية البيان</w:t>
      </w:r>
      <w:r>
        <w:rPr>
          <w:rFonts w:cs="Simplified Arabic" w:hint="cs"/>
          <w:color w:val="000000" w:themeColor="text1"/>
          <w:sz w:val="24"/>
          <w:szCs w:val="24"/>
          <w:rtl/>
        </w:rPr>
        <w:t>ات</w:t>
      </w:r>
      <w:r w:rsidRPr="00220721">
        <w:rPr>
          <w:rFonts w:cs="Simplified Arabic" w:hint="cs"/>
          <w:color w:val="000000" w:themeColor="text1"/>
          <w:sz w:val="24"/>
          <w:szCs w:val="24"/>
          <w:rtl/>
        </w:rPr>
        <w:t xml:space="preserve">. </w:t>
      </w:r>
    </w:p>
    <w:p w:rsidR="00F16985" w:rsidRPr="00F16985" w:rsidRDefault="00F16985" w:rsidP="000F23FF">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F16985">
        <w:rPr>
          <w:rFonts w:cs="Simplified Arabic" w:hint="cs"/>
          <w:color w:val="000000" w:themeColor="text1"/>
          <w:sz w:val="24"/>
          <w:szCs w:val="24"/>
          <w:rtl/>
        </w:rPr>
        <w:t xml:space="preserve">تم اعتبار معدل </w:t>
      </w:r>
      <w:r w:rsidR="00C91BB7">
        <w:rPr>
          <w:rFonts w:cs="Simplified Arabic" w:hint="cs"/>
          <w:color w:val="000000" w:themeColor="text1"/>
          <w:sz w:val="24"/>
          <w:szCs w:val="24"/>
          <w:rtl/>
        </w:rPr>
        <w:t xml:space="preserve">الإشغال (نزيل/غرفة مشغولة) </w:t>
      </w:r>
      <w:r w:rsidR="009D126A">
        <w:rPr>
          <w:rFonts w:cs="Simplified Arabic" w:hint="cs"/>
          <w:color w:val="000000" w:themeColor="text1"/>
          <w:sz w:val="24"/>
          <w:szCs w:val="24"/>
          <w:rtl/>
        </w:rPr>
        <w:t>المحسوب و</w:t>
      </w:r>
      <w:r w:rsidR="00015FF1">
        <w:rPr>
          <w:rFonts w:cs="Simplified Arabic" w:hint="cs"/>
          <w:color w:val="000000" w:themeColor="text1"/>
          <w:sz w:val="24"/>
          <w:szCs w:val="24"/>
          <w:rtl/>
        </w:rPr>
        <w:t>الذي يساوي 1.8 نزيل</w:t>
      </w:r>
      <w:r w:rsidRPr="00F16985">
        <w:rPr>
          <w:rFonts w:cs="Simplified Arabic" w:hint="cs"/>
          <w:color w:val="000000" w:themeColor="text1"/>
          <w:sz w:val="24"/>
          <w:szCs w:val="24"/>
          <w:rtl/>
        </w:rPr>
        <w:t xml:space="preserve">، </w:t>
      </w:r>
      <w:r w:rsidR="00015FF1">
        <w:rPr>
          <w:rFonts w:cs="Simplified Arabic" w:hint="cs"/>
          <w:color w:val="000000" w:themeColor="text1"/>
          <w:sz w:val="24"/>
          <w:szCs w:val="24"/>
          <w:rtl/>
        </w:rPr>
        <w:t xml:space="preserve">معيارا </w:t>
      </w:r>
      <w:r w:rsidR="00AB5060">
        <w:rPr>
          <w:rFonts w:cs="Simplified Arabic" w:hint="cs"/>
          <w:color w:val="000000" w:themeColor="text1"/>
          <w:sz w:val="24"/>
          <w:szCs w:val="24"/>
          <w:rtl/>
        </w:rPr>
        <w:t xml:space="preserve">في </w:t>
      </w:r>
      <w:r w:rsidR="00C91BB7">
        <w:rPr>
          <w:rFonts w:cs="Simplified Arabic" w:hint="cs"/>
          <w:color w:val="000000" w:themeColor="text1"/>
          <w:sz w:val="24"/>
          <w:szCs w:val="24"/>
          <w:rtl/>
        </w:rPr>
        <w:t xml:space="preserve">تقدير </w:t>
      </w:r>
      <w:r w:rsidR="00FA5AFF">
        <w:rPr>
          <w:rFonts w:cs="Simplified Arabic" w:hint="cs"/>
          <w:color w:val="000000" w:themeColor="text1"/>
          <w:sz w:val="24"/>
          <w:szCs w:val="24"/>
          <w:rtl/>
        </w:rPr>
        <w:t xml:space="preserve">متغير </w:t>
      </w:r>
      <w:r w:rsidR="009D126A">
        <w:rPr>
          <w:rFonts w:cs="Simplified Arabic" w:hint="cs"/>
          <w:color w:val="000000" w:themeColor="text1"/>
          <w:sz w:val="24"/>
          <w:szCs w:val="24"/>
          <w:rtl/>
        </w:rPr>
        <w:t>"</w:t>
      </w:r>
      <w:r w:rsidR="00FA5AFF">
        <w:rPr>
          <w:rFonts w:cs="Simplified Arabic" w:hint="cs"/>
          <w:color w:val="000000" w:themeColor="text1"/>
          <w:sz w:val="24"/>
          <w:szCs w:val="24"/>
          <w:rtl/>
        </w:rPr>
        <w:t>عدد الغرف المشغولة</w:t>
      </w:r>
      <w:r w:rsidR="009D126A">
        <w:rPr>
          <w:rFonts w:cs="Simplified Arabic" w:hint="cs"/>
          <w:color w:val="000000" w:themeColor="text1"/>
          <w:sz w:val="24"/>
          <w:szCs w:val="24"/>
          <w:rtl/>
        </w:rPr>
        <w:t>"</w:t>
      </w:r>
      <w:r w:rsidR="00FA5AFF">
        <w:rPr>
          <w:rFonts w:cs="Simplified Arabic" w:hint="cs"/>
          <w:color w:val="000000" w:themeColor="text1"/>
          <w:sz w:val="24"/>
          <w:szCs w:val="24"/>
          <w:rtl/>
        </w:rPr>
        <w:t xml:space="preserve"> في بعض الفنادق التي </w:t>
      </w:r>
      <w:r w:rsidR="000F23FF">
        <w:rPr>
          <w:rFonts w:cs="Simplified Arabic" w:hint="cs"/>
          <w:color w:val="000000" w:themeColor="text1"/>
          <w:sz w:val="24"/>
          <w:szCs w:val="24"/>
          <w:rtl/>
        </w:rPr>
        <w:t>استوفت بيانات غير منطقية</w:t>
      </w:r>
      <w:r w:rsidR="00AB5060">
        <w:rPr>
          <w:rFonts w:cs="Simplified Arabic" w:hint="cs"/>
          <w:color w:val="000000" w:themeColor="text1"/>
          <w:sz w:val="24"/>
          <w:szCs w:val="24"/>
          <w:rtl/>
        </w:rPr>
        <w:t>،</w:t>
      </w:r>
      <w:r w:rsidR="00FA5AFF">
        <w:rPr>
          <w:rFonts w:cs="Simplified Arabic" w:hint="cs"/>
          <w:color w:val="000000" w:themeColor="text1"/>
          <w:sz w:val="24"/>
          <w:szCs w:val="24"/>
          <w:rtl/>
        </w:rPr>
        <w:t xml:space="preserve"> </w:t>
      </w:r>
      <w:r w:rsidRPr="00F16985">
        <w:rPr>
          <w:rFonts w:cs="Simplified Arabic" w:hint="cs"/>
          <w:color w:val="000000" w:themeColor="text1"/>
          <w:sz w:val="24"/>
          <w:szCs w:val="24"/>
          <w:rtl/>
        </w:rPr>
        <w:t xml:space="preserve">وذلك بالتشاور مع جمعية الفنادق العربية. </w:t>
      </w:r>
    </w:p>
    <w:p w:rsidR="00F16985" w:rsidRPr="00220721" w:rsidRDefault="00F16985" w:rsidP="00F16985">
      <w:pPr>
        <w:autoSpaceDE w:val="0"/>
        <w:autoSpaceDN w:val="0"/>
        <w:ind w:left="566" w:right="571"/>
        <w:jc w:val="both"/>
        <w:rPr>
          <w:rFonts w:cs="Simplified Arabic"/>
          <w:color w:val="000000" w:themeColor="text1"/>
          <w:sz w:val="24"/>
          <w:szCs w:val="24"/>
        </w:rPr>
      </w:pPr>
    </w:p>
    <w:p w:rsidR="00225A09" w:rsidRPr="00EC34D2" w:rsidRDefault="00225A09" w:rsidP="00225A09">
      <w:pPr>
        <w:ind w:left="-1"/>
        <w:jc w:val="lowKashida"/>
        <w:rPr>
          <w:rFonts w:cs="Simplified Arabic"/>
          <w:b/>
          <w:bCs/>
          <w:sz w:val="24"/>
          <w:szCs w:val="24"/>
          <w:rtl/>
        </w:rPr>
      </w:pPr>
      <w:r w:rsidRPr="00EC34D2">
        <w:rPr>
          <w:rFonts w:cs="Simplified Arabic" w:hint="cs"/>
          <w:b/>
          <w:bCs/>
          <w:sz w:val="24"/>
          <w:szCs w:val="24"/>
          <w:rtl/>
        </w:rPr>
        <w:t>3.1</w:t>
      </w:r>
      <w:r w:rsidRPr="00EC34D2">
        <w:rPr>
          <w:rFonts w:cs="Simplified Arabic"/>
          <w:b/>
          <w:bCs/>
          <w:sz w:val="24"/>
          <w:szCs w:val="24"/>
          <w:rtl/>
        </w:rPr>
        <w:t>.</w:t>
      </w:r>
      <w:r w:rsidRPr="00EC34D2">
        <w:rPr>
          <w:rFonts w:cs="Simplified Arabic" w:hint="cs"/>
          <w:b/>
          <w:bCs/>
          <w:sz w:val="24"/>
          <w:szCs w:val="24"/>
          <w:rtl/>
        </w:rPr>
        <w:t>4  معدلات الاجابة</w:t>
      </w:r>
    </w:p>
    <w:p w:rsidR="00830404" w:rsidRPr="00C35536" w:rsidRDefault="00830404" w:rsidP="00A238C6">
      <w:pPr>
        <w:pStyle w:val="NormalWeb"/>
        <w:bidi/>
        <w:jc w:val="both"/>
        <w:rPr>
          <w:rFonts w:ascii="Simplified Arabic" w:hAnsi="Simplified Arabic" w:cs="Simplified Arabic"/>
        </w:rPr>
      </w:pPr>
      <w:r w:rsidRPr="00C35536">
        <w:rPr>
          <w:rFonts w:ascii="Simplified Arabic" w:hAnsi="Simplified Arabic" w:cs="Simplified Arabic" w:hint="cs"/>
          <w:rtl/>
        </w:rPr>
        <w:t>ب</w:t>
      </w:r>
      <w:r w:rsidRPr="00C35536">
        <w:rPr>
          <w:rFonts w:ascii="Simplified Arabic" w:hAnsi="Simplified Arabic" w:cs="Simplified Arabic"/>
          <w:rtl/>
        </w:rPr>
        <w:t xml:space="preserve">لغ عدد الفنادق التي تم زيارتها </w:t>
      </w:r>
      <w:r>
        <w:rPr>
          <w:rFonts w:ascii="Simplified Arabic" w:hAnsi="Simplified Arabic" w:cs="Simplified Arabic" w:hint="cs"/>
          <w:rtl/>
        </w:rPr>
        <w:t>150</w:t>
      </w:r>
      <w:r w:rsidRPr="00C35536">
        <w:rPr>
          <w:rFonts w:ascii="Simplified Arabic" w:hAnsi="Simplified Arabic" w:cs="Simplified Arabic"/>
          <w:rtl/>
        </w:rPr>
        <w:t xml:space="preserve"> فندق</w:t>
      </w:r>
      <w:r w:rsidRPr="00A40D5A">
        <w:rPr>
          <w:rFonts w:ascii="Simplified Arabic" w:hAnsi="Simplified Arabic" w:cs="Simplified Arabic"/>
          <w:rtl/>
        </w:rPr>
        <w:t xml:space="preserve"> </w:t>
      </w:r>
      <w:r w:rsidRPr="00C35536">
        <w:rPr>
          <w:rFonts w:ascii="Simplified Arabic" w:hAnsi="Simplified Arabic" w:cs="Simplified Arabic"/>
          <w:rtl/>
        </w:rPr>
        <w:t xml:space="preserve">خلال العام </w:t>
      </w:r>
      <w:r>
        <w:rPr>
          <w:rFonts w:ascii="Simplified Arabic" w:hAnsi="Simplified Arabic" w:cs="Simplified Arabic" w:hint="cs"/>
          <w:rtl/>
        </w:rPr>
        <w:t xml:space="preserve">2020، </w:t>
      </w:r>
      <w:r w:rsidRPr="00C35536">
        <w:rPr>
          <w:rFonts w:ascii="Simplified Arabic" w:hAnsi="Simplified Arabic" w:cs="Simplified Arabic"/>
          <w:rtl/>
        </w:rPr>
        <w:t>و</w:t>
      </w:r>
      <w:r w:rsidR="00BB5B73">
        <w:rPr>
          <w:rFonts w:ascii="Simplified Arabic" w:hAnsi="Simplified Arabic" w:cs="Simplified Arabic" w:hint="cs"/>
          <w:rtl/>
        </w:rPr>
        <w:t xml:space="preserve">يختلف عدد الفنادق المستجيبة في المسح حسب الشهر، حيث </w:t>
      </w:r>
      <w:r>
        <w:rPr>
          <w:rFonts w:ascii="Simplified Arabic" w:hAnsi="Simplified Arabic" w:cs="Simplified Arabic" w:hint="cs"/>
          <w:rtl/>
        </w:rPr>
        <w:t>تراوح عدد الفنادق التي تم استيفاء بياناتها من 44 الى 124 فندق</w:t>
      </w:r>
      <w:r w:rsidR="004C3084">
        <w:rPr>
          <w:rFonts w:ascii="Simplified Arabic" w:hAnsi="Simplified Arabic" w:cs="Simplified Arabic" w:hint="cs"/>
          <w:rtl/>
        </w:rPr>
        <w:t>ا</w:t>
      </w:r>
      <w:r w:rsidR="00BD624F">
        <w:rPr>
          <w:rFonts w:ascii="Simplified Arabic" w:hAnsi="Simplified Arabic" w:cs="Simplified Arabic" w:hint="cs"/>
          <w:rtl/>
        </w:rPr>
        <w:t>،</w:t>
      </w:r>
      <w:r w:rsidR="004C3084">
        <w:rPr>
          <w:rFonts w:ascii="Simplified Arabic" w:hAnsi="Simplified Arabic" w:cs="Simplified Arabic" w:hint="cs"/>
          <w:rtl/>
        </w:rPr>
        <w:t>ً</w:t>
      </w:r>
      <w:r>
        <w:rPr>
          <w:rFonts w:ascii="Simplified Arabic" w:hAnsi="Simplified Arabic" w:cs="Simplified Arabic" w:hint="cs"/>
          <w:rtl/>
        </w:rPr>
        <w:t xml:space="preserve"> </w:t>
      </w:r>
      <w:r w:rsidR="004C3084">
        <w:rPr>
          <w:rFonts w:ascii="Simplified Arabic" w:hAnsi="Simplified Arabic" w:cs="Simplified Arabic" w:hint="cs"/>
          <w:rtl/>
        </w:rPr>
        <w:t xml:space="preserve">علماً بأن باقي الفنادق لم يتم استيفاء بياناتها بسبب الاجراءات الخاصة بجائحة كورونا من </w:t>
      </w:r>
      <w:r w:rsidR="00BD624F">
        <w:rPr>
          <w:rFonts w:ascii="Simplified Arabic" w:hAnsi="Simplified Arabic" w:cs="Simplified Arabic"/>
          <w:rtl/>
        </w:rPr>
        <w:t xml:space="preserve">جهه </w:t>
      </w:r>
      <w:r w:rsidR="00BD624F" w:rsidRPr="00BD624F">
        <w:rPr>
          <w:rFonts w:ascii="Simplified Arabic" w:hAnsi="Simplified Arabic" w:cs="Simplified Arabic"/>
          <w:rtl/>
        </w:rPr>
        <w:t>أو بسبب اغلاقها من جهة اخرى</w:t>
      </w:r>
      <w:r w:rsidR="00BD624F">
        <w:rPr>
          <w:rFonts w:ascii="Simplified Arabic" w:hAnsi="Simplified Arabic" w:cs="Simplified Arabic"/>
          <w:rtl/>
        </w:rPr>
        <w:t>.</w:t>
      </w:r>
    </w:p>
    <w:p w:rsidR="00F509C5" w:rsidRPr="004F165F" w:rsidRDefault="00F509C5" w:rsidP="00F509C5">
      <w:pPr>
        <w:pStyle w:val="NormalWeb"/>
        <w:bidi/>
        <w:ind w:left="566" w:right="567"/>
        <w:jc w:val="both"/>
        <w:rPr>
          <w:b/>
          <w:bCs/>
          <w:sz w:val="28"/>
          <w:szCs w:val="28"/>
          <w:rtl/>
        </w:rPr>
      </w:pPr>
      <w:r w:rsidRPr="004F165F">
        <w:rPr>
          <w:rFonts w:ascii="Simplified Arabic" w:hAnsi="Simplified Arabic" w:cs="Simplified Arabic"/>
          <w:b/>
          <w:bCs/>
          <w:rtl/>
        </w:rPr>
        <w:t> </w:t>
      </w:r>
    </w:p>
    <w:p w:rsidR="00225A09" w:rsidRPr="0044756C" w:rsidRDefault="00225A09" w:rsidP="00225A09">
      <w:pPr>
        <w:ind w:left="-1"/>
        <w:jc w:val="lowKashida"/>
        <w:rPr>
          <w:rFonts w:cs="Simplified Arabic"/>
          <w:b/>
          <w:bCs/>
          <w:sz w:val="24"/>
          <w:szCs w:val="24"/>
          <w:rtl/>
        </w:rPr>
      </w:pPr>
      <w:r w:rsidRPr="0044756C">
        <w:rPr>
          <w:rFonts w:cs="Simplified Arabic" w:hint="cs"/>
          <w:b/>
          <w:bCs/>
          <w:sz w:val="24"/>
          <w:szCs w:val="24"/>
          <w:rtl/>
        </w:rPr>
        <w:t>2</w:t>
      </w:r>
      <w:r w:rsidRPr="0044756C">
        <w:rPr>
          <w:rFonts w:cs="Simplified Arabic"/>
          <w:b/>
          <w:bCs/>
          <w:sz w:val="24"/>
          <w:szCs w:val="24"/>
          <w:rtl/>
        </w:rPr>
        <w:t>.</w:t>
      </w:r>
      <w:r w:rsidRPr="0044756C">
        <w:rPr>
          <w:rFonts w:cs="Simplified Arabic" w:hint="cs"/>
          <w:b/>
          <w:bCs/>
          <w:sz w:val="24"/>
          <w:szCs w:val="24"/>
          <w:rtl/>
        </w:rPr>
        <w:t>4  مقارنة البيانات</w:t>
      </w:r>
    </w:p>
    <w:p w:rsidR="00225A09" w:rsidRPr="009A324B" w:rsidRDefault="00225A09" w:rsidP="00225A09">
      <w:pPr>
        <w:ind w:left="-1"/>
        <w:jc w:val="both"/>
        <w:rPr>
          <w:rFonts w:cs="Simplified Arabic"/>
          <w:b/>
          <w:bCs/>
          <w:sz w:val="4"/>
          <w:szCs w:val="4"/>
          <w:rtl/>
        </w:rPr>
      </w:pPr>
    </w:p>
    <w:p w:rsidR="00891E40" w:rsidRDefault="00D450E0" w:rsidP="00BB2E71">
      <w:pPr>
        <w:pStyle w:val="BodyText"/>
        <w:numPr>
          <w:ilvl w:val="1"/>
          <w:numId w:val="36"/>
        </w:numPr>
        <w:tabs>
          <w:tab w:val="clear" w:pos="1651"/>
        </w:tabs>
        <w:ind w:left="424" w:right="142"/>
        <w:jc w:val="both"/>
        <w:rPr>
          <w:rFonts w:ascii="Simplified Arabic" w:hAnsi="Simplified Arabic"/>
          <w:sz w:val="24"/>
          <w:szCs w:val="24"/>
        </w:rPr>
      </w:pPr>
      <w:r w:rsidRPr="009C6FCA">
        <w:rPr>
          <w:rFonts w:ascii="Simplified Arabic" w:hAnsi="Simplified Arabic"/>
          <w:sz w:val="24"/>
          <w:szCs w:val="24"/>
          <w:rtl/>
        </w:rPr>
        <w:t>تم</w:t>
      </w:r>
      <w:r w:rsidRPr="009C6FCA">
        <w:rPr>
          <w:rFonts w:ascii="Simplified Arabic" w:hAnsi="Simplified Arabic"/>
          <w:sz w:val="24"/>
          <w:szCs w:val="24"/>
        </w:rPr>
        <w:t xml:space="preserve"> </w:t>
      </w:r>
      <w:r w:rsidRPr="009C6FCA">
        <w:rPr>
          <w:rFonts w:ascii="Simplified Arabic" w:hAnsi="Simplified Arabic"/>
          <w:sz w:val="24"/>
          <w:szCs w:val="24"/>
          <w:rtl/>
        </w:rPr>
        <w:t>مقارنة</w:t>
      </w:r>
      <w:r w:rsidRPr="009C6FCA">
        <w:rPr>
          <w:rFonts w:ascii="Simplified Arabic" w:hAnsi="Simplified Arabic"/>
          <w:sz w:val="24"/>
          <w:szCs w:val="24"/>
        </w:rPr>
        <w:t xml:space="preserve"> </w:t>
      </w:r>
      <w:r w:rsidRPr="009C6FCA">
        <w:rPr>
          <w:rFonts w:ascii="Simplified Arabic" w:hAnsi="Simplified Arabic"/>
          <w:sz w:val="24"/>
          <w:szCs w:val="24"/>
          <w:rtl/>
        </w:rPr>
        <w:t>نتائج</w:t>
      </w:r>
      <w:r w:rsidRPr="009C6FCA">
        <w:rPr>
          <w:rFonts w:ascii="Simplified Arabic" w:hAnsi="Simplified Arabic"/>
          <w:sz w:val="24"/>
          <w:szCs w:val="24"/>
        </w:rPr>
        <w:t xml:space="preserve"> </w:t>
      </w:r>
      <w:r w:rsidR="00B05DFC">
        <w:rPr>
          <w:rFonts w:ascii="Simplified Arabic" w:hAnsi="Simplified Arabic" w:hint="cs"/>
          <w:sz w:val="24"/>
          <w:szCs w:val="24"/>
          <w:rtl/>
        </w:rPr>
        <w:t>النشرة</w:t>
      </w:r>
      <w:r w:rsidR="00150902" w:rsidRPr="009C6FCA">
        <w:rPr>
          <w:rFonts w:ascii="Simplified Arabic" w:hAnsi="Simplified Arabic" w:hint="cs"/>
          <w:sz w:val="24"/>
          <w:szCs w:val="24"/>
          <w:rtl/>
        </w:rPr>
        <w:t xml:space="preserve"> السنوي</w:t>
      </w:r>
      <w:r w:rsidR="00B05DFC">
        <w:rPr>
          <w:rFonts w:ascii="Simplified Arabic" w:hAnsi="Simplified Arabic" w:hint="cs"/>
          <w:sz w:val="24"/>
          <w:szCs w:val="24"/>
          <w:rtl/>
        </w:rPr>
        <w:t>ة</w:t>
      </w:r>
      <w:r w:rsidR="00150902" w:rsidRPr="009C6FCA">
        <w:rPr>
          <w:rFonts w:ascii="Simplified Arabic" w:hAnsi="Simplified Arabic" w:hint="cs"/>
          <w:sz w:val="24"/>
          <w:szCs w:val="24"/>
          <w:rtl/>
        </w:rPr>
        <w:t xml:space="preserve"> </w:t>
      </w:r>
      <w:r w:rsidR="00B470EF">
        <w:rPr>
          <w:rFonts w:ascii="Simplified Arabic" w:hAnsi="Simplified Arabic" w:hint="cs"/>
          <w:sz w:val="24"/>
          <w:szCs w:val="24"/>
          <w:rtl/>
        </w:rPr>
        <w:t xml:space="preserve">2020 </w:t>
      </w:r>
      <w:r w:rsidRPr="009C6FCA">
        <w:rPr>
          <w:rFonts w:ascii="Simplified Arabic" w:hAnsi="Simplified Arabic"/>
          <w:sz w:val="24"/>
          <w:szCs w:val="24"/>
          <w:rtl/>
        </w:rPr>
        <w:t>مع</w:t>
      </w:r>
      <w:r w:rsidRPr="009C6FCA">
        <w:rPr>
          <w:rFonts w:ascii="Simplified Arabic" w:hAnsi="Simplified Arabic"/>
          <w:sz w:val="24"/>
          <w:szCs w:val="24"/>
        </w:rPr>
        <w:t xml:space="preserve"> </w:t>
      </w:r>
      <w:r w:rsidRPr="009C6FCA">
        <w:rPr>
          <w:rFonts w:ascii="Simplified Arabic" w:hAnsi="Simplified Arabic"/>
          <w:sz w:val="24"/>
          <w:szCs w:val="24"/>
          <w:rtl/>
        </w:rPr>
        <w:t>نتائج</w:t>
      </w:r>
      <w:r w:rsidRPr="009C6FCA">
        <w:rPr>
          <w:rFonts w:ascii="Simplified Arabic" w:hAnsi="Simplified Arabic"/>
          <w:sz w:val="24"/>
          <w:szCs w:val="24"/>
        </w:rPr>
        <w:t xml:space="preserve"> </w:t>
      </w:r>
      <w:r w:rsidR="00B470EF">
        <w:rPr>
          <w:rFonts w:ascii="Simplified Arabic" w:hAnsi="Simplified Arabic" w:hint="cs"/>
          <w:sz w:val="24"/>
          <w:szCs w:val="24"/>
          <w:rtl/>
        </w:rPr>
        <w:t xml:space="preserve">النشرات </w:t>
      </w:r>
      <w:r w:rsidRPr="009C6FCA">
        <w:rPr>
          <w:rFonts w:ascii="Simplified Arabic" w:hAnsi="Simplified Arabic"/>
          <w:sz w:val="24"/>
          <w:szCs w:val="24"/>
          <w:rtl/>
        </w:rPr>
        <w:t>لل</w:t>
      </w:r>
      <w:r w:rsidR="00B470EF">
        <w:rPr>
          <w:rFonts w:ascii="Simplified Arabic" w:hAnsi="Simplified Arabic" w:hint="cs"/>
          <w:sz w:val="24"/>
          <w:szCs w:val="24"/>
          <w:rtl/>
        </w:rPr>
        <w:t>أ</w:t>
      </w:r>
      <w:r w:rsidRPr="009C6FCA">
        <w:rPr>
          <w:rFonts w:ascii="Simplified Arabic" w:hAnsi="Simplified Arabic"/>
          <w:sz w:val="24"/>
          <w:szCs w:val="24"/>
          <w:rtl/>
        </w:rPr>
        <w:t>ع</w:t>
      </w:r>
      <w:r w:rsidR="00B470EF">
        <w:rPr>
          <w:rFonts w:ascii="Simplified Arabic" w:hAnsi="Simplified Arabic" w:hint="cs"/>
          <w:sz w:val="24"/>
          <w:szCs w:val="24"/>
          <w:rtl/>
        </w:rPr>
        <w:t>و</w:t>
      </w:r>
      <w:r w:rsidRPr="009C6FCA">
        <w:rPr>
          <w:rFonts w:ascii="Simplified Arabic" w:hAnsi="Simplified Arabic"/>
          <w:sz w:val="24"/>
          <w:szCs w:val="24"/>
          <w:rtl/>
        </w:rPr>
        <w:t xml:space="preserve">ام </w:t>
      </w:r>
      <w:r w:rsidR="00B470EF">
        <w:rPr>
          <w:rFonts w:ascii="Simplified Arabic" w:hAnsi="Simplified Arabic" w:hint="cs"/>
          <w:sz w:val="24"/>
          <w:szCs w:val="24"/>
          <w:rtl/>
        </w:rPr>
        <w:t>السابقة</w:t>
      </w:r>
      <w:r w:rsidRPr="009C6FCA">
        <w:rPr>
          <w:rFonts w:ascii="Simplified Arabic" w:hAnsi="Simplified Arabic"/>
          <w:sz w:val="24"/>
          <w:szCs w:val="24"/>
          <w:rtl/>
        </w:rPr>
        <w:t xml:space="preserve"> </w:t>
      </w:r>
      <w:r w:rsidR="00B05DFC">
        <w:rPr>
          <w:rFonts w:ascii="Simplified Arabic" w:hAnsi="Simplified Arabic" w:hint="cs"/>
          <w:sz w:val="24"/>
          <w:szCs w:val="24"/>
          <w:rtl/>
        </w:rPr>
        <w:t>لمسح</w:t>
      </w:r>
      <w:r w:rsidRPr="009C6FCA">
        <w:rPr>
          <w:rFonts w:ascii="Simplified Arabic" w:hAnsi="Simplified Arabic"/>
          <w:sz w:val="24"/>
          <w:szCs w:val="24"/>
        </w:rPr>
        <w:t xml:space="preserve"> </w:t>
      </w:r>
      <w:r w:rsidRPr="009C6FCA">
        <w:rPr>
          <w:rFonts w:ascii="Simplified Arabic" w:hAnsi="Simplified Arabic"/>
          <w:sz w:val="24"/>
          <w:szCs w:val="24"/>
          <w:rtl/>
        </w:rPr>
        <w:t>النشاط الفندقي،</w:t>
      </w:r>
      <w:r w:rsidRPr="009C6FCA">
        <w:rPr>
          <w:rFonts w:ascii="Simplified Arabic" w:hAnsi="Simplified Arabic"/>
          <w:sz w:val="24"/>
          <w:szCs w:val="24"/>
        </w:rPr>
        <w:t xml:space="preserve"> </w:t>
      </w:r>
      <w:r w:rsidRPr="009C6FCA">
        <w:rPr>
          <w:rFonts w:ascii="Simplified Arabic" w:hAnsi="Simplified Arabic"/>
          <w:sz w:val="24"/>
          <w:szCs w:val="24"/>
          <w:rtl/>
        </w:rPr>
        <w:t>حيث</w:t>
      </w:r>
      <w:r w:rsidRPr="009C6FCA">
        <w:rPr>
          <w:rFonts w:ascii="Simplified Arabic" w:hAnsi="Simplified Arabic"/>
          <w:sz w:val="24"/>
          <w:szCs w:val="24"/>
        </w:rPr>
        <w:t xml:space="preserve"> </w:t>
      </w:r>
      <w:r w:rsidRPr="009C6FCA">
        <w:rPr>
          <w:rFonts w:ascii="Simplified Arabic" w:hAnsi="Simplified Arabic"/>
          <w:sz w:val="24"/>
          <w:szCs w:val="24"/>
          <w:rtl/>
        </w:rPr>
        <w:t>أظهرت</w:t>
      </w:r>
      <w:r w:rsidRPr="009C6FCA">
        <w:rPr>
          <w:rFonts w:ascii="Simplified Arabic" w:hAnsi="Simplified Arabic"/>
          <w:sz w:val="24"/>
          <w:szCs w:val="24"/>
        </w:rPr>
        <w:t xml:space="preserve"> </w:t>
      </w:r>
      <w:r w:rsidRPr="009C6FCA">
        <w:rPr>
          <w:rFonts w:ascii="Simplified Arabic" w:hAnsi="Simplified Arabic"/>
          <w:sz w:val="24"/>
          <w:szCs w:val="24"/>
          <w:rtl/>
        </w:rPr>
        <w:t>المقارنة</w:t>
      </w:r>
      <w:r w:rsidRPr="009C6FCA">
        <w:rPr>
          <w:rFonts w:ascii="Simplified Arabic" w:hAnsi="Simplified Arabic"/>
          <w:sz w:val="24"/>
          <w:szCs w:val="24"/>
        </w:rPr>
        <w:t xml:space="preserve"> </w:t>
      </w:r>
      <w:r w:rsidRPr="009C6FCA">
        <w:rPr>
          <w:rFonts w:ascii="Simplified Arabic" w:hAnsi="Simplified Arabic"/>
          <w:sz w:val="24"/>
          <w:szCs w:val="24"/>
          <w:rtl/>
        </w:rPr>
        <w:t>منطقية</w:t>
      </w:r>
      <w:r w:rsidRPr="009C6FCA">
        <w:rPr>
          <w:rFonts w:ascii="Simplified Arabic" w:hAnsi="Simplified Arabic"/>
          <w:sz w:val="24"/>
          <w:szCs w:val="24"/>
        </w:rPr>
        <w:t xml:space="preserve"> </w:t>
      </w:r>
      <w:r w:rsidRPr="009C6FCA">
        <w:rPr>
          <w:rFonts w:ascii="Simplified Arabic" w:hAnsi="Simplified Arabic"/>
          <w:sz w:val="24"/>
          <w:szCs w:val="24"/>
          <w:rtl/>
        </w:rPr>
        <w:t>وتجانس في</w:t>
      </w:r>
      <w:r w:rsidRPr="009C6FCA">
        <w:rPr>
          <w:rFonts w:ascii="Simplified Arabic" w:hAnsi="Simplified Arabic"/>
          <w:sz w:val="24"/>
          <w:szCs w:val="24"/>
        </w:rPr>
        <w:t xml:space="preserve"> </w:t>
      </w:r>
      <w:r w:rsidRPr="009C6FCA">
        <w:rPr>
          <w:rFonts w:ascii="Simplified Arabic" w:hAnsi="Simplified Arabic"/>
          <w:sz w:val="24"/>
          <w:szCs w:val="24"/>
          <w:rtl/>
        </w:rPr>
        <w:t>النتائج</w:t>
      </w:r>
      <w:r w:rsidR="00F57000">
        <w:rPr>
          <w:rFonts w:ascii="Simplified Arabic" w:hAnsi="Simplified Arabic" w:hint="cs"/>
          <w:sz w:val="24"/>
          <w:szCs w:val="24"/>
          <w:rtl/>
        </w:rPr>
        <w:t>، مع الأخذ بعين الاعتبار ال</w:t>
      </w:r>
      <w:r w:rsidR="003C207E">
        <w:rPr>
          <w:rFonts w:ascii="Simplified Arabic" w:hAnsi="Simplified Arabic" w:hint="cs"/>
          <w:sz w:val="24"/>
          <w:szCs w:val="24"/>
          <w:rtl/>
        </w:rPr>
        <w:t>آ</w:t>
      </w:r>
      <w:r w:rsidR="00F57000">
        <w:rPr>
          <w:rFonts w:ascii="Simplified Arabic" w:hAnsi="Simplified Arabic" w:hint="cs"/>
          <w:sz w:val="24"/>
          <w:szCs w:val="24"/>
          <w:rtl/>
        </w:rPr>
        <w:t>ثار المترتبة لجائحة كورونا.</w:t>
      </w:r>
      <w:r w:rsidR="00852C92" w:rsidRPr="00852C92">
        <w:rPr>
          <w:rFonts w:ascii="Simplified Arabic" w:hAnsi="Simplified Arabic" w:hint="cs"/>
          <w:sz w:val="24"/>
          <w:szCs w:val="24"/>
          <w:rtl/>
        </w:rPr>
        <w:t xml:space="preserve">  وذلك كما هو موضح في </w:t>
      </w:r>
      <w:r w:rsidR="00852C92">
        <w:rPr>
          <w:rFonts w:ascii="Simplified Arabic" w:hAnsi="Simplified Arabic" w:hint="cs"/>
          <w:sz w:val="24"/>
          <w:szCs w:val="24"/>
          <w:rtl/>
        </w:rPr>
        <w:t>جدول ا</w:t>
      </w:r>
      <w:r w:rsidR="00852C92" w:rsidRPr="00852C92">
        <w:rPr>
          <w:rFonts w:ascii="Simplified Arabic" w:hAnsi="Simplified Arabic" w:hint="cs"/>
          <w:sz w:val="24"/>
          <w:szCs w:val="24"/>
          <w:rtl/>
        </w:rPr>
        <w:t xml:space="preserve">لمؤشرات الرئيسية للنشاط </w:t>
      </w:r>
      <w:r w:rsidR="00852C92">
        <w:rPr>
          <w:rFonts w:ascii="Simplified Arabic" w:hAnsi="Simplified Arabic" w:hint="cs"/>
          <w:sz w:val="24"/>
          <w:szCs w:val="24"/>
          <w:rtl/>
        </w:rPr>
        <w:t>ا</w:t>
      </w:r>
      <w:r w:rsidR="00852C92" w:rsidRPr="00852C92">
        <w:rPr>
          <w:rFonts w:ascii="Simplified Arabic" w:hAnsi="Simplified Arabic" w:hint="cs"/>
          <w:sz w:val="24"/>
          <w:szCs w:val="24"/>
          <w:rtl/>
        </w:rPr>
        <w:t xml:space="preserve">لفندقي في الضفة الغربية للسنوات 2015-2020 </w:t>
      </w:r>
      <w:r w:rsidR="00852C92">
        <w:rPr>
          <w:rFonts w:ascii="Simplified Arabic" w:hAnsi="Simplified Arabic" w:hint="cs"/>
          <w:sz w:val="24"/>
          <w:szCs w:val="24"/>
          <w:rtl/>
        </w:rPr>
        <w:t xml:space="preserve">الوارد في </w:t>
      </w:r>
      <w:r w:rsidR="00852C92" w:rsidRPr="00852C92">
        <w:rPr>
          <w:rFonts w:ascii="Simplified Arabic" w:hAnsi="Simplified Arabic" w:hint="cs"/>
          <w:sz w:val="24"/>
          <w:szCs w:val="24"/>
          <w:rtl/>
        </w:rPr>
        <w:t xml:space="preserve">صفحة 22. </w:t>
      </w:r>
    </w:p>
    <w:p w:rsidR="00495F5B" w:rsidRDefault="00495F5B" w:rsidP="00BB2E71">
      <w:pPr>
        <w:pStyle w:val="BodyText"/>
        <w:numPr>
          <w:ilvl w:val="1"/>
          <w:numId w:val="36"/>
        </w:numPr>
        <w:tabs>
          <w:tab w:val="clear" w:pos="1651"/>
        </w:tabs>
        <w:ind w:left="424" w:right="142"/>
        <w:jc w:val="both"/>
        <w:rPr>
          <w:rFonts w:ascii="Simplified Arabic" w:hAnsi="Simplified Arabic"/>
          <w:sz w:val="24"/>
          <w:szCs w:val="24"/>
        </w:rPr>
      </w:pPr>
      <w:r>
        <w:rPr>
          <w:rFonts w:ascii="Simplified Arabic" w:hAnsi="Simplified Arabic" w:hint="cs"/>
          <w:sz w:val="24"/>
          <w:szCs w:val="24"/>
          <w:rtl/>
        </w:rPr>
        <w:t xml:space="preserve">تم </w:t>
      </w:r>
      <w:r w:rsidR="00F55AAB" w:rsidRPr="009C6FCA">
        <w:rPr>
          <w:rFonts w:ascii="Simplified Arabic" w:hAnsi="Simplified Arabic"/>
          <w:sz w:val="24"/>
          <w:szCs w:val="24"/>
          <w:rtl/>
        </w:rPr>
        <w:t>مقارنة</w:t>
      </w:r>
      <w:r w:rsidR="00F55AAB" w:rsidRPr="009C6FCA">
        <w:rPr>
          <w:rFonts w:ascii="Simplified Arabic" w:hAnsi="Simplified Arabic"/>
          <w:sz w:val="24"/>
          <w:szCs w:val="24"/>
        </w:rPr>
        <w:t xml:space="preserve"> </w:t>
      </w:r>
      <w:r w:rsidR="00F55AAB" w:rsidRPr="009C6FCA">
        <w:rPr>
          <w:rFonts w:ascii="Simplified Arabic" w:hAnsi="Simplified Arabic"/>
          <w:sz w:val="24"/>
          <w:szCs w:val="24"/>
          <w:rtl/>
        </w:rPr>
        <w:t>نتائج</w:t>
      </w:r>
      <w:r w:rsidR="00F55AAB" w:rsidRPr="009C6FCA">
        <w:rPr>
          <w:rFonts w:ascii="Simplified Arabic" w:hAnsi="Simplified Arabic"/>
          <w:sz w:val="24"/>
          <w:szCs w:val="24"/>
        </w:rPr>
        <w:t xml:space="preserve"> </w:t>
      </w:r>
      <w:r w:rsidR="00F55AAB">
        <w:rPr>
          <w:rFonts w:ascii="Simplified Arabic" w:hAnsi="Simplified Arabic" w:hint="cs"/>
          <w:sz w:val="24"/>
          <w:szCs w:val="24"/>
          <w:rtl/>
        </w:rPr>
        <w:t>النشرة</w:t>
      </w:r>
      <w:r w:rsidR="00F55AAB" w:rsidRPr="009C6FCA">
        <w:rPr>
          <w:rFonts w:ascii="Simplified Arabic" w:hAnsi="Simplified Arabic" w:hint="cs"/>
          <w:sz w:val="24"/>
          <w:szCs w:val="24"/>
          <w:rtl/>
        </w:rPr>
        <w:t xml:space="preserve"> السنوي</w:t>
      </w:r>
      <w:r w:rsidR="00F55AAB">
        <w:rPr>
          <w:rFonts w:ascii="Simplified Arabic" w:hAnsi="Simplified Arabic" w:hint="cs"/>
          <w:sz w:val="24"/>
          <w:szCs w:val="24"/>
          <w:rtl/>
        </w:rPr>
        <w:t>ة</w:t>
      </w:r>
      <w:r w:rsidR="00F55AAB" w:rsidRPr="009C6FCA">
        <w:rPr>
          <w:rFonts w:ascii="Simplified Arabic" w:hAnsi="Simplified Arabic" w:hint="cs"/>
          <w:sz w:val="24"/>
          <w:szCs w:val="24"/>
          <w:rtl/>
        </w:rPr>
        <w:t xml:space="preserve"> </w:t>
      </w:r>
      <w:r w:rsidR="00F55AAB">
        <w:rPr>
          <w:rFonts w:ascii="Simplified Arabic" w:hAnsi="Simplified Arabic" w:hint="cs"/>
          <w:sz w:val="24"/>
          <w:szCs w:val="24"/>
          <w:rtl/>
        </w:rPr>
        <w:t xml:space="preserve">2020 </w:t>
      </w:r>
      <w:r w:rsidR="00F55AAB" w:rsidRPr="009C6FCA">
        <w:rPr>
          <w:rFonts w:ascii="Simplified Arabic" w:hAnsi="Simplified Arabic"/>
          <w:sz w:val="24"/>
          <w:szCs w:val="24"/>
          <w:rtl/>
        </w:rPr>
        <w:t>مع</w:t>
      </w:r>
      <w:r w:rsidR="00F55AAB" w:rsidRPr="009C6FCA">
        <w:rPr>
          <w:rFonts w:ascii="Simplified Arabic" w:hAnsi="Simplified Arabic"/>
          <w:sz w:val="24"/>
          <w:szCs w:val="24"/>
        </w:rPr>
        <w:t xml:space="preserve"> </w:t>
      </w:r>
      <w:r w:rsidR="00F55AAB">
        <w:rPr>
          <w:rFonts w:ascii="Simplified Arabic" w:hAnsi="Simplified Arabic" w:hint="cs"/>
          <w:sz w:val="24"/>
          <w:szCs w:val="24"/>
          <w:rtl/>
        </w:rPr>
        <w:t xml:space="preserve">البيانات المتوفرة لدى وزارة السياحة والاثار، وكانت </w:t>
      </w:r>
      <w:r>
        <w:rPr>
          <w:rFonts w:ascii="Simplified Arabic" w:hAnsi="Simplified Arabic" w:hint="cs"/>
          <w:sz w:val="24"/>
          <w:szCs w:val="24"/>
          <w:rtl/>
        </w:rPr>
        <w:t>ال</w:t>
      </w:r>
      <w:r w:rsidR="00F55AAB" w:rsidRPr="009C6FCA">
        <w:rPr>
          <w:rFonts w:ascii="Simplified Arabic" w:hAnsi="Simplified Arabic"/>
          <w:sz w:val="24"/>
          <w:szCs w:val="24"/>
          <w:rtl/>
        </w:rPr>
        <w:t>نتائج</w:t>
      </w:r>
      <w:r>
        <w:rPr>
          <w:rFonts w:ascii="Simplified Arabic" w:hAnsi="Simplified Arabic" w:hint="cs"/>
          <w:sz w:val="24"/>
          <w:szCs w:val="24"/>
          <w:rtl/>
        </w:rPr>
        <w:t xml:space="preserve"> كما في الجدول الآتي:</w:t>
      </w:r>
    </w:p>
    <w:p w:rsidR="00495F5B" w:rsidRDefault="00495F5B" w:rsidP="00495F5B">
      <w:pPr>
        <w:pStyle w:val="ListParagraph"/>
        <w:rPr>
          <w:rFonts w:ascii="Simplified Arabic" w:hAnsi="Simplified Arabic"/>
          <w:sz w:val="24"/>
          <w:szCs w:val="24"/>
          <w:rtl/>
        </w:rPr>
      </w:pPr>
    </w:p>
    <w:p w:rsidR="00F55AAB" w:rsidRPr="00495F5B" w:rsidRDefault="00F55AAB" w:rsidP="00495F5B">
      <w:pPr>
        <w:jc w:val="center"/>
        <w:rPr>
          <w:rFonts w:asciiTheme="minorHAnsi" w:hAnsiTheme="minorHAnsi" w:cstheme="minorBidi"/>
          <w:b/>
          <w:bCs/>
        </w:rPr>
      </w:pPr>
      <w:r w:rsidRPr="00495F5B">
        <w:rPr>
          <w:rFonts w:ascii="Simplified Arabic" w:hAnsi="Simplified Arabic" w:cs="Simplified Arabic"/>
          <w:b/>
          <w:bCs/>
          <w:sz w:val="22"/>
          <w:szCs w:val="22"/>
          <w:rtl/>
        </w:rPr>
        <w:t>مقارنة المؤشرات الرئيسية للنشاط الفندقي في الضفة الغربية 2020 (باستثناء محاف</w:t>
      </w:r>
      <w:r w:rsidR="00495F5B">
        <w:rPr>
          <w:rFonts w:ascii="Simplified Arabic" w:hAnsi="Simplified Arabic" w:cs="Simplified Arabic" w:hint="cs"/>
          <w:b/>
          <w:bCs/>
          <w:sz w:val="22"/>
          <w:szCs w:val="22"/>
          <w:rtl/>
        </w:rPr>
        <w:t>ظ</w:t>
      </w:r>
      <w:r w:rsidRPr="00495F5B">
        <w:rPr>
          <w:rFonts w:ascii="Simplified Arabic" w:hAnsi="Simplified Arabic" w:cs="Simplified Arabic"/>
          <w:b/>
          <w:bCs/>
          <w:sz w:val="22"/>
          <w:szCs w:val="22"/>
          <w:rtl/>
        </w:rPr>
        <w:t>ة القدس) حسب المصدر</w:t>
      </w:r>
    </w:p>
    <w:tbl>
      <w:tblPr>
        <w:tblStyle w:val="TableGrid"/>
        <w:bidiVisual/>
        <w:tblW w:w="0" w:type="auto"/>
        <w:jc w:val="center"/>
        <w:tblLook w:val="04A0" w:firstRow="1" w:lastRow="0" w:firstColumn="1" w:lastColumn="0" w:noHBand="0" w:noVBand="1"/>
      </w:tblPr>
      <w:tblGrid>
        <w:gridCol w:w="1331"/>
        <w:gridCol w:w="1091"/>
        <w:gridCol w:w="1044"/>
        <w:gridCol w:w="1091"/>
        <w:gridCol w:w="850"/>
        <w:gridCol w:w="880"/>
        <w:gridCol w:w="1034"/>
        <w:gridCol w:w="1079"/>
      </w:tblGrid>
      <w:tr w:rsidR="00F55AAB" w:rsidTr="00495F5B">
        <w:trPr>
          <w:jc w:val="center"/>
        </w:trPr>
        <w:tc>
          <w:tcPr>
            <w:tcW w:w="2422" w:type="dxa"/>
            <w:gridSpan w:val="2"/>
            <w:tcBorders>
              <w:top w:val="single" w:sz="4" w:space="0" w:color="auto"/>
              <w:left w:val="single" w:sz="4" w:space="0" w:color="auto"/>
              <w:bottom w:val="single" w:sz="4" w:space="0" w:color="auto"/>
              <w:right w:val="single" w:sz="4" w:space="0" w:color="auto"/>
            </w:tcBorders>
            <w:hideMark/>
          </w:tcPr>
          <w:p w:rsidR="00F55AAB" w:rsidRPr="0080031B" w:rsidRDefault="00F55AAB" w:rsidP="00F55AAB">
            <w:pPr>
              <w:jc w:val="center"/>
              <w:rPr>
                <w:b/>
                <w:bCs/>
                <w:rtl/>
              </w:rPr>
            </w:pPr>
            <w:r w:rsidRPr="0080031B">
              <w:rPr>
                <w:rFonts w:ascii="Simplified Arabic" w:hAnsi="Simplified Arabic" w:cs="Simplified Arabic"/>
                <w:b/>
                <w:bCs/>
                <w:color w:val="000000"/>
                <w:sz w:val="24"/>
                <w:szCs w:val="24"/>
                <w:rtl/>
              </w:rPr>
              <w:t>عدد الفنادق</w:t>
            </w:r>
          </w:p>
        </w:tc>
        <w:tc>
          <w:tcPr>
            <w:tcW w:w="2135" w:type="dxa"/>
            <w:gridSpan w:val="2"/>
            <w:tcBorders>
              <w:top w:val="single" w:sz="4" w:space="0" w:color="auto"/>
              <w:left w:val="single" w:sz="4" w:space="0" w:color="auto"/>
              <w:bottom w:val="single" w:sz="4" w:space="0" w:color="auto"/>
              <w:right w:val="single" w:sz="4" w:space="0" w:color="auto"/>
            </w:tcBorders>
            <w:hideMark/>
          </w:tcPr>
          <w:p w:rsidR="00F55AAB" w:rsidRPr="0080031B" w:rsidRDefault="00F55AAB" w:rsidP="000F2E00">
            <w:pPr>
              <w:jc w:val="center"/>
              <w:rPr>
                <w:b/>
                <w:bCs/>
                <w:rtl/>
              </w:rPr>
            </w:pPr>
            <w:r w:rsidRPr="0080031B">
              <w:rPr>
                <w:rFonts w:ascii="Simplified Arabic" w:hAnsi="Simplified Arabic" w:cs="Simplified Arabic"/>
                <w:b/>
                <w:bCs/>
                <w:sz w:val="24"/>
                <w:szCs w:val="24"/>
                <w:rtl/>
              </w:rPr>
              <w:t>عدد الغرف</w:t>
            </w:r>
          </w:p>
        </w:tc>
        <w:tc>
          <w:tcPr>
            <w:tcW w:w="1679" w:type="dxa"/>
            <w:gridSpan w:val="2"/>
            <w:tcBorders>
              <w:top w:val="single" w:sz="4" w:space="0" w:color="auto"/>
              <w:left w:val="single" w:sz="4" w:space="0" w:color="auto"/>
              <w:bottom w:val="single" w:sz="4" w:space="0" w:color="auto"/>
              <w:right w:val="single" w:sz="4" w:space="0" w:color="auto"/>
            </w:tcBorders>
            <w:hideMark/>
          </w:tcPr>
          <w:p w:rsidR="00F55AAB" w:rsidRPr="0080031B" w:rsidRDefault="00F55AAB" w:rsidP="000F2E00">
            <w:pPr>
              <w:jc w:val="center"/>
              <w:rPr>
                <w:b/>
                <w:bCs/>
                <w:rtl/>
              </w:rPr>
            </w:pPr>
            <w:r w:rsidRPr="0080031B">
              <w:rPr>
                <w:rFonts w:ascii="Simplified Arabic" w:hAnsi="Simplified Arabic" w:cs="Simplified Arabic"/>
                <w:b/>
                <w:bCs/>
                <w:sz w:val="24"/>
                <w:szCs w:val="24"/>
                <w:rtl/>
              </w:rPr>
              <w:t>عدد الاسرة</w:t>
            </w:r>
          </w:p>
        </w:tc>
        <w:tc>
          <w:tcPr>
            <w:tcW w:w="2113" w:type="dxa"/>
            <w:gridSpan w:val="2"/>
            <w:tcBorders>
              <w:top w:val="single" w:sz="4" w:space="0" w:color="auto"/>
              <w:left w:val="single" w:sz="4" w:space="0" w:color="auto"/>
              <w:bottom w:val="single" w:sz="4" w:space="0" w:color="auto"/>
              <w:right w:val="single" w:sz="4" w:space="0" w:color="auto"/>
            </w:tcBorders>
            <w:hideMark/>
          </w:tcPr>
          <w:p w:rsidR="00F55AAB" w:rsidRPr="0080031B" w:rsidRDefault="00F55AAB" w:rsidP="000F2E00">
            <w:pPr>
              <w:jc w:val="center"/>
              <w:rPr>
                <w:b/>
                <w:bCs/>
                <w:rtl/>
              </w:rPr>
            </w:pPr>
            <w:r w:rsidRPr="0080031B">
              <w:rPr>
                <w:rFonts w:ascii="Simplified Arabic" w:hAnsi="Simplified Arabic" w:cs="Simplified Arabic"/>
                <w:b/>
                <w:bCs/>
                <w:color w:val="000000"/>
                <w:sz w:val="24"/>
                <w:szCs w:val="24"/>
                <w:rtl/>
              </w:rPr>
              <w:t xml:space="preserve">عدد </w:t>
            </w:r>
            <w:r w:rsidRPr="0080031B">
              <w:rPr>
                <w:rFonts w:ascii="Simplified Arabic" w:hAnsi="Simplified Arabic" w:cs="Simplified Arabic"/>
                <w:b/>
                <w:bCs/>
                <w:sz w:val="24"/>
                <w:szCs w:val="24"/>
                <w:rtl/>
              </w:rPr>
              <w:t>ليالي المبيت</w:t>
            </w:r>
          </w:p>
        </w:tc>
      </w:tr>
      <w:tr w:rsidR="00495F5B" w:rsidTr="00495F5B">
        <w:trPr>
          <w:jc w:val="center"/>
        </w:trPr>
        <w:tc>
          <w:tcPr>
            <w:tcW w:w="1331"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الوزارة</w:t>
            </w:r>
          </w:p>
        </w:tc>
        <w:tc>
          <w:tcPr>
            <w:tcW w:w="1091"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الجهاز</w:t>
            </w:r>
          </w:p>
        </w:tc>
        <w:tc>
          <w:tcPr>
            <w:tcW w:w="1044"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الوزارة</w:t>
            </w:r>
          </w:p>
        </w:tc>
        <w:tc>
          <w:tcPr>
            <w:tcW w:w="1091"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الجهاز</w:t>
            </w:r>
          </w:p>
        </w:tc>
        <w:tc>
          <w:tcPr>
            <w:tcW w:w="799"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الوزارة</w:t>
            </w:r>
          </w:p>
        </w:tc>
        <w:tc>
          <w:tcPr>
            <w:tcW w:w="880"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الجهاز</w:t>
            </w:r>
          </w:p>
        </w:tc>
        <w:tc>
          <w:tcPr>
            <w:tcW w:w="1034"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الوزارة</w:t>
            </w:r>
          </w:p>
        </w:tc>
        <w:tc>
          <w:tcPr>
            <w:tcW w:w="1079" w:type="dxa"/>
            <w:tcBorders>
              <w:top w:val="single" w:sz="4" w:space="0" w:color="auto"/>
              <w:left w:val="single" w:sz="4" w:space="0" w:color="auto"/>
              <w:bottom w:val="single" w:sz="4" w:space="0" w:color="auto"/>
              <w:right w:val="single" w:sz="4" w:space="0" w:color="auto"/>
            </w:tcBorders>
            <w:hideMark/>
          </w:tcPr>
          <w:p w:rsidR="00495F5B" w:rsidRDefault="00495F5B" w:rsidP="0080031B">
            <w:pPr>
              <w:jc w:val="center"/>
              <w:rPr>
                <w:rtl/>
              </w:rPr>
            </w:pPr>
            <w:r>
              <w:rPr>
                <w:rFonts w:ascii="Simplified Arabic" w:hAnsi="Simplified Arabic" w:cs="Simplified Arabic"/>
                <w:color w:val="000000"/>
                <w:sz w:val="24"/>
                <w:szCs w:val="24"/>
                <w:rtl/>
              </w:rPr>
              <w:t>الجهاز</w:t>
            </w:r>
          </w:p>
        </w:tc>
      </w:tr>
      <w:tr w:rsidR="00495F5B" w:rsidTr="00495F5B">
        <w:trPr>
          <w:jc w:val="center"/>
        </w:trPr>
        <w:tc>
          <w:tcPr>
            <w:tcW w:w="1331"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jc w:val="center"/>
              <w:rPr>
                <w:rFonts w:ascii="Simplified Arabic" w:hAnsi="Simplified Arabic" w:cs="Simplified Arabic"/>
                <w:color w:val="000000"/>
                <w:sz w:val="22"/>
                <w:szCs w:val="22"/>
              </w:rPr>
            </w:pPr>
            <w:r w:rsidRPr="00495F5B">
              <w:rPr>
                <w:rFonts w:ascii="Simplified Arabic" w:hAnsi="Simplified Arabic" w:cs="Simplified Arabic" w:hint="cs"/>
                <w:color w:val="000000"/>
                <w:sz w:val="22"/>
                <w:szCs w:val="22"/>
                <w:rtl/>
              </w:rPr>
              <w:t>118</w:t>
            </w:r>
          </w:p>
        </w:tc>
        <w:tc>
          <w:tcPr>
            <w:tcW w:w="1091"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jc w:val="center"/>
              <w:rPr>
                <w:rFonts w:ascii="Simplified Arabic" w:hAnsi="Simplified Arabic" w:cs="Simplified Arabic"/>
                <w:color w:val="000000"/>
                <w:sz w:val="22"/>
                <w:szCs w:val="22"/>
                <w:rtl/>
              </w:rPr>
            </w:pPr>
            <w:r w:rsidRPr="00495F5B">
              <w:rPr>
                <w:rFonts w:ascii="Simplified Arabic" w:hAnsi="Simplified Arabic" w:cs="Simplified Arabic" w:hint="cs"/>
                <w:color w:val="000000"/>
                <w:sz w:val="22"/>
                <w:szCs w:val="22"/>
                <w:rtl/>
              </w:rPr>
              <w:t>89</w:t>
            </w:r>
          </w:p>
        </w:tc>
        <w:tc>
          <w:tcPr>
            <w:tcW w:w="1044"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jc w:val="center"/>
              <w:rPr>
                <w:rFonts w:ascii="Simplified Arabic" w:hAnsi="Simplified Arabic" w:cs="Simplified Arabic"/>
                <w:color w:val="000000"/>
                <w:sz w:val="22"/>
                <w:szCs w:val="22"/>
                <w:rtl/>
              </w:rPr>
            </w:pPr>
            <w:r w:rsidRPr="00495F5B">
              <w:rPr>
                <w:rFonts w:ascii="Simplified Arabic" w:hAnsi="Simplified Arabic" w:cs="Simplified Arabic" w:hint="cs"/>
                <w:color w:val="000000"/>
                <w:sz w:val="22"/>
                <w:szCs w:val="22"/>
                <w:rtl/>
              </w:rPr>
              <w:t>6,748</w:t>
            </w:r>
          </w:p>
        </w:tc>
        <w:tc>
          <w:tcPr>
            <w:tcW w:w="1091"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jc w:val="center"/>
              <w:rPr>
                <w:rFonts w:ascii="Simplified Arabic" w:hAnsi="Simplified Arabic" w:cs="Simplified Arabic"/>
                <w:color w:val="000000"/>
                <w:sz w:val="22"/>
                <w:szCs w:val="22"/>
                <w:rtl/>
              </w:rPr>
            </w:pPr>
            <w:r w:rsidRPr="00495F5B">
              <w:rPr>
                <w:rFonts w:ascii="Simplified Arabic" w:hAnsi="Simplified Arabic" w:cs="Simplified Arabic" w:hint="cs"/>
                <w:color w:val="000000"/>
                <w:sz w:val="22"/>
                <w:szCs w:val="22"/>
                <w:rtl/>
              </w:rPr>
              <w:t>5,337</w:t>
            </w:r>
          </w:p>
        </w:tc>
        <w:tc>
          <w:tcPr>
            <w:tcW w:w="799"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jc w:val="center"/>
              <w:rPr>
                <w:rFonts w:ascii="Simplified Arabic" w:hAnsi="Simplified Arabic" w:cs="Simplified Arabic"/>
                <w:color w:val="000000"/>
                <w:sz w:val="22"/>
                <w:szCs w:val="22"/>
                <w:rtl/>
              </w:rPr>
            </w:pPr>
            <w:r w:rsidRPr="00495F5B">
              <w:rPr>
                <w:rFonts w:ascii="Simplified Arabic" w:hAnsi="Simplified Arabic" w:cs="Simplified Arabic" w:hint="cs"/>
                <w:color w:val="000000"/>
                <w:sz w:val="22"/>
                <w:szCs w:val="22"/>
                <w:rtl/>
              </w:rPr>
              <w:t>14,490</w:t>
            </w:r>
          </w:p>
        </w:tc>
        <w:tc>
          <w:tcPr>
            <w:tcW w:w="880" w:type="dxa"/>
            <w:tcBorders>
              <w:top w:val="single" w:sz="4" w:space="0" w:color="auto"/>
              <w:left w:val="single" w:sz="4" w:space="0" w:color="auto"/>
              <w:bottom w:val="single" w:sz="4" w:space="0" w:color="auto"/>
              <w:right w:val="single" w:sz="4" w:space="0" w:color="auto"/>
            </w:tcBorders>
            <w:vAlign w:val="center"/>
          </w:tcPr>
          <w:p w:rsidR="00495F5B" w:rsidRPr="00495F5B" w:rsidRDefault="00495F5B" w:rsidP="0080031B">
            <w:pPr>
              <w:jc w:val="center"/>
              <w:rPr>
                <w:rFonts w:ascii="Simplified Arabic" w:hAnsi="Simplified Arabic" w:cs="Simplified Arabic"/>
                <w:color w:val="000000"/>
                <w:sz w:val="22"/>
                <w:szCs w:val="22"/>
                <w:rtl/>
              </w:rPr>
            </w:pPr>
            <w:r w:rsidRPr="00495F5B">
              <w:rPr>
                <w:rFonts w:ascii="Simplified Arabic" w:hAnsi="Simplified Arabic" w:cs="Simplified Arabic" w:hint="cs"/>
                <w:color w:val="000000"/>
                <w:sz w:val="22"/>
                <w:szCs w:val="22"/>
                <w:rtl/>
              </w:rPr>
              <w:t>11,924</w:t>
            </w:r>
          </w:p>
        </w:tc>
        <w:tc>
          <w:tcPr>
            <w:tcW w:w="1034"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jc w:val="center"/>
              <w:rPr>
                <w:rFonts w:ascii="Simplified Arabic" w:hAnsi="Simplified Arabic" w:cs="Simplified Arabic"/>
                <w:color w:val="000000"/>
                <w:sz w:val="22"/>
                <w:szCs w:val="22"/>
                <w:rtl/>
              </w:rPr>
            </w:pPr>
            <w:r w:rsidRPr="00495F5B">
              <w:rPr>
                <w:rFonts w:ascii="Simplified Arabic" w:hAnsi="Simplified Arabic" w:cs="Simplified Arabic"/>
                <w:color w:val="000000"/>
                <w:sz w:val="22"/>
                <w:szCs w:val="22"/>
              </w:rPr>
              <w:t>501,698</w:t>
            </w:r>
          </w:p>
        </w:tc>
        <w:tc>
          <w:tcPr>
            <w:tcW w:w="1079" w:type="dxa"/>
            <w:tcBorders>
              <w:top w:val="single" w:sz="4" w:space="0" w:color="auto"/>
              <w:left w:val="single" w:sz="4" w:space="0" w:color="auto"/>
              <w:bottom w:val="single" w:sz="4" w:space="0" w:color="auto"/>
              <w:right w:val="single" w:sz="4" w:space="0" w:color="auto"/>
            </w:tcBorders>
            <w:vAlign w:val="center"/>
            <w:hideMark/>
          </w:tcPr>
          <w:p w:rsidR="00495F5B" w:rsidRPr="00495F5B" w:rsidRDefault="00495F5B" w:rsidP="0080031B">
            <w:pPr>
              <w:bidi w:val="0"/>
              <w:jc w:val="center"/>
              <w:rPr>
                <w:rFonts w:ascii="Simplified Arabic" w:hAnsi="Simplified Arabic" w:cs="Simplified Arabic"/>
                <w:color w:val="000000"/>
                <w:sz w:val="22"/>
                <w:szCs w:val="22"/>
                <w:rtl/>
              </w:rPr>
            </w:pPr>
            <w:r w:rsidRPr="00495F5B">
              <w:rPr>
                <w:rFonts w:ascii="Simplified Arabic" w:hAnsi="Simplified Arabic" w:cs="Simplified Arabic"/>
                <w:color w:val="000000"/>
                <w:sz w:val="22"/>
                <w:szCs w:val="22"/>
              </w:rPr>
              <w:t>297,629</w:t>
            </w:r>
          </w:p>
        </w:tc>
      </w:tr>
    </w:tbl>
    <w:p w:rsidR="00F55AAB" w:rsidRPr="00495F5B" w:rsidRDefault="00495F5B" w:rsidP="00E9770E">
      <w:pPr>
        <w:jc w:val="both"/>
        <w:rPr>
          <w:rFonts w:ascii="Simplified Arabic" w:hAnsi="Simplified Arabic" w:cs="Simplified Arabic"/>
          <w:sz w:val="24"/>
          <w:szCs w:val="24"/>
          <w:rtl/>
        </w:rPr>
      </w:pPr>
      <w:r w:rsidRPr="00495F5B">
        <w:rPr>
          <w:rFonts w:ascii="Simplified Arabic" w:hAnsi="Simplified Arabic" w:cs="Simplified Arabic"/>
          <w:color w:val="000000"/>
          <w:sz w:val="24"/>
          <w:szCs w:val="24"/>
          <w:rtl/>
        </w:rPr>
        <w:t>و</w:t>
      </w:r>
      <w:r w:rsidR="00F55AAB" w:rsidRPr="00495F5B">
        <w:rPr>
          <w:rFonts w:ascii="Simplified Arabic" w:hAnsi="Simplified Arabic" w:cs="Simplified Arabic"/>
          <w:sz w:val="24"/>
          <w:szCs w:val="24"/>
          <w:rtl/>
        </w:rPr>
        <w:t>يرجع سبب الاختلاف في قيم المؤشر حسب المصدر لعدة أسباب، أبرزها:</w:t>
      </w:r>
    </w:p>
    <w:p w:rsidR="00E9770E" w:rsidRDefault="00495F5B" w:rsidP="00E9770E">
      <w:pPr>
        <w:pStyle w:val="ListParagraph"/>
        <w:numPr>
          <w:ilvl w:val="0"/>
          <w:numId w:val="36"/>
        </w:numPr>
        <w:spacing w:after="160" w:line="256" w:lineRule="auto"/>
        <w:ind w:right="0"/>
        <w:jc w:val="both"/>
        <w:rPr>
          <w:rFonts w:asciiTheme="minorHAnsi" w:hAnsiTheme="minorHAnsi" w:cstheme="minorBidi"/>
          <w:sz w:val="22"/>
          <w:szCs w:val="22"/>
        </w:rPr>
      </w:pPr>
      <w:r>
        <w:rPr>
          <w:rFonts w:ascii="Simplified Arabic" w:hAnsi="Simplified Arabic" w:cs="Simplified Arabic"/>
          <w:sz w:val="24"/>
          <w:szCs w:val="24"/>
          <w:rtl/>
        </w:rPr>
        <w:t xml:space="preserve">عدد الفنادق العاملة </w:t>
      </w:r>
      <w:r w:rsidR="00F55AAB">
        <w:rPr>
          <w:rFonts w:ascii="Simplified Arabic" w:hAnsi="Simplified Arabic" w:cs="Simplified Arabic"/>
          <w:sz w:val="24"/>
          <w:szCs w:val="24"/>
          <w:rtl/>
        </w:rPr>
        <w:t xml:space="preserve">وطاقتها الاستيعابية من الغرف والاسرة هي مؤشرات متغيرة حسب الشهر والسنة، في حين يتم تسجيل عدد الفنادق والغرف والاسرة لدى الوزارة منذ سنة التسجيل وطيلة فترة عمل الفندق، سواءا اكانت عاملة او مغلقة مؤقتاَ او رافضة التعاون مع الجهاز. </w:t>
      </w:r>
    </w:p>
    <w:p w:rsidR="00E9770E" w:rsidRDefault="00E9770E" w:rsidP="00E9770E">
      <w:pPr>
        <w:pStyle w:val="ListParagraph"/>
        <w:numPr>
          <w:ilvl w:val="0"/>
          <w:numId w:val="36"/>
        </w:numPr>
        <w:spacing w:after="160" w:line="256" w:lineRule="auto"/>
        <w:ind w:right="0"/>
        <w:jc w:val="both"/>
        <w:rPr>
          <w:rFonts w:ascii="Simplified Arabic" w:hAnsi="Simplified Arabic" w:cs="Simplified Arabic"/>
          <w:sz w:val="24"/>
          <w:szCs w:val="24"/>
        </w:rPr>
      </w:pPr>
      <w:r>
        <w:rPr>
          <w:rFonts w:ascii="Simplified Arabic" w:hAnsi="Simplified Arabic" w:cs="Simplified Arabic"/>
          <w:sz w:val="24"/>
          <w:szCs w:val="24"/>
          <w:rtl/>
        </w:rPr>
        <w:t>عدد ليالي المبيت لدى الوزارة يشمل ليالي المبيت في الشقق المؤجرة بعقد يومي او اسبوعي، وهي لا تعتبر نشاط فندقي حسب التوصيات الدولية لاحصاءات السياحة.</w:t>
      </w:r>
    </w:p>
    <w:p w:rsidR="00E9770E" w:rsidRDefault="00E9770E">
      <w:pPr>
        <w:bidi w:val="0"/>
        <w:rPr>
          <w:rFonts w:asciiTheme="minorHAnsi" w:hAnsiTheme="minorHAnsi" w:cstheme="minorBidi"/>
          <w:sz w:val="22"/>
          <w:szCs w:val="22"/>
          <w:rtl/>
        </w:rPr>
      </w:pPr>
      <w:r>
        <w:rPr>
          <w:rFonts w:asciiTheme="minorHAnsi" w:hAnsiTheme="minorHAnsi" w:cstheme="minorBidi"/>
          <w:sz w:val="22"/>
          <w:szCs w:val="22"/>
          <w:rtl/>
        </w:rPr>
        <w:br w:type="page"/>
      </w:r>
    </w:p>
    <w:p w:rsidR="00AD7333" w:rsidRDefault="00AD7333" w:rsidP="00AD7333">
      <w:pPr>
        <w:pStyle w:val="Subtitle"/>
        <w:rPr>
          <w:rtl/>
        </w:rPr>
      </w:pPr>
      <w:r>
        <w:rPr>
          <w:rFonts w:hint="cs"/>
          <w:rtl/>
        </w:rPr>
        <w:lastRenderedPageBreak/>
        <w:t xml:space="preserve">المراجع </w:t>
      </w:r>
    </w:p>
    <w:p w:rsidR="00AD7333" w:rsidRPr="007C3E76" w:rsidRDefault="00AD7333" w:rsidP="00AD7333">
      <w:pPr>
        <w:pStyle w:val="Subtitle"/>
        <w:rPr>
          <w:sz w:val="24"/>
          <w:szCs w:val="24"/>
          <w:rtl/>
        </w:rPr>
      </w:pPr>
    </w:p>
    <w:p w:rsidR="00A317DE" w:rsidRDefault="00A317DE" w:rsidP="00D729C9">
      <w:pPr>
        <w:pStyle w:val="Subtitle"/>
        <w:numPr>
          <w:ilvl w:val="1"/>
          <w:numId w:val="39"/>
        </w:numPr>
        <w:tabs>
          <w:tab w:val="clear" w:pos="7371"/>
          <w:tab w:val="clear" w:pos="7938"/>
        </w:tabs>
        <w:ind w:left="424" w:hanging="425"/>
        <w:jc w:val="left"/>
        <w:rPr>
          <w:b w:val="0"/>
          <w:bCs w:val="0"/>
        </w:rPr>
      </w:pPr>
      <w:r w:rsidRPr="00836C3B">
        <w:rPr>
          <w:color w:val="000000" w:themeColor="text1"/>
          <w:sz w:val="24"/>
          <w:szCs w:val="24"/>
          <w:rtl/>
        </w:rPr>
        <w:t>الجهاز المركزي للإحصاء الفلسطيني،</w:t>
      </w:r>
      <w:r w:rsidR="00F0098B">
        <w:rPr>
          <w:rFonts w:hint="cs"/>
          <w:color w:val="000000" w:themeColor="text1"/>
          <w:sz w:val="24"/>
          <w:szCs w:val="24"/>
          <w:rtl/>
        </w:rPr>
        <w:t xml:space="preserve"> 2020</w:t>
      </w:r>
      <w:r w:rsidRPr="00836C3B">
        <w:rPr>
          <w:color w:val="000000" w:themeColor="text1"/>
          <w:sz w:val="24"/>
          <w:szCs w:val="24"/>
          <w:rtl/>
        </w:rPr>
        <w:t xml:space="preserve">. </w:t>
      </w:r>
      <w:r w:rsidRPr="00A317DE">
        <w:rPr>
          <w:rFonts w:hint="cs"/>
          <w:b w:val="0"/>
          <w:bCs w:val="0"/>
          <w:color w:val="000000" w:themeColor="text1"/>
          <w:sz w:val="24"/>
          <w:szCs w:val="24"/>
          <w:rtl/>
        </w:rPr>
        <w:t xml:space="preserve"> سلسلة تقارير </w:t>
      </w:r>
      <w:r w:rsidRPr="00A317DE">
        <w:rPr>
          <w:b w:val="0"/>
          <w:bCs w:val="0"/>
          <w:color w:val="000000" w:themeColor="text1"/>
          <w:sz w:val="24"/>
          <w:szCs w:val="24"/>
          <w:rtl/>
        </w:rPr>
        <w:t xml:space="preserve">النشاط الفندقي في الضفة الغربية </w:t>
      </w:r>
      <w:r w:rsidR="00D729C9">
        <w:rPr>
          <w:rFonts w:hint="cs"/>
          <w:b w:val="0"/>
          <w:bCs w:val="0"/>
          <w:color w:val="000000" w:themeColor="text1"/>
          <w:sz w:val="24"/>
          <w:szCs w:val="24"/>
          <w:rtl/>
        </w:rPr>
        <w:t>2015</w:t>
      </w:r>
      <w:r w:rsidRPr="00A317DE">
        <w:rPr>
          <w:rFonts w:hint="cs"/>
          <w:b w:val="0"/>
          <w:bCs w:val="0"/>
          <w:color w:val="000000" w:themeColor="text1"/>
          <w:sz w:val="24"/>
          <w:szCs w:val="24"/>
          <w:rtl/>
        </w:rPr>
        <w:t>-</w:t>
      </w:r>
      <w:r w:rsidR="00A6599E">
        <w:rPr>
          <w:rFonts w:hint="cs"/>
          <w:b w:val="0"/>
          <w:bCs w:val="0"/>
          <w:color w:val="000000" w:themeColor="text1"/>
          <w:sz w:val="24"/>
          <w:szCs w:val="24"/>
          <w:rtl/>
        </w:rPr>
        <w:t>201</w:t>
      </w:r>
      <w:r w:rsidR="00F0098B">
        <w:rPr>
          <w:rFonts w:hint="cs"/>
          <w:b w:val="0"/>
          <w:bCs w:val="0"/>
          <w:color w:val="000000" w:themeColor="text1"/>
          <w:sz w:val="24"/>
          <w:szCs w:val="24"/>
          <w:rtl/>
        </w:rPr>
        <w:t>9</w:t>
      </w:r>
      <w:r w:rsidRPr="00681EC8">
        <w:rPr>
          <w:b w:val="0"/>
          <w:bCs w:val="0"/>
          <w:color w:val="000000" w:themeColor="text1"/>
          <w:sz w:val="24"/>
          <w:szCs w:val="24"/>
          <w:rtl/>
        </w:rPr>
        <w:t>.  رام الله – فلسطين.</w:t>
      </w:r>
    </w:p>
    <w:p w:rsidR="009F08E7" w:rsidRPr="009F08E7" w:rsidRDefault="00614CE6" w:rsidP="00BA237D">
      <w:pPr>
        <w:pStyle w:val="ListParagraph"/>
        <w:numPr>
          <w:ilvl w:val="1"/>
          <w:numId w:val="39"/>
        </w:numPr>
        <w:ind w:left="424" w:hanging="425"/>
        <w:jc w:val="both"/>
        <w:rPr>
          <w:rFonts w:cs="Simplified Arabic"/>
          <w:sz w:val="24"/>
          <w:szCs w:val="24"/>
          <w:rtl/>
        </w:rPr>
      </w:pPr>
      <w:r w:rsidRPr="009F08E7">
        <w:rPr>
          <w:rFonts w:ascii="Simplified Arabic" w:hAnsi="Simplified Arabic" w:cs="Simplified Arabic"/>
          <w:sz w:val="24"/>
          <w:szCs w:val="24"/>
          <w:rtl/>
        </w:rPr>
        <w:t>التوصيات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الدولية</w:t>
      </w:r>
      <w:r w:rsidR="009F08E7" w:rsidRPr="009F08E7">
        <w:rPr>
          <w:rFonts w:ascii="Simplified Arabic" w:hAnsi="Simplified Arabic" w:cs="Simplified Arabic" w:hint="cs"/>
          <w:sz w:val="24"/>
          <w:szCs w:val="24"/>
          <w:rtl/>
        </w:rPr>
        <w:t xml:space="preserve"> المتعلقة ب</w:t>
      </w:r>
      <w:r w:rsidRPr="009F08E7">
        <w:rPr>
          <w:rFonts w:ascii="Simplified Arabic" w:hAnsi="Simplified Arabic" w:cs="Simplified Arabic"/>
          <w:sz w:val="24"/>
          <w:szCs w:val="24"/>
          <w:rtl/>
        </w:rPr>
        <w:t>إحصاءات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السياحة</w:t>
      </w:r>
      <w:r w:rsidR="009F08E7" w:rsidRPr="009F08E7">
        <w:rPr>
          <w:rFonts w:ascii="Simplified Arabic" w:hAnsi="Simplified Arabic" w:cs="Simplified Arabic" w:hint="cs"/>
          <w:sz w:val="24"/>
          <w:szCs w:val="24"/>
          <w:rtl/>
        </w:rPr>
        <w:t>، 2008</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الأمم</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المتحدة</w:t>
      </w:r>
      <w:r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نيويورك</w:t>
      </w:r>
      <w:r w:rsidR="009F08E7">
        <w:rPr>
          <w:rFonts w:ascii="Simplified Arabic" w:hAnsi="Simplified Arabic" w:cs="Simplified Arabic" w:hint="cs"/>
          <w:sz w:val="24"/>
          <w:szCs w:val="24"/>
          <w:rtl/>
        </w:rPr>
        <w:t xml:space="preserve"> </w:t>
      </w:r>
      <w:r w:rsidR="009F08E7"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009F08E7" w:rsidRPr="009F08E7">
        <w:rPr>
          <w:rFonts w:ascii="Simplified Arabic" w:hAnsi="Simplified Arabic" w:cs="Simplified Arabic"/>
          <w:sz w:val="24"/>
          <w:szCs w:val="24"/>
        </w:rPr>
        <w:t>2011</w:t>
      </w:r>
    </w:p>
    <w:p w:rsidR="00973486" w:rsidRDefault="00973486" w:rsidP="0044399C">
      <w:pPr>
        <w:jc w:val="both"/>
        <w:rPr>
          <w:rFonts w:cs="Simplified Arabic"/>
          <w:b/>
          <w:bCs/>
          <w:szCs w:val="52"/>
          <w:rtl/>
        </w:rPr>
      </w:pPr>
    </w:p>
    <w:p w:rsidR="00973486" w:rsidRDefault="00973486">
      <w:pPr>
        <w:rPr>
          <w:rFonts w:cs="Simplified Arabic"/>
          <w:b/>
          <w:bCs/>
          <w:szCs w:val="52"/>
          <w:rtl/>
        </w:rPr>
      </w:pPr>
    </w:p>
    <w:p w:rsidR="00973486" w:rsidRDefault="00973486" w:rsidP="00973486">
      <w:pPr>
        <w:numPr>
          <w:ilvl w:val="12"/>
          <w:numId w:val="0"/>
        </w:numPr>
        <w:jc w:val="center"/>
        <w:rPr>
          <w:szCs w:val="24"/>
        </w:rPr>
      </w:pPr>
    </w:p>
    <w:p w:rsidR="00337BC7" w:rsidRDefault="00337BC7">
      <w:pPr>
        <w:bidi w:val="0"/>
        <w:rPr>
          <w:rFonts w:cs="Simplified Arabic"/>
          <w:sz w:val="24"/>
          <w:szCs w:val="24"/>
        </w:rPr>
      </w:pPr>
      <w:r>
        <w:rPr>
          <w:rFonts w:cs="Simplified Arabic"/>
          <w:sz w:val="24"/>
          <w:szCs w:val="24"/>
          <w:rtl/>
        </w:rPr>
        <w:br w:type="page"/>
      </w:r>
    </w:p>
    <w:p w:rsidR="00156FDA" w:rsidRDefault="006D7BDC" w:rsidP="00AD7333">
      <w:pPr>
        <w:numPr>
          <w:ilvl w:val="12"/>
          <w:numId w:val="0"/>
        </w:numPr>
        <w:jc w:val="center"/>
        <w:rPr>
          <w:rFonts w:cs="Simplified Arabic"/>
          <w:b/>
          <w:bCs/>
          <w:sz w:val="24"/>
          <w:szCs w:val="24"/>
          <w:rtl/>
        </w:rPr>
      </w:pPr>
      <w:r>
        <w:rPr>
          <w:rFonts w:cs="Simplified Arabic"/>
          <w:sz w:val="24"/>
          <w:szCs w:val="24"/>
          <w:rtl/>
        </w:rPr>
        <w:lastRenderedPageBreak/>
        <w:br w:type="page"/>
      </w:r>
      <w:r w:rsidR="00AD7333">
        <w:rPr>
          <w:rFonts w:cs="Simplified Arabic"/>
          <w:b/>
          <w:bCs/>
          <w:sz w:val="24"/>
          <w:szCs w:val="24"/>
          <w:rtl/>
        </w:rPr>
        <w:lastRenderedPageBreak/>
        <w:t xml:space="preserve"> </w:t>
      </w:r>
    </w:p>
    <w:p w:rsidR="005970C7" w:rsidRDefault="005970C7" w:rsidP="00973486">
      <w:pPr>
        <w:numPr>
          <w:ilvl w:val="12"/>
          <w:numId w:val="0"/>
        </w:numPr>
        <w:ind w:firstLine="566"/>
        <w:rPr>
          <w:rFonts w:cs="Simplified Arabic"/>
          <w:b/>
          <w:bCs/>
          <w:sz w:val="24"/>
          <w:szCs w:val="24"/>
          <w:rtl/>
        </w:rPr>
      </w:pPr>
    </w:p>
    <w:p w:rsidR="003368F3" w:rsidRDefault="003368F3"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156FDA" w:rsidRDefault="00156FDA" w:rsidP="00CE1DD7">
      <w:pPr>
        <w:jc w:val="center"/>
        <w:rPr>
          <w:rFonts w:cs="Simplified Arabic"/>
          <w:b/>
          <w:bCs/>
          <w:sz w:val="48"/>
          <w:szCs w:val="48"/>
          <w:rtl/>
        </w:rPr>
      </w:pPr>
      <w:r>
        <w:rPr>
          <w:rFonts w:cs="Simplified Arabic" w:hint="cs"/>
          <w:b/>
          <w:bCs/>
          <w:sz w:val="48"/>
          <w:szCs w:val="48"/>
          <w:rtl/>
        </w:rPr>
        <w:t>الجداول</w:t>
      </w:r>
      <w:r w:rsidR="00EE01FD">
        <w:rPr>
          <w:rFonts w:cs="Simplified Arabic" w:hint="cs"/>
          <w:b/>
          <w:bCs/>
          <w:sz w:val="48"/>
          <w:szCs w:val="48"/>
          <w:rtl/>
        </w:rPr>
        <w:t xml:space="preserve"> الإحصائية</w:t>
      </w:r>
    </w:p>
    <w:p w:rsidR="00156FDA" w:rsidRDefault="00EE01FD" w:rsidP="00CE1DD7">
      <w:pPr>
        <w:jc w:val="center"/>
        <w:rPr>
          <w:b/>
          <w:bCs/>
          <w:sz w:val="48"/>
          <w:szCs w:val="48"/>
        </w:rPr>
      </w:pPr>
      <w:r>
        <w:rPr>
          <w:b/>
          <w:bCs/>
          <w:sz w:val="48"/>
          <w:szCs w:val="48"/>
        </w:rPr>
        <w:t>Statistical Tables</w:t>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tabs>
          <w:tab w:val="left" w:pos="4137"/>
        </w:tabs>
        <w:ind w:firstLine="566"/>
        <w:rPr>
          <w:rFonts w:cs="Simplified Arabic"/>
          <w:b/>
          <w:bCs/>
          <w:sz w:val="24"/>
          <w:szCs w:val="24"/>
          <w:rtl/>
        </w:rPr>
      </w:pPr>
      <w:r>
        <w:rPr>
          <w:rFonts w:cs="Simplified Arabic"/>
          <w:b/>
          <w:bCs/>
          <w:sz w:val="24"/>
          <w:szCs w:val="24"/>
          <w:rtl/>
        </w:rPr>
        <w:tab/>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337BC7" w:rsidRDefault="00337BC7">
      <w:pPr>
        <w:bidi w:val="0"/>
        <w:rPr>
          <w:rFonts w:cs="Simplified Arabic"/>
          <w:b/>
          <w:bCs/>
          <w:sz w:val="28"/>
          <w:szCs w:val="28"/>
        </w:rPr>
      </w:pPr>
      <w:r>
        <w:rPr>
          <w:rFonts w:cs="Simplified Arabic"/>
          <w:b/>
          <w:bCs/>
          <w:sz w:val="28"/>
          <w:szCs w:val="28"/>
          <w:rtl/>
        </w:rPr>
        <w:br w:type="page"/>
      </w: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sectPr w:rsidR="00610E91" w:rsidSect="00DD64E6">
      <w:footerReference w:type="default" r:id="rId20"/>
      <w:endnotePr>
        <w:numFmt w:val="lowerLetter"/>
      </w:endnotePr>
      <w:pgSz w:w="11907" w:h="16840" w:code="9"/>
      <w:pgMar w:top="1418" w:right="1418" w:bottom="1418" w:left="1418" w:header="720" w:footer="851" w:gutter="0"/>
      <w:pgNumType w:start="17"/>
      <w:cols w:space="720"/>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2E00" w:rsidRDefault="000F2E00">
      <w:r>
        <w:separator/>
      </w:r>
    </w:p>
  </w:endnote>
  <w:endnote w:type="continuationSeparator" w:id="0">
    <w:p w:rsidR="000F2E00" w:rsidRDefault="000F2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217309"/>
      <w:docPartObj>
        <w:docPartGallery w:val="Page Numbers (Bottom of Page)"/>
        <w:docPartUnique/>
      </w:docPartObj>
    </w:sdtPr>
    <w:sdtEndPr/>
    <w:sdtContent>
      <w:p w:rsidR="000F2E00" w:rsidRDefault="000F2E00">
        <w:pPr>
          <w:pStyle w:val="Footer"/>
          <w:jc w:val="center"/>
        </w:pPr>
        <w:r>
          <w:fldChar w:fldCharType="begin"/>
        </w:r>
        <w:r>
          <w:instrText xml:space="preserve"> PAGE   \* MERGEFORMAT </w:instrText>
        </w:r>
        <w:r>
          <w:fldChar w:fldCharType="separate"/>
        </w:r>
        <w:r w:rsidR="00D8472B">
          <w:rPr>
            <w:noProof/>
            <w:rtl/>
          </w:rPr>
          <w:t>21</w:t>
        </w:r>
        <w:r>
          <w:rPr>
            <w:noProof/>
          </w:rPr>
          <w:fldChar w:fldCharType="end"/>
        </w:r>
      </w:p>
    </w:sdtContent>
  </w:sdt>
  <w:p w:rsidR="000F2E00" w:rsidRDefault="000F2E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2E00" w:rsidRDefault="000F2E00">
      <w:r>
        <w:separator/>
      </w:r>
    </w:p>
  </w:footnote>
  <w:footnote w:type="continuationSeparator" w:id="0">
    <w:p w:rsidR="000F2E00" w:rsidRDefault="000F2E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2E00" w:rsidRPr="00424D5C" w:rsidRDefault="000F2E00" w:rsidP="007721F8">
    <w:pPr>
      <w:pStyle w:val="Heading8"/>
      <w:jc w:val="left"/>
      <w:rPr>
        <w:b w:val="0"/>
        <w:bCs w:val="0"/>
        <w:sz w:val="16"/>
        <w:szCs w:val="16"/>
        <w:u w:val="none"/>
        <w:rtl/>
      </w:rPr>
    </w:pPr>
    <w:r w:rsidRPr="00424D5C">
      <w:rPr>
        <w:b w:val="0"/>
        <w:bCs w:val="0"/>
        <w:sz w:val="16"/>
        <w:szCs w:val="16"/>
        <w:u w:val="none"/>
      </w:rPr>
      <w:t>PCBS</w:t>
    </w:r>
    <w:r w:rsidRPr="00424D5C">
      <w:rPr>
        <w:rFonts w:hint="cs"/>
        <w:b w:val="0"/>
        <w:bCs w:val="0"/>
        <w:sz w:val="16"/>
        <w:szCs w:val="16"/>
        <w:u w:val="none"/>
        <w:rtl/>
      </w:rPr>
      <w:t xml:space="preserve">: </w:t>
    </w:r>
    <w:r w:rsidRPr="00424D5C">
      <w:rPr>
        <w:b w:val="0"/>
        <w:bCs w:val="0"/>
        <w:sz w:val="16"/>
        <w:szCs w:val="16"/>
        <w:u w:val="none"/>
        <w:rtl/>
      </w:rPr>
      <w:t xml:space="preserve">النشاط الفندقي في </w:t>
    </w:r>
    <w:r>
      <w:rPr>
        <w:rFonts w:hint="cs"/>
        <w:b w:val="0"/>
        <w:bCs w:val="0"/>
        <w:sz w:val="16"/>
        <w:szCs w:val="16"/>
        <w:u w:val="none"/>
        <w:rtl/>
      </w:rPr>
      <w:t>الضفة الغربية</w:t>
    </w:r>
    <w:r w:rsidRPr="00424D5C">
      <w:rPr>
        <w:rFonts w:hint="cs"/>
        <w:b w:val="0"/>
        <w:bCs w:val="0"/>
        <w:sz w:val="16"/>
        <w:szCs w:val="16"/>
        <w:u w:val="none"/>
        <w:rtl/>
      </w:rPr>
      <w:t xml:space="preserve">، </w:t>
    </w:r>
    <w:r w:rsidRPr="00424D5C">
      <w:rPr>
        <w:b w:val="0"/>
        <w:bCs w:val="0"/>
        <w:sz w:val="16"/>
        <w:szCs w:val="16"/>
        <w:u w:val="none"/>
        <w:rtl/>
      </w:rPr>
      <w:t>(</w:t>
    </w:r>
    <w:r>
      <w:rPr>
        <w:rFonts w:hint="cs"/>
        <w:b w:val="0"/>
        <w:bCs w:val="0"/>
        <w:sz w:val="16"/>
        <w:szCs w:val="16"/>
        <w:u w:val="none"/>
        <w:rtl/>
      </w:rPr>
      <w:t>النشرة السنوية</w:t>
    </w:r>
    <w:r w:rsidRPr="00424D5C">
      <w:rPr>
        <w:rFonts w:hint="cs"/>
        <w:b w:val="0"/>
        <w:bCs w:val="0"/>
        <w:sz w:val="16"/>
        <w:szCs w:val="16"/>
        <w:u w:val="none"/>
        <w:rtl/>
      </w:rPr>
      <w:t xml:space="preserve">، </w:t>
    </w:r>
    <w:r>
      <w:rPr>
        <w:b w:val="0"/>
        <w:bCs w:val="0"/>
        <w:sz w:val="16"/>
        <w:szCs w:val="16"/>
        <w:u w:val="none"/>
      </w:rPr>
      <w:t>2020</w:t>
    </w:r>
    <w:r>
      <w:rPr>
        <w:rFonts w:hint="cs"/>
        <w:b w:val="0"/>
        <w:bCs w:val="0"/>
        <w:sz w:val="16"/>
        <w:szCs w:val="16"/>
        <w:u w:val="none"/>
        <w:rtl/>
      </w:rPr>
      <w:t>)</w:t>
    </w:r>
  </w:p>
  <w:p w:rsidR="000F2E00" w:rsidRDefault="000F2E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15:restartNumberingAfterBreak="0">
    <w:nsid w:val="0A80748A"/>
    <w:multiLevelType w:val="hybridMultilevel"/>
    <w:tmpl w:val="5F165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E51EFC"/>
    <w:multiLevelType w:val="hybridMultilevel"/>
    <w:tmpl w:val="B41AE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E03A09"/>
    <w:multiLevelType w:val="hybridMultilevel"/>
    <w:tmpl w:val="82E27EB4"/>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1069"/>
        </w:tabs>
        <w:ind w:left="1069"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5" w15:restartNumberingAfterBreak="0">
    <w:nsid w:val="17B94F22"/>
    <w:multiLevelType w:val="singleLevel"/>
    <w:tmpl w:val="E28A574C"/>
    <w:lvl w:ilvl="0">
      <w:start w:val="1"/>
      <w:numFmt w:val="chosung"/>
      <w:lvlText w:val=""/>
      <w:lvlJc w:val="center"/>
      <w:pPr>
        <w:tabs>
          <w:tab w:val="num" w:pos="644"/>
        </w:tabs>
        <w:ind w:left="284" w:right="284" w:firstLine="0"/>
      </w:pPr>
      <w:rPr>
        <w:rFonts w:ascii="Symbol" w:hAnsi="Symbol" w:hint="default"/>
      </w:rPr>
    </w:lvl>
  </w:abstractNum>
  <w:abstractNum w:abstractNumId="6" w15:restartNumberingAfterBreak="0">
    <w:nsid w:val="1A3F0AB3"/>
    <w:multiLevelType w:val="hybridMultilevel"/>
    <w:tmpl w:val="14F6A186"/>
    <w:lvl w:ilvl="0" w:tplc="04010001">
      <w:start w:val="1"/>
      <w:numFmt w:val="bullet"/>
      <w:lvlText w:val=""/>
      <w:lvlJc w:val="left"/>
      <w:pPr>
        <w:tabs>
          <w:tab w:val="num" w:pos="644"/>
        </w:tabs>
        <w:ind w:left="644" w:right="644"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CB455DC"/>
    <w:multiLevelType w:val="hybridMultilevel"/>
    <w:tmpl w:val="4CD4CE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AA0CD5"/>
    <w:multiLevelType w:val="hybridMultilevel"/>
    <w:tmpl w:val="D56406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EAF4D4E"/>
    <w:multiLevelType w:val="hybridMultilevel"/>
    <w:tmpl w:val="C19E5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8A69E2"/>
    <w:multiLevelType w:val="hybridMultilevel"/>
    <w:tmpl w:val="83C6C5D6"/>
    <w:lvl w:ilvl="0" w:tplc="04010001">
      <w:start w:val="1"/>
      <w:numFmt w:val="bullet"/>
      <w:lvlText w:val=""/>
      <w:lvlJc w:val="left"/>
      <w:pPr>
        <w:tabs>
          <w:tab w:val="num" w:pos="1144"/>
        </w:tabs>
        <w:ind w:left="1144" w:right="1144" w:hanging="360"/>
      </w:pPr>
      <w:rPr>
        <w:rFonts w:ascii="Symbol" w:hAnsi="Symbol" w:hint="default"/>
      </w:rPr>
    </w:lvl>
    <w:lvl w:ilvl="1" w:tplc="04010003" w:tentative="1">
      <w:start w:val="1"/>
      <w:numFmt w:val="bullet"/>
      <w:lvlText w:val="o"/>
      <w:lvlJc w:val="left"/>
      <w:pPr>
        <w:tabs>
          <w:tab w:val="num" w:pos="1864"/>
        </w:tabs>
        <w:ind w:left="1864" w:right="1864" w:hanging="360"/>
      </w:pPr>
      <w:rPr>
        <w:rFonts w:ascii="Courier New" w:hAnsi="Courier New" w:hint="default"/>
      </w:rPr>
    </w:lvl>
    <w:lvl w:ilvl="2" w:tplc="04010005" w:tentative="1">
      <w:start w:val="1"/>
      <w:numFmt w:val="bullet"/>
      <w:lvlText w:val=""/>
      <w:lvlJc w:val="left"/>
      <w:pPr>
        <w:tabs>
          <w:tab w:val="num" w:pos="2584"/>
        </w:tabs>
        <w:ind w:left="2584" w:right="2584" w:hanging="360"/>
      </w:pPr>
      <w:rPr>
        <w:rFonts w:ascii="Wingdings" w:hAnsi="Wingdings" w:hint="default"/>
      </w:rPr>
    </w:lvl>
    <w:lvl w:ilvl="3" w:tplc="04010001" w:tentative="1">
      <w:start w:val="1"/>
      <w:numFmt w:val="bullet"/>
      <w:lvlText w:val=""/>
      <w:lvlJc w:val="left"/>
      <w:pPr>
        <w:tabs>
          <w:tab w:val="num" w:pos="3304"/>
        </w:tabs>
        <w:ind w:left="3304" w:right="3304" w:hanging="360"/>
      </w:pPr>
      <w:rPr>
        <w:rFonts w:ascii="Symbol" w:hAnsi="Symbol" w:hint="default"/>
      </w:rPr>
    </w:lvl>
    <w:lvl w:ilvl="4" w:tplc="04010003" w:tentative="1">
      <w:start w:val="1"/>
      <w:numFmt w:val="bullet"/>
      <w:lvlText w:val="o"/>
      <w:lvlJc w:val="left"/>
      <w:pPr>
        <w:tabs>
          <w:tab w:val="num" w:pos="4024"/>
        </w:tabs>
        <w:ind w:left="4024" w:right="4024" w:hanging="360"/>
      </w:pPr>
      <w:rPr>
        <w:rFonts w:ascii="Courier New" w:hAnsi="Courier New" w:hint="default"/>
      </w:rPr>
    </w:lvl>
    <w:lvl w:ilvl="5" w:tplc="04010005" w:tentative="1">
      <w:start w:val="1"/>
      <w:numFmt w:val="bullet"/>
      <w:lvlText w:val=""/>
      <w:lvlJc w:val="left"/>
      <w:pPr>
        <w:tabs>
          <w:tab w:val="num" w:pos="4744"/>
        </w:tabs>
        <w:ind w:left="4744" w:right="4744" w:hanging="360"/>
      </w:pPr>
      <w:rPr>
        <w:rFonts w:ascii="Wingdings" w:hAnsi="Wingdings" w:hint="default"/>
      </w:rPr>
    </w:lvl>
    <w:lvl w:ilvl="6" w:tplc="04010001" w:tentative="1">
      <w:start w:val="1"/>
      <w:numFmt w:val="bullet"/>
      <w:lvlText w:val=""/>
      <w:lvlJc w:val="left"/>
      <w:pPr>
        <w:tabs>
          <w:tab w:val="num" w:pos="5464"/>
        </w:tabs>
        <w:ind w:left="5464" w:right="5464" w:hanging="360"/>
      </w:pPr>
      <w:rPr>
        <w:rFonts w:ascii="Symbol" w:hAnsi="Symbol" w:hint="default"/>
      </w:rPr>
    </w:lvl>
    <w:lvl w:ilvl="7" w:tplc="04010003" w:tentative="1">
      <w:start w:val="1"/>
      <w:numFmt w:val="bullet"/>
      <w:lvlText w:val="o"/>
      <w:lvlJc w:val="left"/>
      <w:pPr>
        <w:tabs>
          <w:tab w:val="num" w:pos="6184"/>
        </w:tabs>
        <w:ind w:left="6184" w:right="6184" w:hanging="360"/>
      </w:pPr>
      <w:rPr>
        <w:rFonts w:ascii="Courier New" w:hAnsi="Courier New" w:hint="default"/>
      </w:rPr>
    </w:lvl>
    <w:lvl w:ilvl="8" w:tplc="04010005" w:tentative="1">
      <w:start w:val="1"/>
      <w:numFmt w:val="bullet"/>
      <w:lvlText w:val=""/>
      <w:lvlJc w:val="left"/>
      <w:pPr>
        <w:tabs>
          <w:tab w:val="num" w:pos="6904"/>
        </w:tabs>
        <w:ind w:left="6904" w:right="6904" w:hanging="360"/>
      </w:pPr>
      <w:rPr>
        <w:rFonts w:ascii="Wingdings" w:hAnsi="Wingdings" w:hint="default"/>
      </w:rPr>
    </w:lvl>
  </w:abstractNum>
  <w:abstractNum w:abstractNumId="11" w15:restartNumberingAfterBreak="0">
    <w:nsid w:val="25987D7E"/>
    <w:multiLevelType w:val="hybridMultilevel"/>
    <w:tmpl w:val="5254D3F8"/>
    <w:lvl w:ilvl="0" w:tplc="04090001">
      <w:start w:val="1"/>
      <w:numFmt w:val="bullet"/>
      <w:lvlText w:val=""/>
      <w:lvlJc w:val="left"/>
      <w:pPr>
        <w:tabs>
          <w:tab w:val="num" w:pos="1120"/>
        </w:tabs>
        <w:ind w:left="1120" w:right="1120" w:hanging="360"/>
      </w:pPr>
      <w:rPr>
        <w:rFonts w:ascii="Symbol" w:hAnsi="Symbol" w:hint="default"/>
      </w:rPr>
    </w:lvl>
    <w:lvl w:ilvl="1" w:tplc="04090003" w:tentative="1">
      <w:start w:val="1"/>
      <w:numFmt w:val="bullet"/>
      <w:lvlText w:val="o"/>
      <w:lvlJc w:val="left"/>
      <w:pPr>
        <w:tabs>
          <w:tab w:val="num" w:pos="1840"/>
        </w:tabs>
        <w:ind w:left="1840" w:right="1840" w:hanging="360"/>
      </w:pPr>
      <w:rPr>
        <w:rFonts w:ascii="Courier New" w:hAnsi="Courier New" w:hint="default"/>
      </w:rPr>
    </w:lvl>
    <w:lvl w:ilvl="2" w:tplc="04090005" w:tentative="1">
      <w:start w:val="1"/>
      <w:numFmt w:val="bullet"/>
      <w:lvlText w:val=""/>
      <w:lvlJc w:val="left"/>
      <w:pPr>
        <w:tabs>
          <w:tab w:val="num" w:pos="2560"/>
        </w:tabs>
        <w:ind w:left="2560" w:right="2560" w:hanging="360"/>
      </w:pPr>
      <w:rPr>
        <w:rFonts w:ascii="Wingdings" w:hAnsi="Wingdings" w:hint="default"/>
      </w:rPr>
    </w:lvl>
    <w:lvl w:ilvl="3" w:tplc="04090001" w:tentative="1">
      <w:start w:val="1"/>
      <w:numFmt w:val="bullet"/>
      <w:lvlText w:val=""/>
      <w:lvlJc w:val="left"/>
      <w:pPr>
        <w:tabs>
          <w:tab w:val="num" w:pos="3280"/>
        </w:tabs>
        <w:ind w:left="3280" w:right="3280" w:hanging="360"/>
      </w:pPr>
      <w:rPr>
        <w:rFonts w:ascii="Symbol" w:hAnsi="Symbol" w:hint="default"/>
      </w:rPr>
    </w:lvl>
    <w:lvl w:ilvl="4" w:tplc="04090003" w:tentative="1">
      <w:start w:val="1"/>
      <w:numFmt w:val="bullet"/>
      <w:lvlText w:val="o"/>
      <w:lvlJc w:val="left"/>
      <w:pPr>
        <w:tabs>
          <w:tab w:val="num" w:pos="4000"/>
        </w:tabs>
        <w:ind w:left="4000" w:right="4000" w:hanging="360"/>
      </w:pPr>
      <w:rPr>
        <w:rFonts w:ascii="Courier New" w:hAnsi="Courier New" w:hint="default"/>
      </w:rPr>
    </w:lvl>
    <w:lvl w:ilvl="5" w:tplc="04090005" w:tentative="1">
      <w:start w:val="1"/>
      <w:numFmt w:val="bullet"/>
      <w:lvlText w:val=""/>
      <w:lvlJc w:val="left"/>
      <w:pPr>
        <w:tabs>
          <w:tab w:val="num" w:pos="4720"/>
        </w:tabs>
        <w:ind w:left="4720" w:right="4720" w:hanging="360"/>
      </w:pPr>
      <w:rPr>
        <w:rFonts w:ascii="Wingdings" w:hAnsi="Wingdings" w:hint="default"/>
      </w:rPr>
    </w:lvl>
    <w:lvl w:ilvl="6" w:tplc="04090001" w:tentative="1">
      <w:start w:val="1"/>
      <w:numFmt w:val="bullet"/>
      <w:lvlText w:val=""/>
      <w:lvlJc w:val="left"/>
      <w:pPr>
        <w:tabs>
          <w:tab w:val="num" w:pos="5440"/>
        </w:tabs>
        <w:ind w:left="5440" w:right="5440" w:hanging="360"/>
      </w:pPr>
      <w:rPr>
        <w:rFonts w:ascii="Symbol" w:hAnsi="Symbol" w:hint="default"/>
      </w:rPr>
    </w:lvl>
    <w:lvl w:ilvl="7" w:tplc="04090003" w:tentative="1">
      <w:start w:val="1"/>
      <w:numFmt w:val="bullet"/>
      <w:lvlText w:val="o"/>
      <w:lvlJc w:val="left"/>
      <w:pPr>
        <w:tabs>
          <w:tab w:val="num" w:pos="6160"/>
        </w:tabs>
        <w:ind w:left="6160" w:right="6160" w:hanging="360"/>
      </w:pPr>
      <w:rPr>
        <w:rFonts w:ascii="Courier New" w:hAnsi="Courier New" w:hint="default"/>
      </w:rPr>
    </w:lvl>
    <w:lvl w:ilvl="8" w:tplc="04090005" w:tentative="1">
      <w:start w:val="1"/>
      <w:numFmt w:val="bullet"/>
      <w:lvlText w:val=""/>
      <w:lvlJc w:val="left"/>
      <w:pPr>
        <w:tabs>
          <w:tab w:val="num" w:pos="6880"/>
        </w:tabs>
        <w:ind w:left="6880" w:right="6880" w:hanging="360"/>
      </w:pPr>
      <w:rPr>
        <w:rFonts w:ascii="Wingdings" w:hAnsi="Wingdings" w:hint="default"/>
      </w:rPr>
    </w:lvl>
  </w:abstractNum>
  <w:abstractNum w:abstractNumId="12" w15:restartNumberingAfterBreak="0">
    <w:nsid w:val="26BB05C7"/>
    <w:multiLevelType w:val="multilevel"/>
    <w:tmpl w:val="A1582E4A"/>
    <w:lvl w:ilvl="0">
      <w:start w:val="2"/>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13"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15:restartNumberingAfterBreak="0">
    <w:nsid w:val="2B3C5AC2"/>
    <w:multiLevelType w:val="singleLevel"/>
    <w:tmpl w:val="3A58C456"/>
    <w:lvl w:ilvl="0">
      <w:start w:val="1"/>
      <w:numFmt w:val="decimal"/>
      <w:lvlText w:val="%1."/>
      <w:legacy w:legacy="1" w:legacySpace="0" w:legacyIndent="283"/>
      <w:lvlJc w:val="center"/>
      <w:pPr>
        <w:ind w:left="283" w:right="283" w:hanging="283"/>
      </w:pPr>
    </w:lvl>
  </w:abstractNum>
  <w:abstractNum w:abstractNumId="15" w15:restartNumberingAfterBreak="0">
    <w:nsid w:val="2B947ECF"/>
    <w:multiLevelType w:val="hybridMultilevel"/>
    <w:tmpl w:val="3F40DE98"/>
    <w:lvl w:ilvl="0" w:tplc="EBC805EE">
      <w:start w:val="1"/>
      <w:numFmt w:val="decimal"/>
      <w:lvlText w:val="%1."/>
      <w:lvlJc w:val="left"/>
      <w:pPr>
        <w:ind w:left="643" w:hanging="360"/>
      </w:pPr>
      <w:rPr>
        <w:rFonts w:ascii="Simplified Arabic" w:hAnsi="Simplified Arabic" w:cs="Simplified Arabic" w:hint="default"/>
        <w:b w:val="0"/>
        <w:bCs w:val="0"/>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6" w15:restartNumberingAfterBreak="0">
    <w:nsid w:val="2C2839FD"/>
    <w:multiLevelType w:val="hybridMultilevel"/>
    <w:tmpl w:val="31B09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7" w15:restartNumberingAfterBreak="0">
    <w:nsid w:val="2C85270B"/>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8" w15:restartNumberingAfterBreak="0">
    <w:nsid w:val="30502553"/>
    <w:multiLevelType w:val="hybridMultilevel"/>
    <w:tmpl w:val="EEA84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07775"/>
    <w:multiLevelType w:val="hybridMultilevel"/>
    <w:tmpl w:val="215C4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A5C74"/>
    <w:multiLevelType w:val="multilevel"/>
    <w:tmpl w:val="342E2736"/>
    <w:lvl w:ilvl="0">
      <w:start w:val="3"/>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21" w15:restartNumberingAfterBreak="0">
    <w:nsid w:val="333A04DC"/>
    <w:multiLevelType w:val="hybridMultilevel"/>
    <w:tmpl w:val="35E05E1A"/>
    <w:lvl w:ilvl="0" w:tplc="04090001">
      <w:start w:val="1"/>
      <w:numFmt w:val="bullet"/>
      <w:lvlText w:val=""/>
      <w:lvlJc w:val="left"/>
      <w:pPr>
        <w:ind w:left="691" w:hanging="360"/>
      </w:pPr>
      <w:rPr>
        <w:rFonts w:ascii="Symbol" w:hAnsi="Symbol"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22" w15:restartNumberingAfterBreak="0">
    <w:nsid w:val="33D35ED0"/>
    <w:multiLevelType w:val="hybridMultilevel"/>
    <w:tmpl w:val="3A60D782"/>
    <w:lvl w:ilvl="0" w:tplc="04010001">
      <w:start w:val="1"/>
      <w:numFmt w:val="bullet"/>
      <w:lvlText w:val=""/>
      <w:lvlJc w:val="left"/>
      <w:pPr>
        <w:tabs>
          <w:tab w:val="num" w:pos="795"/>
        </w:tabs>
        <w:ind w:left="795" w:right="795" w:hanging="360"/>
      </w:pPr>
      <w:rPr>
        <w:rFonts w:ascii="Symbol" w:hAnsi="Symbol" w:hint="default"/>
      </w:rPr>
    </w:lvl>
    <w:lvl w:ilvl="1" w:tplc="04010003" w:tentative="1">
      <w:start w:val="1"/>
      <w:numFmt w:val="bullet"/>
      <w:lvlText w:val="o"/>
      <w:lvlJc w:val="left"/>
      <w:pPr>
        <w:tabs>
          <w:tab w:val="num" w:pos="1515"/>
        </w:tabs>
        <w:ind w:left="1515" w:right="1515" w:hanging="360"/>
      </w:pPr>
      <w:rPr>
        <w:rFonts w:ascii="Courier New" w:hAnsi="Courier New" w:hint="default"/>
      </w:rPr>
    </w:lvl>
    <w:lvl w:ilvl="2" w:tplc="04010005" w:tentative="1">
      <w:start w:val="1"/>
      <w:numFmt w:val="bullet"/>
      <w:lvlText w:val=""/>
      <w:lvlJc w:val="left"/>
      <w:pPr>
        <w:tabs>
          <w:tab w:val="num" w:pos="2235"/>
        </w:tabs>
        <w:ind w:left="2235" w:right="2235" w:hanging="360"/>
      </w:pPr>
      <w:rPr>
        <w:rFonts w:ascii="Wingdings" w:hAnsi="Wingdings" w:hint="default"/>
      </w:rPr>
    </w:lvl>
    <w:lvl w:ilvl="3" w:tplc="04010001" w:tentative="1">
      <w:start w:val="1"/>
      <w:numFmt w:val="bullet"/>
      <w:lvlText w:val=""/>
      <w:lvlJc w:val="left"/>
      <w:pPr>
        <w:tabs>
          <w:tab w:val="num" w:pos="2955"/>
        </w:tabs>
        <w:ind w:left="2955" w:right="2955" w:hanging="360"/>
      </w:pPr>
      <w:rPr>
        <w:rFonts w:ascii="Symbol" w:hAnsi="Symbol" w:hint="default"/>
      </w:rPr>
    </w:lvl>
    <w:lvl w:ilvl="4" w:tplc="04010003" w:tentative="1">
      <w:start w:val="1"/>
      <w:numFmt w:val="bullet"/>
      <w:lvlText w:val="o"/>
      <w:lvlJc w:val="left"/>
      <w:pPr>
        <w:tabs>
          <w:tab w:val="num" w:pos="3675"/>
        </w:tabs>
        <w:ind w:left="3675" w:right="3675" w:hanging="360"/>
      </w:pPr>
      <w:rPr>
        <w:rFonts w:ascii="Courier New" w:hAnsi="Courier New" w:hint="default"/>
      </w:rPr>
    </w:lvl>
    <w:lvl w:ilvl="5" w:tplc="04010005" w:tentative="1">
      <w:start w:val="1"/>
      <w:numFmt w:val="bullet"/>
      <w:lvlText w:val=""/>
      <w:lvlJc w:val="left"/>
      <w:pPr>
        <w:tabs>
          <w:tab w:val="num" w:pos="4395"/>
        </w:tabs>
        <w:ind w:left="4395" w:right="4395" w:hanging="360"/>
      </w:pPr>
      <w:rPr>
        <w:rFonts w:ascii="Wingdings" w:hAnsi="Wingdings" w:hint="default"/>
      </w:rPr>
    </w:lvl>
    <w:lvl w:ilvl="6" w:tplc="04010001" w:tentative="1">
      <w:start w:val="1"/>
      <w:numFmt w:val="bullet"/>
      <w:lvlText w:val=""/>
      <w:lvlJc w:val="left"/>
      <w:pPr>
        <w:tabs>
          <w:tab w:val="num" w:pos="5115"/>
        </w:tabs>
        <w:ind w:left="5115" w:right="5115" w:hanging="360"/>
      </w:pPr>
      <w:rPr>
        <w:rFonts w:ascii="Symbol" w:hAnsi="Symbol" w:hint="default"/>
      </w:rPr>
    </w:lvl>
    <w:lvl w:ilvl="7" w:tplc="04010003" w:tentative="1">
      <w:start w:val="1"/>
      <w:numFmt w:val="bullet"/>
      <w:lvlText w:val="o"/>
      <w:lvlJc w:val="left"/>
      <w:pPr>
        <w:tabs>
          <w:tab w:val="num" w:pos="5835"/>
        </w:tabs>
        <w:ind w:left="5835" w:right="5835" w:hanging="360"/>
      </w:pPr>
      <w:rPr>
        <w:rFonts w:ascii="Courier New" w:hAnsi="Courier New" w:hint="default"/>
      </w:rPr>
    </w:lvl>
    <w:lvl w:ilvl="8" w:tplc="04010005" w:tentative="1">
      <w:start w:val="1"/>
      <w:numFmt w:val="bullet"/>
      <w:lvlText w:val=""/>
      <w:lvlJc w:val="left"/>
      <w:pPr>
        <w:tabs>
          <w:tab w:val="num" w:pos="6555"/>
        </w:tabs>
        <w:ind w:left="6555" w:right="6555" w:hanging="360"/>
      </w:pPr>
      <w:rPr>
        <w:rFonts w:ascii="Wingdings" w:hAnsi="Wingdings" w:hint="default"/>
      </w:rPr>
    </w:lvl>
  </w:abstractNum>
  <w:abstractNum w:abstractNumId="23" w15:restartNumberingAfterBreak="0">
    <w:nsid w:val="41081AB5"/>
    <w:multiLevelType w:val="hybridMultilevel"/>
    <w:tmpl w:val="A9E8BE7C"/>
    <w:lvl w:ilvl="0" w:tplc="BB02C288">
      <w:start w:val="1"/>
      <w:numFmt w:val="decimal"/>
      <w:lvlText w:val="%1."/>
      <w:lvlJc w:val="left"/>
      <w:pPr>
        <w:ind w:left="720" w:hanging="360"/>
      </w:pPr>
      <w:rPr>
        <w:rFonts w:cs="Arial" w:hint="default"/>
        <w:bCs w:val="0"/>
        <w:iCs w:val="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1E6CFD"/>
    <w:multiLevelType w:val="multilevel"/>
    <w:tmpl w:val="048E33F0"/>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start w:val="1"/>
      <w:numFmt w:val="decimal"/>
      <w:lvlText w:val="%2."/>
      <w:lvlJc w:val="left"/>
      <w:pPr>
        <w:ind w:left="1291" w:hanging="360"/>
      </w:pPr>
      <w:rPr>
        <w:rFonts w:hint="default"/>
        <w:b w:val="0"/>
        <w:bCs w:val="0"/>
        <w:i w:val="0"/>
        <w:iCs w:val="0"/>
        <w:sz w:val="24"/>
        <w:szCs w:val="24"/>
      </w:r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25"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D5A4D2C"/>
    <w:multiLevelType w:val="singleLevel"/>
    <w:tmpl w:val="BEB6CF7E"/>
    <w:lvl w:ilvl="0">
      <w:start w:val="1"/>
      <w:numFmt w:val="arabicAlpha"/>
      <w:lvlText w:val="%1)"/>
      <w:lvlJc w:val="left"/>
      <w:pPr>
        <w:tabs>
          <w:tab w:val="num" w:pos="504"/>
        </w:tabs>
        <w:ind w:left="435" w:right="435" w:hanging="360"/>
      </w:pPr>
      <w:rPr>
        <w:rFonts w:hint="default"/>
      </w:rPr>
    </w:lvl>
  </w:abstractNum>
  <w:abstractNum w:abstractNumId="27" w15:restartNumberingAfterBreak="0">
    <w:nsid w:val="4FF06F30"/>
    <w:multiLevelType w:val="hybridMultilevel"/>
    <w:tmpl w:val="CA76948C"/>
    <w:lvl w:ilvl="0" w:tplc="F446B076">
      <w:start w:val="1"/>
      <w:numFmt w:val="bullet"/>
      <w:lvlText w:val=""/>
      <w:lvlJc w:val="left"/>
      <w:pPr>
        <w:tabs>
          <w:tab w:val="num" w:pos="3599"/>
        </w:tabs>
        <w:ind w:left="3599" w:right="3599" w:hanging="360"/>
      </w:pPr>
      <w:rPr>
        <w:rFonts w:ascii="Symbol" w:hAnsi="Symbol" w:hint="default"/>
        <w:color w:val="auto"/>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28" w15:restartNumberingAfterBreak="0">
    <w:nsid w:val="4FF35588"/>
    <w:multiLevelType w:val="hybridMultilevel"/>
    <w:tmpl w:val="EEACDB58"/>
    <w:lvl w:ilvl="0" w:tplc="0401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15:restartNumberingAfterBreak="0">
    <w:nsid w:val="51183A4D"/>
    <w:multiLevelType w:val="hybridMultilevel"/>
    <w:tmpl w:val="7DFEF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508AB"/>
    <w:multiLevelType w:val="multilevel"/>
    <w:tmpl w:val="71A2D96C"/>
    <w:lvl w:ilvl="0">
      <w:start w:val="4"/>
      <w:numFmt w:val="decimal"/>
      <w:lvlText w:val="%1"/>
      <w:lvlJc w:val="left"/>
      <w:pPr>
        <w:ind w:left="360" w:hanging="360"/>
      </w:pPr>
      <w:rPr>
        <w:rFonts w:hint="default"/>
      </w:rPr>
    </w:lvl>
    <w:lvl w:ilvl="1">
      <w:start w:val="2"/>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31" w15:restartNumberingAfterBreak="0">
    <w:nsid w:val="5459278D"/>
    <w:multiLevelType w:val="multilevel"/>
    <w:tmpl w:val="2A22AAE4"/>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57981B6D"/>
    <w:multiLevelType w:val="singleLevel"/>
    <w:tmpl w:val="BD10C49A"/>
    <w:lvl w:ilvl="0">
      <w:start w:val="1"/>
      <w:numFmt w:val="decimal"/>
      <w:lvlText w:val="%1."/>
      <w:lvlJc w:val="left"/>
      <w:pPr>
        <w:tabs>
          <w:tab w:val="num" w:pos="642"/>
        </w:tabs>
        <w:ind w:left="642" w:right="642" w:hanging="360"/>
      </w:pPr>
      <w:rPr>
        <w:rFonts w:hint="default"/>
      </w:rPr>
    </w:lvl>
  </w:abstractNum>
  <w:abstractNum w:abstractNumId="33" w15:restartNumberingAfterBreak="0">
    <w:nsid w:val="579C4FE3"/>
    <w:multiLevelType w:val="hybridMultilevel"/>
    <w:tmpl w:val="179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5" w15:restartNumberingAfterBreak="0">
    <w:nsid w:val="59851DAE"/>
    <w:multiLevelType w:val="multilevel"/>
    <w:tmpl w:val="AE4652C2"/>
    <w:lvl w:ilvl="0">
      <w:start w:val="2"/>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36" w15:restartNumberingAfterBreak="0">
    <w:nsid w:val="6382326C"/>
    <w:multiLevelType w:val="multilevel"/>
    <w:tmpl w:val="2E189C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37" w15:restartNumberingAfterBreak="0">
    <w:nsid w:val="641552C8"/>
    <w:multiLevelType w:val="hybridMultilevel"/>
    <w:tmpl w:val="09183E04"/>
    <w:lvl w:ilvl="0" w:tplc="0776BA9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61E5007"/>
    <w:multiLevelType w:val="hybridMultilevel"/>
    <w:tmpl w:val="E03AB8F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9" w15:restartNumberingAfterBreak="0">
    <w:nsid w:val="69175693"/>
    <w:multiLevelType w:val="multilevel"/>
    <w:tmpl w:val="00C013B6"/>
    <w:lvl w:ilvl="0">
      <w:start w:val="4"/>
      <w:numFmt w:val="decimal"/>
      <w:lvlText w:val="%1"/>
      <w:lvlJc w:val="left"/>
      <w:pPr>
        <w:tabs>
          <w:tab w:val="num" w:pos="360"/>
        </w:tabs>
        <w:ind w:left="360" w:right="360" w:hanging="360"/>
      </w:pPr>
      <w:rPr>
        <w:rFonts w:hint="default"/>
        <w:sz w:val="26"/>
      </w:rPr>
    </w:lvl>
    <w:lvl w:ilvl="1">
      <w:start w:val="3"/>
      <w:numFmt w:val="decimal"/>
      <w:lvlText w:val="%1.%2"/>
      <w:lvlJc w:val="left"/>
      <w:pPr>
        <w:tabs>
          <w:tab w:val="num" w:pos="675"/>
        </w:tabs>
        <w:ind w:left="675" w:right="675" w:hanging="360"/>
      </w:pPr>
      <w:rPr>
        <w:rFonts w:hint="default"/>
        <w:sz w:val="26"/>
      </w:rPr>
    </w:lvl>
    <w:lvl w:ilvl="2">
      <w:start w:val="1"/>
      <w:numFmt w:val="decimal"/>
      <w:lvlText w:val="%1.%2.%3"/>
      <w:lvlJc w:val="left"/>
      <w:pPr>
        <w:tabs>
          <w:tab w:val="num" w:pos="1350"/>
        </w:tabs>
        <w:ind w:left="1350" w:right="1350" w:hanging="720"/>
      </w:pPr>
      <w:rPr>
        <w:rFonts w:hint="default"/>
        <w:sz w:val="26"/>
      </w:rPr>
    </w:lvl>
    <w:lvl w:ilvl="3">
      <w:start w:val="1"/>
      <w:numFmt w:val="decimal"/>
      <w:lvlText w:val="%1.%2.%3.%4"/>
      <w:lvlJc w:val="left"/>
      <w:pPr>
        <w:tabs>
          <w:tab w:val="num" w:pos="2025"/>
        </w:tabs>
        <w:ind w:left="2025" w:right="2025" w:hanging="1080"/>
      </w:pPr>
      <w:rPr>
        <w:rFonts w:hint="default"/>
        <w:sz w:val="26"/>
      </w:rPr>
    </w:lvl>
    <w:lvl w:ilvl="4">
      <w:start w:val="1"/>
      <w:numFmt w:val="decimal"/>
      <w:lvlText w:val="%1.%2.%3.%4.%5"/>
      <w:lvlJc w:val="left"/>
      <w:pPr>
        <w:tabs>
          <w:tab w:val="num" w:pos="2340"/>
        </w:tabs>
        <w:ind w:left="2340" w:right="2340" w:hanging="1080"/>
      </w:pPr>
      <w:rPr>
        <w:rFonts w:hint="default"/>
        <w:sz w:val="26"/>
      </w:rPr>
    </w:lvl>
    <w:lvl w:ilvl="5">
      <w:start w:val="1"/>
      <w:numFmt w:val="decimal"/>
      <w:lvlText w:val="%1.%2.%3.%4.%5.%6"/>
      <w:lvlJc w:val="left"/>
      <w:pPr>
        <w:tabs>
          <w:tab w:val="num" w:pos="3015"/>
        </w:tabs>
        <w:ind w:left="3015" w:right="3015" w:hanging="1440"/>
      </w:pPr>
      <w:rPr>
        <w:rFonts w:hint="default"/>
        <w:sz w:val="26"/>
      </w:rPr>
    </w:lvl>
    <w:lvl w:ilvl="6">
      <w:start w:val="1"/>
      <w:numFmt w:val="decimal"/>
      <w:lvlText w:val="%1.%2.%3.%4.%5.%6.%7"/>
      <w:lvlJc w:val="left"/>
      <w:pPr>
        <w:tabs>
          <w:tab w:val="num" w:pos="3330"/>
        </w:tabs>
        <w:ind w:left="3330" w:right="3330" w:hanging="1440"/>
      </w:pPr>
      <w:rPr>
        <w:rFonts w:hint="default"/>
        <w:sz w:val="26"/>
      </w:rPr>
    </w:lvl>
    <w:lvl w:ilvl="7">
      <w:start w:val="1"/>
      <w:numFmt w:val="decimal"/>
      <w:lvlText w:val="%1.%2.%3.%4.%5.%6.%7.%8"/>
      <w:lvlJc w:val="left"/>
      <w:pPr>
        <w:tabs>
          <w:tab w:val="num" w:pos="4005"/>
        </w:tabs>
        <w:ind w:left="4005" w:right="4005" w:hanging="1800"/>
      </w:pPr>
      <w:rPr>
        <w:rFonts w:hint="default"/>
        <w:sz w:val="26"/>
      </w:rPr>
    </w:lvl>
    <w:lvl w:ilvl="8">
      <w:start w:val="1"/>
      <w:numFmt w:val="decimal"/>
      <w:lvlText w:val="%1.%2.%3.%4.%5.%6.%7.%8.%9"/>
      <w:lvlJc w:val="left"/>
      <w:pPr>
        <w:tabs>
          <w:tab w:val="num" w:pos="4680"/>
        </w:tabs>
        <w:ind w:left="4680" w:right="4680" w:hanging="2160"/>
      </w:pPr>
      <w:rPr>
        <w:rFonts w:hint="default"/>
        <w:sz w:val="26"/>
      </w:rPr>
    </w:lvl>
  </w:abstractNum>
  <w:abstractNum w:abstractNumId="40" w15:restartNumberingAfterBreak="0">
    <w:nsid w:val="6981354D"/>
    <w:multiLevelType w:val="singleLevel"/>
    <w:tmpl w:val="0C06C0E2"/>
    <w:lvl w:ilvl="0">
      <w:start w:val="1"/>
      <w:numFmt w:val="decimal"/>
      <w:lvlText w:val="%1."/>
      <w:lvlJc w:val="left"/>
      <w:pPr>
        <w:tabs>
          <w:tab w:val="num" w:pos="360"/>
        </w:tabs>
        <w:ind w:left="360" w:right="360" w:hanging="360"/>
      </w:pPr>
      <w:rPr>
        <w:rFonts w:hint="default"/>
        <w:sz w:val="24"/>
      </w:rPr>
    </w:lvl>
  </w:abstractNum>
  <w:abstractNum w:abstractNumId="41" w15:restartNumberingAfterBreak="0">
    <w:nsid w:val="6AF62E55"/>
    <w:multiLevelType w:val="multilevel"/>
    <w:tmpl w:val="5B1237FA"/>
    <w:lvl w:ilvl="0">
      <w:start w:val="3"/>
      <w:numFmt w:val="decimal"/>
      <w:lvlText w:val="%1"/>
      <w:lvlJc w:val="left"/>
      <w:pPr>
        <w:tabs>
          <w:tab w:val="num" w:pos="360"/>
        </w:tabs>
        <w:ind w:left="360" w:right="360" w:hanging="360"/>
      </w:pPr>
      <w:rPr>
        <w:rFonts w:hint="default"/>
      </w:rPr>
    </w:lvl>
    <w:lvl w:ilvl="1">
      <w:start w:val="3"/>
      <w:numFmt w:val="decimal"/>
      <w:lvlText w:val="%1.%2"/>
      <w:lvlJc w:val="left"/>
      <w:pPr>
        <w:tabs>
          <w:tab w:val="num" w:pos="645"/>
        </w:tabs>
        <w:ind w:left="645" w:right="645" w:hanging="360"/>
      </w:pPr>
      <w:rPr>
        <w:rFonts w:hint="default"/>
      </w:rPr>
    </w:lvl>
    <w:lvl w:ilvl="2">
      <w:start w:val="1"/>
      <w:numFmt w:val="decimal"/>
      <w:lvlText w:val="%1.%2.%3"/>
      <w:lvlJc w:val="left"/>
      <w:pPr>
        <w:tabs>
          <w:tab w:val="num" w:pos="1290"/>
        </w:tabs>
        <w:ind w:left="1290" w:right="1290" w:hanging="720"/>
      </w:pPr>
      <w:rPr>
        <w:rFonts w:hint="default"/>
      </w:rPr>
    </w:lvl>
    <w:lvl w:ilvl="3">
      <w:start w:val="1"/>
      <w:numFmt w:val="decimal"/>
      <w:lvlText w:val="%1.%2.%3.%4"/>
      <w:lvlJc w:val="left"/>
      <w:pPr>
        <w:tabs>
          <w:tab w:val="num" w:pos="1575"/>
        </w:tabs>
        <w:ind w:left="1575" w:right="1575" w:hanging="720"/>
      </w:pPr>
      <w:rPr>
        <w:rFonts w:hint="default"/>
      </w:rPr>
    </w:lvl>
    <w:lvl w:ilvl="4">
      <w:start w:val="1"/>
      <w:numFmt w:val="decimal"/>
      <w:lvlText w:val="%1.%2.%3.%4.%5"/>
      <w:lvlJc w:val="left"/>
      <w:pPr>
        <w:tabs>
          <w:tab w:val="num" w:pos="2220"/>
        </w:tabs>
        <w:ind w:left="2220" w:right="2220" w:hanging="1080"/>
      </w:pPr>
      <w:rPr>
        <w:rFonts w:hint="default"/>
      </w:rPr>
    </w:lvl>
    <w:lvl w:ilvl="5">
      <w:start w:val="1"/>
      <w:numFmt w:val="decimal"/>
      <w:lvlText w:val="%1.%2.%3.%4.%5.%6"/>
      <w:lvlJc w:val="left"/>
      <w:pPr>
        <w:tabs>
          <w:tab w:val="num" w:pos="2865"/>
        </w:tabs>
        <w:ind w:left="2865" w:right="2865" w:hanging="1440"/>
      </w:pPr>
      <w:rPr>
        <w:rFonts w:hint="default"/>
      </w:rPr>
    </w:lvl>
    <w:lvl w:ilvl="6">
      <w:start w:val="1"/>
      <w:numFmt w:val="decimal"/>
      <w:lvlText w:val="%1.%2.%3.%4.%5.%6.%7"/>
      <w:lvlJc w:val="left"/>
      <w:pPr>
        <w:tabs>
          <w:tab w:val="num" w:pos="3150"/>
        </w:tabs>
        <w:ind w:left="3150" w:right="3150" w:hanging="1440"/>
      </w:pPr>
      <w:rPr>
        <w:rFonts w:hint="default"/>
      </w:rPr>
    </w:lvl>
    <w:lvl w:ilvl="7">
      <w:start w:val="1"/>
      <w:numFmt w:val="decimal"/>
      <w:lvlText w:val="%1.%2.%3.%4.%5.%6.%7.%8"/>
      <w:lvlJc w:val="left"/>
      <w:pPr>
        <w:tabs>
          <w:tab w:val="num" w:pos="3795"/>
        </w:tabs>
        <w:ind w:left="3795" w:right="3795" w:hanging="1800"/>
      </w:pPr>
      <w:rPr>
        <w:rFonts w:hint="default"/>
      </w:rPr>
    </w:lvl>
    <w:lvl w:ilvl="8">
      <w:start w:val="1"/>
      <w:numFmt w:val="decimal"/>
      <w:lvlText w:val="%1.%2.%3.%4.%5.%6.%7.%8.%9"/>
      <w:lvlJc w:val="left"/>
      <w:pPr>
        <w:tabs>
          <w:tab w:val="num" w:pos="4080"/>
        </w:tabs>
        <w:ind w:left="4080" w:right="4080" w:hanging="1800"/>
      </w:pPr>
      <w:rPr>
        <w:rFonts w:hint="default"/>
      </w:rPr>
    </w:lvl>
  </w:abstractNum>
  <w:abstractNum w:abstractNumId="42" w15:restartNumberingAfterBreak="0">
    <w:nsid w:val="6D344031"/>
    <w:multiLevelType w:val="hybridMultilevel"/>
    <w:tmpl w:val="8D80E5DE"/>
    <w:lvl w:ilvl="0" w:tplc="3D2E5C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EF1756"/>
    <w:multiLevelType w:val="hybridMultilevel"/>
    <w:tmpl w:val="5A7A5F58"/>
    <w:lvl w:ilvl="0" w:tplc="BB02C288">
      <w:start w:val="1"/>
      <w:numFmt w:val="decimal"/>
      <w:lvlText w:val="%1."/>
      <w:lvlJc w:val="left"/>
      <w:pPr>
        <w:ind w:left="720" w:hanging="360"/>
      </w:pPr>
      <w:rPr>
        <w:rFonts w:cs="Arial" w:hint="default"/>
        <w:bCs w:val="0"/>
        <w:iCs w:val="0"/>
        <w:szCs w:val="24"/>
      </w:rPr>
    </w:lvl>
    <w:lvl w:ilvl="1" w:tplc="BB02C288">
      <w:start w:val="1"/>
      <w:numFmt w:val="decimal"/>
      <w:lvlText w:val="%2."/>
      <w:lvlJc w:val="left"/>
      <w:pPr>
        <w:ind w:left="1440" w:hanging="360"/>
      </w:pPr>
      <w:rPr>
        <w:rFonts w:cs="Arial" w:hint="default"/>
        <w:bCs w:val="0"/>
        <w:iCs w:val="0"/>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2239BD"/>
    <w:multiLevelType w:val="multilevel"/>
    <w:tmpl w:val="703293DC"/>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45" w15:restartNumberingAfterBreak="0">
    <w:nsid w:val="75936469"/>
    <w:multiLevelType w:val="hybridMultilevel"/>
    <w:tmpl w:val="ABC42420"/>
    <w:lvl w:ilvl="0" w:tplc="426821D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6" w15:restartNumberingAfterBreak="0">
    <w:nsid w:val="768F2B48"/>
    <w:multiLevelType w:val="hybridMultilevel"/>
    <w:tmpl w:val="6132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729D"/>
    <w:multiLevelType w:val="hybridMultilevel"/>
    <w:tmpl w:val="60EE2700"/>
    <w:lvl w:ilvl="0" w:tplc="0401000F">
      <w:start w:val="1"/>
      <w:numFmt w:val="decimal"/>
      <w:lvlText w:val="%1."/>
      <w:lvlJc w:val="left"/>
      <w:pPr>
        <w:tabs>
          <w:tab w:val="num" w:pos="1651"/>
        </w:tabs>
        <w:ind w:left="1651" w:right="165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7"/>
  </w:num>
  <w:num w:numId="5">
    <w:abstractNumId w:val="1"/>
  </w:num>
  <w:num w:numId="6">
    <w:abstractNumId w:val="22"/>
  </w:num>
  <w:num w:numId="7">
    <w:abstractNumId w:val="37"/>
  </w:num>
  <w:num w:numId="8">
    <w:abstractNumId w:val="13"/>
  </w:num>
  <w:num w:numId="9">
    <w:abstractNumId w:val="38"/>
  </w:num>
  <w:num w:numId="10">
    <w:abstractNumId w:val="25"/>
  </w:num>
  <w:num w:numId="11">
    <w:abstractNumId w:val="10"/>
  </w:num>
  <w:num w:numId="12">
    <w:abstractNumId w:val="14"/>
  </w:num>
  <w:num w:numId="13">
    <w:abstractNumId w:val="0"/>
    <w:lvlOverride w:ilvl="0">
      <w:lvl w:ilvl="0">
        <w:start w:val="1"/>
        <w:numFmt w:val="chosung"/>
        <w:lvlText w:val=""/>
        <w:legacy w:legacy="1" w:legacySpace="284" w:legacyIndent="283"/>
        <w:lvlJc w:val="left"/>
        <w:pPr>
          <w:ind w:left="283" w:right="283" w:hanging="283"/>
        </w:pPr>
        <w:rPr>
          <w:rFonts w:ascii="Symbol" w:hAnsi="Symbol" w:hint="default"/>
        </w:rPr>
      </w:lvl>
    </w:lvlOverride>
  </w:num>
  <w:num w:numId="14">
    <w:abstractNumId w:val="0"/>
    <w:lvlOverride w:ilvl="0">
      <w:lvl w:ilvl="0">
        <w:start w:val="1"/>
        <w:numFmt w:val="chosung"/>
        <w:lvlText w:val=""/>
        <w:legacy w:legacy="1" w:legacySpace="0" w:legacyIndent="360"/>
        <w:lvlJc w:val="center"/>
        <w:pPr>
          <w:ind w:left="643" w:right="643" w:hanging="360"/>
        </w:pPr>
        <w:rPr>
          <w:rFonts w:ascii="Symbol" w:hAnsi="Symbol" w:hint="default"/>
        </w:rPr>
      </w:lvl>
    </w:lvlOverride>
  </w:num>
  <w:num w:numId="15">
    <w:abstractNumId w:val="40"/>
  </w:num>
  <w:num w:numId="16">
    <w:abstractNumId w:val="26"/>
  </w:num>
  <w:num w:numId="17">
    <w:abstractNumId w:val="32"/>
  </w:num>
  <w:num w:numId="18">
    <w:abstractNumId w:val="17"/>
  </w:num>
  <w:num w:numId="19">
    <w:abstractNumId w:val="35"/>
  </w:num>
  <w:num w:numId="20">
    <w:abstractNumId w:val="11"/>
  </w:num>
  <w:num w:numId="21">
    <w:abstractNumId w:val="39"/>
  </w:num>
  <w:num w:numId="22">
    <w:abstractNumId w:val="20"/>
  </w:num>
  <w:num w:numId="23">
    <w:abstractNumId w:val="6"/>
  </w:num>
  <w:num w:numId="24">
    <w:abstractNumId w:val="41"/>
  </w:num>
  <w:num w:numId="25">
    <w:abstractNumId w:val="30"/>
  </w:num>
  <w:num w:numId="26">
    <w:abstractNumId w:val="12"/>
  </w:num>
  <w:num w:numId="27">
    <w:abstractNumId w:val="31"/>
  </w:num>
  <w:num w:numId="28">
    <w:abstractNumId w:val="45"/>
  </w:num>
  <w:num w:numId="29">
    <w:abstractNumId w:val="33"/>
  </w:num>
  <w:num w:numId="30">
    <w:abstractNumId w:val="2"/>
  </w:num>
  <w:num w:numId="31">
    <w:abstractNumId w:val="9"/>
  </w:num>
  <w:num w:numId="32">
    <w:abstractNumId w:val="36"/>
  </w:num>
  <w:num w:numId="33">
    <w:abstractNumId w:val="7"/>
  </w:num>
  <w:num w:numId="34">
    <w:abstractNumId w:val="16"/>
  </w:num>
  <w:num w:numId="35">
    <w:abstractNumId w:val="29"/>
  </w:num>
  <w:num w:numId="36">
    <w:abstractNumId w:val="4"/>
  </w:num>
  <w:num w:numId="37">
    <w:abstractNumId w:val="34"/>
  </w:num>
  <w:num w:numId="38">
    <w:abstractNumId w:val="44"/>
  </w:num>
  <w:num w:numId="39">
    <w:abstractNumId w:val="24"/>
  </w:num>
  <w:num w:numId="40">
    <w:abstractNumId w:val="21"/>
  </w:num>
  <w:num w:numId="41">
    <w:abstractNumId w:val="15"/>
  </w:num>
  <w:num w:numId="42">
    <w:abstractNumId w:val="18"/>
  </w:num>
  <w:num w:numId="43">
    <w:abstractNumId w:val="46"/>
  </w:num>
  <w:num w:numId="44">
    <w:abstractNumId w:val="42"/>
  </w:num>
  <w:num w:numId="45">
    <w:abstractNumId w:val="3"/>
  </w:num>
  <w:num w:numId="46">
    <w:abstractNumId w:val="23"/>
  </w:num>
  <w:num w:numId="47">
    <w:abstractNumId w:val="43"/>
  </w:num>
  <w:num w:numId="48">
    <w:abstractNumId w:val="19"/>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drawingGridHorizontalSpacing w:val="100"/>
  <w:displayHorizontalDrawingGridEvery w:val="0"/>
  <w:displayVerticalDrawingGridEvery w:val="0"/>
  <w:noPunctuationKerning/>
  <w:characterSpacingControl w:val="doNotCompress"/>
  <w:hdrShapeDefaults>
    <o:shapedefaults v:ext="edit" spidmax="38913"/>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7F7"/>
    <w:rsid w:val="000009BD"/>
    <w:rsid w:val="00003DD6"/>
    <w:rsid w:val="00004347"/>
    <w:rsid w:val="00004444"/>
    <w:rsid w:val="00005382"/>
    <w:rsid w:val="00005F6C"/>
    <w:rsid w:val="00006D2C"/>
    <w:rsid w:val="00010B90"/>
    <w:rsid w:val="000116D9"/>
    <w:rsid w:val="0001411C"/>
    <w:rsid w:val="00014C8E"/>
    <w:rsid w:val="00014E0E"/>
    <w:rsid w:val="00015DCA"/>
    <w:rsid w:val="00015FF1"/>
    <w:rsid w:val="000167DB"/>
    <w:rsid w:val="00020AC1"/>
    <w:rsid w:val="00020C80"/>
    <w:rsid w:val="00021BB9"/>
    <w:rsid w:val="00023F01"/>
    <w:rsid w:val="0002415F"/>
    <w:rsid w:val="000264E2"/>
    <w:rsid w:val="000265D3"/>
    <w:rsid w:val="00026C63"/>
    <w:rsid w:val="00027753"/>
    <w:rsid w:val="00027987"/>
    <w:rsid w:val="00031136"/>
    <w:rsid w:val="00032D3D"/>
    <w:rsid w:val="000337C4"/>
    <w:rsid w:val="00033F20"/>
    <w:rsid w:val="00034910"/>
    <w:rsid w:val="00037B8E"/>
    <w:rsid w:val="00042D0D"/>
    <w:rsid w:val="00044E3E"/>
    <w:rsid w:val="00046435"/>
    <w:rsid w:val="0004749C"/>
    <w:rsid w:val="00047FBD"/>
    <w:rsid w:val="00050958"/>
    <w:rsid w:val="00053ED4"/>
    <w:rsid w:val="00054C9E"/>
    <w:rsid w:val="00056FB9"/>
    <w:rsid w:val="00057133"/>
    <w:rsid w:val="00061BE8"/>
    <w:rsid w:val="0006201B"/>
    <w:rsid w:val="00063779"/>
    <w:rsid w:val="00063BD7"/>
    <w:rsid w:val="000651E9"/>
    <w:rsid w:val="00066072"/>
    <w:rsid w:val="000671AC"/>
    <w:rsid w:val="00067CC1"/>
    <w:rsid w:val="0007014A"/>
    <w:rsid w:val="0007125A"/>
    <w:rsid w:val="000715FC"/>
    <w:rsid w:val="00072C30"/>
    <w:rsid w:val="00073924"/>
    <w:rsid w:val="0007439A"/>
    <w:rsid w:val="00074ABA"/>
    <w:rsid w:val="00075414"/>
    <w:rsid w:val="00075917"/>
    <w:rsid w:val="00075A7C"/>
    <w:rsid w:val="000769A9"/>
    <w:rsid w:val="00076EF9"/>
    <w:rsid w:val="00077D57"/>
    <w:rsid w:val="000813B0"/>
    <w:rsid w:val="00081A51"/>
    <w:rsid w:val="00081E84"/>
    <w:rsid w:val="00083EEA"/>
    <w:rsid w:val="00086320"/>
    <w:rsid w:val="00086D76"/>
    <w:rsid w:val="00087A9B"/>
    <w:rsid w:val="00087B53"/>
    <w:rsid w:val="00087D7F"/>
    <w:rsid w:val="00091910"/>
    <w:rsid w:val="00091AB1"/>
    <w:rsid w:val="00092B73"/>
    <w:rsid w:val="0009648C"/>
    <w:rsid w:val="000964F0"/>
    <w:rsid w:val="000A0420"/>
    <w:rsid w:val="000A0EA7"/>
    <w:rsid w:val="000A16E0"/>
    <w:rsid w:val="000A27AB"/>
    <w:rsid w:val="000A2B68"/>
    <w:rsid w:val="000A2CA1"/>
    <w:rsid w:val="000A2CB6"/>
    <w:rsid w:val="000A652B"/>
    <w:rsid w:val="000A77D6"/>
    <w:rsid w:val="000B08EE"/>
    <w:rsid w:val="000B0B05"/>
    <w:rsid w:val="000B353E"/>
    <w:rsid w:val="000B6350"/>
    <w:rsid w:val="000C2FEC"/>
    <w:rsid w:val="000C36BC"/>
    <w:rsid w:val="000C3DE6"/>
    <w:rsid w:val="000C44EC"/>
    <w:rsid w:val="000C6379"/>
    <w:rsid w:val="000D107C"/>
    <w:rsid w:val="000D16FB"/>
    <w:rsid w:val="000D17B1"/>
    <w:rsid w:val="000D19C3"/>
    <w:rsid w:val="000D1AC0"/>
    <w:rsid w:val="000D1B64"/>
    <w:rsid w:val="000D3872"/>
    <w:rsid w:val="000D5681"/>
    <w:rsid w:val="000D5809"/>
    <w:rsid w:val="000E2454"/>
    <w:rsid w:val="000E2613"/>
    <w:rsid w:val="000E2E4D"/>
    <w:rsid w:val="000E439E"/>
    <w:rsid w:val="000E5FA3"/>
    <w:rsid w:val="000E6551"/>
    <w:rsid w:val="000E6840"/>
    <w:rsid w:val="000F0FE6"/>
    <w:rsid w:val="000F23FF"/>
    <w:rsid w:val="000F25FF"/>
    <w:rsid w:val="000F2E00"/>
    <w:rsid w:val="000F4AD1"/>
    <w:rsid w:val="000F59DE"/>
    <w:rsid w:val="000F5E57"/>
    <w:rsid w:val="000F76C3"/>
    <w:rsid w:val="000F7C13"/>
    <w:rsid w:val="000F7FA5"/>
    <w:rsid w:val="00100F45"/>
    <w:rsid w:val="00102C5E"/>
    <w:rsid w:val="00103AEC"/>
    <w:rsid w:val="00103EDE"/>
    <w:rsid w:val="00104776"/>
    <w:rsid w:val="00104E51"/>
    <w:rsid w:val="00104EDD"/>
    <w:rsid w:val="001072A9"/>
    <w:rsid w:val="0010780E"/>
    <w:rsid w:val="00107820"/>
    <w:rsid w:val="001109C5"/>
    <w:rsid w:val="00110EDA"/>
    <w:rsid w:val="00113018"/>
    <w:rsid w:val="001136A8"/>
    <w:rsid w:val="0011542D"/>
    <w:rsid w:val="001169EF"/>
    <w:rsid w:val="00116B90"/>
    <w:rsid w:val="00116CE1"/>
    <w:rsid w:val="00120723"/>
    <w:rsid w:val="00120A9C"/>
    <w:rsid w:val="00121AF0"/>
    <w:rsid w:val="00121E26"/>
    <w:rsid w:val="00122279"/>
    <w:rsid w:val="0012278C"/>
    <w:rsid w:val="001246DA"/>
    <w:rsid w:val="00124B27"/>
    <w:rsid w:val="00125383"/>
    <w:rsid w:val="0012590E"/>
    <w:rsid w:val="00126CEF"/>
    <w:rsid w:val="00127FCF"/>
    <w:rsid w:val="00131844"/>
    <w:rsid w:val="001331BF"/>
    <w:rsid w:val="0013585D"/>
    <w:rsid w:val="00135B2A"/>
    <w:rsid w:val="00137992"/>
    <w:rsid w:val="001403D2"/>
    <w:rsid w:val="001407FF"/>
    <w:rsid w:val="00142C99"/>
    <w:rsid w:val="00143872"/>
    <w:rsid w:val="00143EB2"/>
    <w:rsid w:val="001454B5"/>
    <w:rsid w:val="00150902"/>
    <w:rsid w:val="00150AD4"/>
    <w:rsid w:val="001511A7"/>
    <w:rsid w:val="001512D3"/>
    <w:rsid w:val="0015221B"/>
    <w:rsid w:val="0015231A"/>
    <w:rsid w:val="00152A6D"/>
    <w:rsid w:val="00152C11"/>
    <w:rsid w:val="00155A6E"/>
    <w:rsid w:val="00155FC7"/>
    <w:rsid w:val="00156772"/>
    <w:rsid w:val="00156FDA"/>
    <w:rsid w:val="00157050"/>
    <w:rsid w:val="001603ED"/>
    <w:rsid w:val="00161CFE"/>
    <w:rsid w:val="00162AF6"/>
    <w:rsid w:val="00162AF7"/>
    <w:rsid w:val="00162C81"/>
    <w:rsid w:val="00162FC0"/>
    <w:rsid w:val="001632EA"/>
    <w:rsid w:val="00164E1E"/>
    <w:rsid w:val="0016566F"/>
    <w:rsid w:val="00165966"/>
    <w:rsid w:val="00166436"/>
    <w:rsid w:val="00170E9C"/>
    <w:rsid w:val="00170F06"/>
    <w:rsid w:val="00171CBB"/>
    <w:rsid w:val="001739DF"/>
    <w:rsid w:val="0017442D"/>
    <w:rsid w:val="00175366"/>
    <w:rsid w:val="00175D24"/>
    <w:rsid w:val="00175DAE"/>
    <w:rsid w:val="00176C50"/>
    <w:rsid w:val="00180322"/>
    <w:rsid w:val="00182869"/>
    <w:rsid w:val="00182904"/>
    <w:rsid w:val="001839F9"/>
    <w:rsid w:val="00183AD3"/>
    <w:rsid w:val="00184257"/>
    <w:rsid w:val="001848CC"/>
    <w:rsid w:val="0018689A"/>
    <w:rsid w:val="001870BB"/>
    <w:rsid w:val="001871B9"/>
    <w:rsid w:val="001875AA"/>
    <w:rsid w:val="0019015E"/>
    <w:rsid w:val="001906D5"/>
    <w:rsid w:val="00190A92"/>
    <w:rsid w:val="001919BA"/>
    <w:rsid w:val="00191E24"/>
    <w:rsid w:val="00192F1C"/>
    <w:rsid w:val="00193035"/>
    <w:rsid w:val="00196A0A"/>
    <w:rsid w:val="00197B2A"/>
    <w:rsid w:val="00197BFE"/>
    <w:rsid w:val="001A2788"/>
    <w:rsid w:val="001A285E"/>
    <w:rsid w:val="001A2C04"/>
    <w:rsid w:val="001A34EF"/>
    <w:rsid w:val="001A3962"/>
    <w:rsid w:val="001A455C"/>
    <w:rsid w:val="001A46FF"/>
    <w:rsid w:val="001A48A7"/>
    <w:rsid w:val="001A551C"/>
    <w:rsid w:val="001A65DA"/>
    <w:rsid w:val="001A6D66"/>
    <w:rsid w:val="001A759D"/>
    <w:rsid w:val="001B16C1"/>
    <w:rsid w:val="001B2E0E"/>
    <w:rsid w:val="001B48CB"/>
    <w:rsid w:val="001B4958"/>
    <w:rsid w:val="001B7EAE"/>
    <w:rsid w:val="001B7F58"/>
    <w:rsid w:val="001C2678"/>
    <w:rsid w:val="001C282C"/>
    <w:rsid w:val="001C3350"/>
    <w:rsid w:val="001C3D6B"/>
    <w:rsid w:val="001C3E90"/>
    <w:rsid w:val="001C3F2F"/>
    <w:rsid w:val="001C5289"/>
    <w:rsid w:val="001C6D18"/>
    <w:rsid w:val="001C7DCD"/>
    <w:rsid w:val="001D11E3"/>
    <w:rsid w:val="001D22FB"/>
    <w:rsid w:val="001D2499"/>
    <w:rsid w:val="001D2786"/>
    <w:rsid w:val="001D3628"/>
    <w:rsid w:val="001D3AE3"/>
    <w:rsid w:val="001D57EC"/>
    <w:rsid w:val="001D5F1A"/>
    <w:rsid w:val="001D671F"/>
    <w:rsid w:val="001D6AC0"/>
    <w:rsid w:val="001D76AE"/>
    <w:rsid w:val="001E0A8B"/>
    <w:rsid w:val="001E0D6F"/>
    <w:rsid w:val="001E151B"/>
    <w:rsid w:val="001E1D5C"/>
    <w:rsid w:val="001E235B"/>
    <w:rsid w:val="001E32C9"/>
    <w:rsid w:val="001E37F4"/>
    <w:rsid w:val="001E4100"/>
    <w:rsid w:val="001E4752"/>
    <w:rsid w:val="001E56C0"/>
    <w:rsid w:val="001E6383"/>
    <w:rsid w:val="001E7003"/>
    <w:rsid w:val="001E7B42"/>
    <w:rsid w:val="001F2456"/>
    <w:rsid w:val="001F3586"/>
    <w:rsid w:val="001F45BC"/>
    <w:rsid w:val="001F57A6"/>
    <w:rsid w:val="001F638D"/>
    <w:rsid w:val="001F6D23"/>
    <w:rsid w:val="001F711F"/>
    <w:rsid w:val="00200298"/>
    <w:rsid w:val="0020083C"/>
    <w:rsid w:val="00201C89"/>
    <w:rsid w:val="002024FA"/>
    <w:rsid w:val="002028CE"/>
    <w:rsid w:val="0020349B"/>
    <w:rsid w:val="002041ED"/>
    <w:rsid w:val="00205439"/>
    <w:rsid w:val="00207A33"/>
    <w:rsid w:val="00207B41"/>
    <w:rsid w:val="00207F48"/>
    <w:rsid w:val="00210135"/>
    <w:rsid w:val="00210253"/>
    <w:rsid w:val="00211956"/>
    <w:rsid w:val="0021233B"/>
    <w:rsid w:val="00214411"/>
    <w:rsid w:val="00214CB3"/>
    <w:rsid w:val="00214E74"/>
    <w:rsid w:val="002200B6"/>
    <w:rsid w:val="0022091F"/>
    <w:rsid w:val="00220DFD"/>
    <w:rsid w:val="00222353"/>
    <w:rsid w:val="00222EC3"/>
    <w:rsid w:val="00224075"/>
    <w:rsid w:val="00224776"/>
    <w:rsid w:val="00225A09"/>
    <w:rsid w:val="00226B0B"/>
    <w:rsid w:val="00227242"/>
    <w:rsid w:val="00230196"/>
    <w:rsid w:val="00230D2E"/>
    <w:rsid w:val="00232959"/>
    <w:rsid w:val="002361C3"/>
    <w:rsid w:val="00237837"/>
    <w:rsid w:val="0024015F"/>
    <w:rsid w:val="00241658"/>
    <w:rsid w:val="00242555"/>
    <w:rsid w:val="0024279E"/>
    <w:rsid w:val="002431CE"/>
    <w:rsid w:val="00243B97"/>
    <w:rsid w:val="00243CDE"/>
    <w:rsid w:val="00244134"/>
    <w:rsid w:val="00244958"/>
    <w:rsid w:val="00245218"/>
    <w:rsid w:val="00245547"/>
    <w:rsid w:val="0024626B"/>
    <w:rsid w:val="00251A43"/>
    <w:rsid w:val="00253D0F"/>
    <w:rsid w:val="00256263"/>
    <w:rsid w:val="002568C0"/>
    <w:rsid w:val="002574AB"/>
    <w:rsid w:val="00260CFA"/>
    <w:rsid w:val="002612D5"/>
    <w:rsid w:val="00261496"/>
    <w:rsid w:val="002630F4"/>
    <w:rsid w:val="00263700"/>
    <w:rsid w:val="002637F3"/>
    <w:rsid w:val="00264F8A"/>
    <w:rsid w:val="002650EB"/>
    <w:rsid w:val="00265669"/>
    <w:rsid w:val="00265E49"/>
    <w:rsid w:val="00266A50"/>
    <w:rsid w:val="0027067F"/>
    <w:rsid w:val="0027069B"/>
    <w:rsid w:val="00270E66"/>
    <w:rsid w:val="00272744"/>
    <w:rsid w:val="00272D4A"/>
    <w:rsid w:val="002739ED"/>
    <w:rsid w:val="002748C9"/>
    <w:rsid w:val="00275545"/>
    <w:rsid w:val="002755BA"/>
    <w:rsid w:val="00275617"/>
    <w:rsid w:val="00275FDF"/>
    <w:rsid w:val="002761F7"/>
    <w:rsid w:val="002762EB"/>
    <w:rsid w:val="00276753"/>
    <w:rsid w:val="00280B5D"/>
    <w:rsid w:val="00281FC2"/>
    <w:rsid w:val="0028283C"/>
    <w:rsid w:val="00282BAC"/>
    <w:rsid w:val="0028506E"/>
    <w:rsid w:val="0028587A"/>
    <w:rsid w:val="00286350"/>
    <w:rsid w:val="0028643F"/>
    <w:rsid w:val="0028708E"/>
    <w:rsid w:val="00287958"/>
    <w:rsid w:val="00292AAC"/>
    <w:rsid w:val="00292D68"/>
    <w:rsid w:val="00293937"/>
    <w:rsid w:val="002957D5"/>
    <w:rsid w:val="0029596A"/>
    <w:rsid w:val="00296021"/>
    <w:rsid w:val="00296239"/>
    <w:rsid w:val="002A13B3"/>
    <w:rsid w:val="002A20C8"/>
    <w:rsid w:val="002A214D"/>
    <w:rsid w:val="002A24DD"/>
    <w:rsid w:val="002A2865"/>
    <w:rsid w:val="002A2CDB"/>
    <w:rsid w:val="002A386E"/>
    <w:rsid w:val="002A563D"/>
    <w:rsid w:val="002A5755"/>
    <w:rsid w:val="002A588A"/>
    <w:rsid w:val="002A5D6F"/>
    <w:rsid w:val="002A6805"/>
    <w:rsid w:val="002A7E21"/>
    <w:rsid w:val="002B0145"/>
    <w:rsid w:val="002B033F"/>
    <w:rsid w:val="002B05B8"/>
    <w:rsid w:val="002B0D0D"/>
    <w:rsid w:val="002B17D3"/>
    <w:rsid w:val="002B1AD4"/>
    <w:rsid w:val="002B1F5F"/>
    <w:rsid w:val="002B2BD3"/>
    <w:rsid w:val="002B366B"/>
    <w:rsid w:val="002B39DC"/>
    <w:rsid w:val="002B40BA"/>
    <w:rsid w:val="002B4B44"/>
    <w:rsid w:val="002B4C74"/>
    <w:rsid w:val="002B5226"/>
    <w:rsid w:val="002B61DE"/>
    <w:rsid w:val="002C165F"/>
    <w:rsid w:val="002C1A0E"/>
    <w:rsid w:val="002C1A55"/>
    <w:rsid w:val="002C1DA9"/>
    <w:rsid w:val="002C2387"/>
    <w:rsid w:val="002C3162"/>
    <w:rsid w:val="002C348A"/>
    <w:rsid w:val="002C4436"/>
    <w:rsid w:val="002C487E"/>
    <w:rsid w:val="002C4BEC"/>
    <w:rsid w:val="002C5D77"/>
    <w:rsid w:val="002C67D0"/>
    <w:rsid w:val="002C704D"/>
    <w:rsid w:val="002C7945"/>
    <w:rsid w:val="002C7E27"/>
    <w:rsid w:val="002D0C97"/>
    <w:rsid w:val="002D0E16"/>
    <w:rsid w:val="002D10E5"/>
    <w:rsid w:val="002D1119"/>
    <w:rsid w:val="002D1470"/>
    <w:rsid w:val="002D1BD9"/>
    <w:rsid w:val="002D2418"/>
    <w:rsid w:val="002D2947"/>
    <w:rsid w:val="002D33EA"/>
    <w:rsid w:val="002D5FB0"/>
    <w:rsid w:val="002D6715"/>
    <w:rsid w:val="002D6BA4"/>
    <w:rsid w:val="002D7A17"/>
    <w:rsid w:val="002D7A33"/>
    <w:rsid w:val="002D7E1E"/>
    <w:rsid w:val="002E1F2E"/>
    <w:rsid w:val="002E2436"/>
    <w:rsid w:val="002E38FC"/>
    <w:rsid w:val="002E440B"/>
    <w:rsid w:val="002E48ED"/>
    <w:rsid w:val="002E4D84"/>
    <w:rsid w:val="002E59EC"/>
    <w:rsid w:val="002E5EFF"/>
    <w:rsid w:val="002E62BB"/>
    <w:rsid w:val="002E67CA"/>
    <w:rsid w:val="002F15D8"/>
    <w:rsid w:val="002F1C5B"/>
    <w:rsid w:val="002F2A4E"/>
    <w:rsid w:val="002F34F4"/>
    <w:rsid w:val="002F3EE9"/>
    <w:rsid w:val="002F477B"/>
    <w:rsid w:val="002F4CF9"/>
    <w:rsid w:val="002F5214"/>
    <w:rsid w:val="002F57E0"/>
    <w:rsid w:val="002F5833"/>
    <w:rsid w:val="002F5919"/>
    <w:rsid w:val="002F6FD0"/>
    <w:rsid w:val="002F7A01"/>
    <w:rsid w:val="00300236"/>
    <w:rsid w:val="003002F4"/>
    <w:rsid w:val="003012E0"/>
    <w:rsid w:val="0030219B"/>
    <w:rsid w:val="003037E9"/>
    <w:rsid w:val="003041CD"/>
    <w:rsid w:val="003044E7"/>
    <w:rsid w:val="003051A7"/>
    <w:rsid w:val="00305921"/>
    <w:rsid w:val="00306345"/>
    <w:rsid w:val="00307100"/>
    <w:rsid w:val="003072DC"/>
    <w:rsid w:val="003101C5"/>
    <w:rsid w:val="00311C62"/>
    <w:rsid w:val="00312135"/>
    <w:rsid w:val="00313090"/>
    <w:rsid w:val="00313950"/>
    <w:rsid w:val="003140AE"/>
    <w:rsid w:val="00315A73"/>
    <w:rsid w:val="00315B9D"/>
    <w:rsid w:val="00316DD0"/>
    <w:rsid w:val="003176A9"/>
    <w:rsid w:val="00317939"/>
    <w:rsid w:val="00317BB2"/>
    <w:rsid w:val="003203B5"/>
    <w:rsid w:val="00320C3F"/>
    <w:rsid w:val="003226B6"/>
    <w:rsid w:val="003246EE"/>
    <w:rsid w:val="00324AA0"/>
    <w:rsid w:val="003253A7"/>
    <w:rsid w:val="00326040"/>
    <w:rsid w:val="00326057"/>
    <w:rsid w:val="00326B6F"/>
    <w:rsid w:val="00326E48"/>
    <w:rsid w:val="00326EC1"/>
    <w:rsid w:val="0032716C"/>
    <w:rsid w:val="003275A5"/>
    <w:rsid w:val="003302F0"/>
    <w:rsid w:val="003327EB"/>
    <w:rsid w:val="00333051"/>
    <w:rsid w:val="00334FF3"/>
    <w:rsid w:val="003362D5"/>
    <w:rsid w:val="003365A4"/>
    <w:rsid w:val="003368F3"/>
    <w:rsid w:val="00337120"/>
    <w:rsid w:val="003371B7"/>
    <w:rsid w:val="003374E1"/>
    <w:rsid w:val="00337BC7"/>
    <w:rsid w:val="00337D9B"/>
    <w:rsid w:val="0034170C"/>
    <w:rsid w:val="00341AF1"/>
    <w:rsid w:val="00341BC0"/>
    <w:rsid w:val="00341ED1"/>
    <w:rsid w:val="00342159"/>
    <w:rsid w:val="00342228"/>
    <w:rsid w:val="00344BA9"/>
    <w:rsid w:val="00350232"/>
    <w:rsid w:val="00350ADA"/>
    <w:rsid w:val="00351FA3"/>
    <w:rsid w:val="003537D5"/>
    <w:rsid w:val="00357856"/>
    <w:rsid w:val="0036120A"/>
    <w:rsid w:val="00361E0A"/>
    <w:rsid w:val="00363DEB"/>
    <w:rsid w:val="00363FB0"/>
    <w:rsid w:val="003648B9"/>
    <w:rsid w:val="0036568C"/>
    <w:rsid w:val="003676C5"/>
    <w:rsid w:val="003678B1"/>
    <w:rsid w:val="00370D2E"/>
    <w:rsid w:val="00370D46"/>
    <w:rsid w:val="003714FE"/>
    <w:rsid w:val="003718BF"/>
    <w:rsid w:val="003739D0"/>
    <w:rsid w:val="003751A9"/>
    <w:rsid w:val="0037590F"/>
    <w:rsid w:val="0037674B"/>
    <w:rsid w:val="00377035"/>
    <w:rsid w:val="00377674"/>
    <w:rsid w:val="00377806"/>
    <w:rsid w:val="0038173D"/>
    <w:rsid w:val="003818D3"/>
    <w:rsid w:val="00381934"/>
    <w:rsid w:val="003819DE"/>
    <w:rsid w:val="003826A2"/>
    <w:rsid w:val="0038279B"/>
    <w:rsid w:val="00383113"/>
    <w:rsid w:val="00383848"/>
    <w:rsid w:val="003839CC"/>
    <w:rsid w:val="00383EBD"/>
    <w:rsid w:val="0038459A"/>
    <w:rsid w:val="00384794"/>
    <w:rsid w:val="00384904"/>
    <w:rsid w:val="00384929"/>
    <w:rsid w:val="00384CAB"/>
    <w:rsid w:val="003871D1"/>
    <w:rsid w:val="00387451"/>
    <w:rsid w:val="00387D38"/>
    <w:rsid w:val="00392B1C"/>
    <w:rsid w:val="0039349B"/>
    <w:rsid w:val="00393887"/>
    <w:rsid w:val="00393F16"/>
    <w:rsid w:val="00395F1F"/>
    <w:rsid w:val="00396ADC"/>
    <w:rsid w:val="003A087D"/>
    <w:rsid w:val="003A1679"/>
    <w:rsid w:val="003A2F7D"/>
    <w:rsid w:val="003A383D"/>
    <w:rsid w:val="003A3A01"/>
    <w:rsid w:val="003A3DA7"/>
    <w:rsid w:val="003A42AC"/>
    <w:rsid w:val="003A4F74"/>
    <w:rsid w:val="003A5B65"/>
    <w:rsid w:val="003A5DE8"/>
    <w:rsid w:val="003A62B5"/>
    <w:rsid w:val="003A6F35"/>
    <w:rsid w:val="003B006B"/>
    <w:rsid w:val="003B03A9"/>
    <w:rsid w:val="003B1CB6"/>
    <w:rsid w:val="003B1F7E"/>
    <w:rsid w:val="003B3AB4"/>
    <w:rsid w:val="003B4C77"/>
    <w:rsid w:val="003B506F"/>
    <w:rsid w:val="003B5EE7"/>
    <w:rsid w:val="003B64FC"/>
    <w:rsid w:val="003B6FA0"/>
    <w:rsid w:val="003C00BB"/>
    <w:rsid w:val="003C081B"/>
    <w:rsid w:val="003C1A17"/>
    <w:rsid w:val="003C1BF6"/>
    <w:rsid w:val="003C207E"/>
    <w:rsid w:val="003C2305"/>
    <w:rsid w:val="003C3EFE"/>
    <w:rsid w:val="003C4830"/>
    <w:rsid w:val="003C5079"/>
    <w:rsid w:val="003C5770"/>
    <w:rsid w:val="003C700F"/>
    <w:rsid w:val="003C7ECC"/>
    <w:rsid w:val="003D0544"/>
    <w:rsid w:val="003D22A0"/>
    <w:rsid w:val="003D250F"/>
    <w:rsid w:val="003D4BE0"/>
    <w:rsid w:val="003D6342"/>
    <w:rsid w:val="003D6A02"/>
    <w:rsid w:val="003D7F24"/>
    <w:rsid w:val="003E1A55"/>
    <w:rsid w:val="003E1CE6"/>
    <w:rsid w:val="003E1E3C"/>
    <w:rsid w:val="003E2BE1"/>
    <w:rsid w:val="003E4E7D"/>
    <w:rsid w:val="003E4F2A"/>
    <w:rsid w:val="003E5360"/>
    <w:rsid w:val="003E5B1F"/>
    <w:rsid w:val="003E5FC9"/>
    <w:rsid w:val="003E636C"/>
    <w:rsid w:val="003E6411"/>
    <w:rsid w:val="003E79D4"/>
    <w:rsid w:val="003E7C13"/>
    <w:rsid w:val="003F03E1"/>
    <w:rsid w:val="003F048F"/>
    <w:rsid w:val="003F06A2"/>
    <w:rsid w:val="003F0A5B"/>
    <w:rsid w:val="003F1091"/>
    <w:rsid w:val="003F1C9A"/>
    <w:rsid w:val="003F2B64"/>
    <w:rsid w:val="003F3EB0"/>
    <w:rsid w:val="003F4570"/>
    <w:rsid w:val="003F4787"/>
    <w:rsid w:val="003F48B1"/>
    <w:rsid w:val="003F513E"/>
    <w:rsid w:val="003F5464"/>
    <w:rsid w:val="003F54BA"/>
    <w:rsid w:val="003F7119"/>
    <w:rsid w:val="003F7406"/>
    <w:rsid w:val="004004CE"/>
    <w:rsid w:val="00400A75"/>
    <w:rsid w:val="00400FED"/>
    <w:rsid w:val="00402DED"/>
    <w:rsid w:val="00403409"/>
    <w:rsid w:val="00410340"/>
    <w:rsid w:val="004103AC"/>
    <w:rsid w:val="00410EF5"/>
    <w:rsid w:val="004115FB"/>
    <w:rsid w:val="00411DD2"/>
    <w:rsid w:val="004149D0"/>
    <w:rsid w:val="00414F74"/>
    <w:rsid w:val="0041513D"/>
    <w:rsid w:val="004157FF"/>
    <w:rsid w:val="004160B8"/>
    <w:rsid w:val="00416B56"/>
    <w:rsid w:val="00417815"/>
    <w:rsid w:val="004178BB"/>
    <w:rsid w:val="00417BFF"/>
    <w:rsid w:val="00420713"/>
    <w:rsid w:val="00421FD8"/>
    <w:rsid w:val="00422613"/>
    <w:rsid w:val="00422713"/>
    <w:rsid w:val="00423309"/>
    <w:rsid w:val="00423769"/>
    <w:rsid w:val="0042384D"/>
    <w:rsid w:val="004238F5"/>
    <w:rsid w:val="00423B71"/>
    <w:rsid w:val="00424D5C"/>
    <w:rsid w:val="00425A90"/>
    <w:rsid w:val="00425B5F"/>
    <w:rsid w:val="00425BB9"/>
    <w:rsid w:val="00426525"/>
    <w:rsid w:val="00427995"/>
    <w:rsid w:val="00430114"/>
    <w:rsid w:val="00430957"/>
    <w:rsid w:val="00430EC7"/>
    <w:rsid w:val="00432389"/>
    <w:rsid w:val="00433057"/>
    <w:rsid w:val="0043466D"/>
    <w:rsid w:val="00435C9B"/>
    <w:rsid w:val="00437A7E"/>
    <w:rsid w:val="00442C2D"/>
    <w:rsid w:val="004435B3"/>
    <w:rsid w:val="004438E9"/>
    <w:rsid w:val="0044399C"/>
    <w:rsid w:val="0044472B"/>
    <w:rsid w:val="00445E94"/>
    <w:rsid w:val="00446254"/>
    <w:rsid w:val="004478AB"/>
    <w:rsid w:val="004506CD"/>
    <w:rsid w:val="00450FE0"/>
    <w:rsid w:val="004516B6"/>
    <w:rsid w:val="004521D2"/>
    <w:rsid w:val="004532C0"/>
    <w:rsid w:val="00454915"/>
    <w:rsid w:val="004550A4"/>
    <w:rsid w:val="00455B72"/>
    <w:rsid w:val="00456529"/>
    <w:rsid w:val="00456A1B"/>
    <w:rsid w:val="00456EF5"/>
    <w:rsid w:val="0045731A"/>
    <w:rsid w:val="00457333"/>
    <w:rsid w:val="0046096B"/>
    <w:rsid w:val="004613C8"/>
    <w:rsid w:val="00461681"/>
    <w:rsid w:val="004616D2"/>
    <w:rsid w:val="004634EE"/>
    <w:rsid w:val="00463831"/>
    <w:rsid w:val="00466704"/>
    <w:rsid w:val="00466E70"/>
    <w:rsid w:val="004671A3"/>
    <w:rsid w:val="004673F7"/>
    <w:rsid w:val="0047048D"/>
    <w:rsid w:val="0047074E"/>
    <w:rsid w:val="00471068"/>
    <w:rsid w:val="00472258"/>
    <w:rsid w:val="004726CB"/>
    <w:rsid w:val="00472E31"/>
    <w:rsid w:val="004735AF"/>
    <w:rsid w:val="0047369B"/>
    <w:rsid w:val="004736BB"/>
    <w:rsid w:val="00474AC9"/>
    <w:rsid w:val="00474E21"/>
    <w:rsid w:val="00475256"/>
    <w:rsid w:val="00475266"/>
    <w:rsid w:val="00476587"/>
    <w:rsid w:val="00476CC3"/>
    <w:rsid w:val="00482D54"/>
    <w:rsid w:val="00483AF7"/>
    <w:rsid w:val="00483BCF"/>
    <w:rsid w:val="00484879"/>
    <w:rsid w:val="00485C60"/>
    <w:rsid w:val="00485D6C"/>
    <w:rsid w:val="00486410"/>
    <w:rsid w:val="00487395"/>
    <w:rsid w:val="0049031C"/>
    <w:rsid w:val="00490E42"/>
    <w:rsid w:val="00492975"/>
    <w:rsid w:val="004932FF"/>
    <w:rsid w:val="00493354"/>
    <w:rsid w:val="00495F5B"/>
    <w:rsid w:val="00496589"/>
    <w:rsid w:val="00497CC5"/>
    <w:rsid w:val="004A0556"/>
    <w:rsid w:val="004A0876"/>
    <w:rsid w:val="004A0E5B"/>
    <w:rsid w:val="004A1954"/>
    <w:rsid w:val="004A2156"/>
    <w:rsid w:val="004A25F4"/>
    <w:rsid w:val="004A2786"/>
    <w:rsid w:val="004A2F59"/>
    <w:rsid w:val="004A35C2"/>
    <w:rsid w:val="004A517A"/>
    <w:rsid w:val="004A6041"/>
    <w:rsid w:val="004A6D4B"/>
    <w:rsid w:val="004A7FB6"/>
    <w:rsid w:val="004B0400"/>
    <w:rsid w:val="004B1845"/>
    <w:rsid w:val="004B2DD7"/>
    <w:rsid w:val="004B3501"/>
    <w:rsid w:val="004B3736"/>
    <w:rsid w:val="004B3EA4"/>
    <w:rsid w:val="004B402B"/>
    <w:rsid w:val="004B6EA2"/>
    <w:rsid w:val="004B7182"/>
    <w:rsid w:val="004B78D8"/>
    <w:rsid w:val="004C0113"/>
    <w:rsid w:val="004C1803"/>
    <w:rsid w:val="004C2990"/>
    <w:rsid w:val="004C2EEB"/>
    <w:rsid w:val="004C3084"/>
    <w:rsid w:val="004C4503"/>
    <w:rsid w:val="004C52A7"/>
    <w:rsid w:val="004C6D1E"/>
    <w:rsid w:val="004C77B2"/>
    <w:rsid w:val="004D0FB7"/>
    <w:rsid w:val="004D2E74"/>
    <w:rsid w:val="004D48D0"/>
    <w:rsid w:val="004D62CA"/>
    <w:rsid w:val="004D6A34"/>
    <w:rsid w:val="004E0EDB"/>
    <w:rsid w:val="004E1B19"/>
    <w:rsid w:val="004E290F"/>
    <w:rsid w:val="004E2D2A"/>
    <w:rsid w:val="004E3C98"/>
    <w:rsid w:val="004E4D92"/>
    <w:rsid w:val="004E585D"/>
    <w:rsid w:val="004F08C6"/>
    <w:rsid w:val="004F165F"/>
    <w:rsid w:val="004F1815"/>
    <w:rsid w:val="004F2103"/>
    <w:rsid w:val="004F23AD"/>
    <w:rsid w:val="004F267A"/>
    <w:rsid w:val="004F4220"/>
    <w:rsid w:val="004F4857"/>
    <w:rsid w:val="004F6077"/>
    <w:rsid w:val="004F7092"/>
    <w:rsid w:val="004F747D"/>
    <w:rsid w:val="004F74FE"/>
    <w:rsid w:val="004F75F9"/>
    <w:rsid w:val="004F7BE0"/>
    <w:rsid w:val="005003D7"/>
    <w:rsid w:val="00500B24"/>
    <w:rsid w:val="00500BB2"/>
    <w:rsid w:val="00501216"/>
    <w:rsid w:val="00502A05"/>
    <w:rsid w:val="00502A89"/>
    <w:rsid w:val="005031FB"/>
    <w:rsid w:val="00503D2D"/>
    <w:rsid w:val="0050507C"/>
    <w:rsid w:val="005057E6"/>
    <w:rsid w:val="00505996"/>
    <w:rsid w:val="00505F88"/>
    <w:rsid w:val="00506BB8"/>
    <w:rsid w:val="00506F7A"/>
    <w:rsid w:val="005102B4"/>
    <w:rsid w:val="005105F6"/>
    <w:rsid w:val="00511CF4"/>
    <w:rsid w:val="00513BC3"/>
    <w:rsid w:val="00513CF4"/>
    <w:rsid w:val="00513E63"/>
    <w:rsid w:val="00514053"/>
    <w:rsid w:val="005143A0"/>
    <w:rsid w:val="00514D4F"/>
    <w:rsid w:val="00515508"/>
    <w:rsid w:val="00515E62"/>
    <w:rsid w:val="00516E8B"/>
    <w:rsid w:val="00517071"/>
    <w:rsid w:val="00517266"/>
    <w:rsid w:val="00520451"/>
    <w:rsid w:val="00520DA7"/>
    <w:rsid w:val="00521346"/>
    <w:rsid w:val="005232E3"/>
    <w:rsid w:val="0052336F"/>
    <w:rsid w:val="00523788"/>
    <w:rsid w:val="00523A31"/>
    <w:rsid w:val="00523B57"/>
    <w:rsid w:val="00525BA2"/>
    <w:rsid w:val="00525DA5"/>
    <w:rsid w:val="0052717A"/>
    <w:rsid w:val="00527F5C"/>
    <w:rsid w:val="005301EE"/>
    <w:rsid w:val="0053037D"/>
    <w:rsid w:val="005330BA"/>
    <w:rsid w:val="00533CD5"/>
    <w:rsid w:val="0053487E"/>
    <w:rsid w:val="00536321"/>
    <w:rsid w:val="00536A1E"/>
    <w:rsid w:val="005371F3"/>
    <w:rsid w:val="00537924"/>
    <w:rsid w:val="0054013F"/>
    <w:rsid w:val="005406A3"/>
    <w:rsid w:val="00540870"/>
    <w:rsid w:val="0054446B"/>
    <w:rsid w:val="00544807"/>
    <w:rsid w:val="00546AC2"/>
    <w:rsid w:val="005505BF"/>
    <w:rsid w:val="005506B8"/>
    <w:rsid w:val="00551128"/>
    <w:rsid w:val="005527A7"/>
    <w:rsid w:val="00553629"/>
    <w:rsid w:val="00554FEB"/>
    <w:rsid w:val="00555B03"/>
    <w:rsid w:val="00555D5A"/>
    <w:rsid w:val="00556DF1"/>
    <w:rsid w:val="00557F36"/>
    <w:rsid w:val="00560253"/>
    <w:rsid w:val="005613F6"/>
    <w:rsid w:val="00561A38"/>
    <w:rsid w:val="00563609"/>
    <w:rsid w:val="0056677C"/>
    <w:rsid w:val="00566900"/>
    <w:rsid w:val="00566D1A"/>
    <w:rsid w:val="005676B1"/>
    <w:rsid w:val="0056774E"/>
    <w:rsid w:val="00571D62"/>
    <w:rsid w:val="00572552"/>
    <w:rsid w:val="00572BC8"/>
    <w:rsid w:val="00572D55"/>
    <w:rsid w:val="00574583"/>
    <w:rsid w:val="00574AED"/>
    <w:rsid w:val="00575B1E"/>
    <w:rsid w:val="00577E48"/>
    <w:rsid w:val="0058264E"/>
    <w:rsid w:val="0058297A"/>
    <w:rsid w:val="00582D84"/>
    <w:rsid w:val="00583725"/>
    <w:rsid w:val="00583B60"/>
    <w:rsid w:val="00584F08"/>
    <w:rsid w:val="0058564C"/>
    <w:rsid w:val="00585783"/>
    <w:rsid w:val="005879E6"/>
    <w:rsid w:val="0059080B"/>
    <w:rsid w:val="0059119B"/>
    <w:rsid w:val="00593AB3"/>
    <w:rsid w:val="005944D6"/>
    <w:rsid w:val="00594DD9"/>
    <w:rsid w:val="0059565E"/>
    <w:rsid w:val="00595A7E"/>
    <w:rsid w:val="00595CA7"/>
    <w:rsid w:val="0059612D"/>
    <w:rsid w:val="00596AA2"/>
    <w:rsid w:val="005970C7"/>
    <w:rsid w:val="005A0401"/>
    <w:rsid w:val="005A0803"/>
    <w:rsid w:val="005A0A53"/>
    <w:rsid w:val="005A21E8"/>
    <w:rsid w:val="005A27DF"/>
    <w:rsid w:val="005A3E87"/>
    <w:rsid w:val="005A45A7"/>
    <w:rsid w:val="005A4C04"/>
    <w:rsid w:val="005A58DB"/>
    <w:rsid w:val="005A69C8"/>
    <w:rsid w:val="005A6A90"/>
    <w:rsid w:val="005A74A4"/>
    <w:rsid w:val="005A7A07"/>
    <w:rsid w:val="005B09FC"/>
    <w:rsid w:val="005B1ABB"/>
    <w:rsid w:val="005B248D"/>
    <w:rsid w:val="005B25ED"/>
    <w:rsid w:val="005B31D8"/>
    <w:rsid w:val="005B3450"/>
    <w:rsid w:val="005B40EA"/>
    <w:rsid w:val="005B4136"/>
    <w:rsid w:val="005B4460"/>
    <w:rsid w:val="005B4EDD"/>
    <w:rsid w:val="005B4FA1"/>
    <w:rsid w:val="005B5C62"/>
    <w:rsid w:val="005B625B"/>
    <w:rsid w:val="005B75AF"/>
    <w:rsid w:val="005B75CD"/>
    <w:rsid w:val="005B7EB3"/>
    <w:rsid w:val="005C14BC"/>
    <w:rsid w:val="005C2BBB"/>
    <w:rsid w:val="005C3263"/>
    <w:rsid w:val="005C4EB5"/>
    <w:rsid w:val="005C4EB7"/>
    <w:rsid w:val="005D01D7"/>
    <w:rsid w:val="005D0449"/>
    <w:rsid w:val="005D1C01"/>
    <w:rsid w:val="005D202E"/>
    <w:rsid w:val="005D20F0"/>
    <w:rsid w:val="005D5E33"/>
    <w:rsid w:val="005D5F63"/>
    <w:rsid w:val="005D6615"/>
    <w:rsid w:val="005D6C95"/>
    <w:rsid w:val="005D703B"/>
    <w:rsid w:val="005D7344"/>
    <w:rsid w:val="005D7CD3"/>
    <w:rsid w:val="005E01B2"/>
    <w:rsid w:val="005E1464"/>
    <w:rsid w:val="005E259E"/>
    <w:rsid w:val="005E2997"/>
    <w:rsid w:val="005E2A56"/>
    <w:rsid w:val="005E315B"/>
    <w:rsid w:val="005E3556"/>
    <w:rsid w:val="005E5DC6"/>
    <w:rsid w:val="005E62F2"/>
    <w:rsid w:val="005F24CC"/>
    <w:rsid w:val="005F40DF"/>
    <w:rsid w:val="005F42DA"/>
    <w:rsid w:val="005F4652"/>
    <w:rsid w:val="005F4798"/>
    <w:rsid w:val="005F4E42"/>
    <w:rsid w:val="005F62C7"/>
    <w:rsid w:val="005F70A8"/>
    <w:rsid w:val="006006BE"/>
    <w:rsid w:val="006012F1"/>
    <w:rsid w:val="00602BED"/>
    <w:rsid w:val="00602BFC"/>
    <w:rsid w:val="0060489A"/>
    <w:rsid w:val="00606FF0"/>
    <w:rsid w:val="0060723A"/>
    <w:rsid w:val="00610E91"/>
    <w:rsid w:val="00612E7D"/>
    <w:rsid w:val="006137BF"/>
    <w:rsid w:val="00613D1E"/>
    <w:rsid w:val="00614176"/>
    <w:rsid w:val="00614CE6"/>
    <w:rsid w:val="0061551D"/>
    <w:rsid w:val="006202FD"/>
    <w:rsid w:val="00622046"/>
    <w:rsid w:val="00622171"/>
    <w:rsid w:val="00623D6B"/>
    <w:rsid w:val="00624D72"/>
    <w:rsid w:val="00625872"/>
    <w:rsid w:val="00625B23"/>
    <w:rsid w:val="0062650D"/>
    <w:rsid w:val="00626A9F"/>
    <w:rsid w:val="00626CFF"/>
    <w:rsid w:val="006278D1"/>
    <w:rsid w:val="0062793A"/>
    <w:rsid w:val="006316DB"/>
    <w:rsid w:val="00631E4F"/>
    <w:rsid w:val="006321F5"/>
    <w:rsid w:val="00632771"/>
    <w:rsid w:val="00632966"/>
    <w:rsid w:val="00633B2F"/>
    <w:rsid w:val="0063466E"/>
    <w:rsid w:val="00637E87"/>
    <w:rsid w:val="0064022E"/>
    <w:rsid w:val="00640A45"/>
    <w:rsid w:val="00640ED2"/>
    <w:rsid w:val="0064396F"/>
    <w:rsid w:val="00643ED5"/>
    <w:rsid w:val="0064420D"/>
    <w:rsid w:val="00644340"/>
    <w:rsid w:val="00644ACE"/>
    <w:rsid w:val="006457F4"/>
    <w:rsid w:val="00645846"/>
    <w:rsid w:val="0064590A"/>
    <w:rsid w:val="00651E81"/>
    <w:rsid w:val="00654901"/>
    <w:rsid w:val="0065495A"/>
    <w:rsid w:val="00654DE1"/>
    <w:rsid w:val="006555B3"/>
    <w:rsid w:val="00656848"/>
    <w:rsid w:val="00656E97"/>
    <w:rsid w:val="00660369"/>
    <w:rsid w:val="0066085F"/>
    <w:rsid w:val="00660B9C"/>
    <w:rsid w:val="00660EE0"/>
    <w:rsid w:val="00663293"/>
    <w:rsid w:val="0066425A"/>
    <w:rsid w:val="00670E7E"/>
    <w:rsid w:val="00674BC7"/>
    <w:rsid w:val="0067563B"/>
    <w:rsid w:val="00675CE9"/>
    <w:rsid w:val="00680BFA"/>
    <w:rsid w:val="00681F63"/>
    <w:rsid w:val="00682ACA"/>
    <w:rsid w:val="00683088"/>
    <w:rsid w:val="006831F1"/>
    <w:rsid w:val="006832C1"/>
    <w:rsid w:val="00683435"/>
    <w:rsid w:val="00685417"/>
    <w:rsid w:val="00685F6C"/>
    <w:rsid w:val="006869A8"/>
    <w:rsid w:val="00690483"/>
    <w:rsid w:val="00691C2A"/>
    <w:rsid w:val="00692FE1"/>
    <w:rsid w:val="00693CEC"/>
    <w:rsid w:val="00695A57"/>
    <w:rsid w:val="006970D7"/>
    <w:rsid w:val="006A0FEF"/>
    <w:rsid w:val="006A1668"/>
    <w:rsid w:val="006A20F1"/>
    <w:rsid w:val="006A21EE"/>
    <w:rsid w:val="006A2D92"/>
    <w:rsid w:val="006A3977"/>
    <w:rsid w:val="006A5352"/>
    <w:rsid w:val="006A5B07"/>
    <w:rsid w:val="006A5DF7"/>
    <w:rsid w:val="006A5E3E"/>
    <w:rsid w:val="006A651F"/>
    <w:rsid w:val="006A6DE9"/>
    <w:rsid w:val="006B024A"/>
    <w:rsid w:val="006B0BF8"/>
    <w:rsid w:val="006B106F"/>
    <w:rsid w:val="006B16C9"/>
    <w:rsid w:val="006B33D8"/>
    <w:rsid w:val="006B3D8C"/>
    <w:rsid w:val="006B43B7"/>
    <w:rsid w:val="006B6B25"/>
    <w:rsid w:val="006C08E0"/>
    <w:rsid w:val="006C0B0E"/>
    <w:rsid w:val="006C0CC1"/>
    <w:rsid w:val="006C16A2"/>
    <w:rsid w:val="006C17C2"/>
    <w:rsid w:val="006C371B"/>
    <w:rsid w:val="006C381E"/>
    <w:rsid w:val="006C4282"/>
    <w:rsid w:val="006C44B5"/>
    <w:rsid w:val="006C4B19"/>
    <w:rsid w:val="006C6EEE"/>
    <w:rsid w:val="006C7260"/>
    <w:rsid w:val="006D0C13"/>
    <w:rsid w:val="006D0EDB"/>
    <w:rsid w:val="006D280F"/>
    <w:rsid w:val="006D3598"/>
    <w:rsid w:val="006D599C"/>
    <w:rsid w:val="006D59AA"/>
    <w:rsid w:val="006D6CC5"/>
    <w:rsid w:val="006D7255"/>
    <w:rsid w:val="006D7BDC"/>
    <w:rsid w:val="006E0E01"/>
    <w:rsid w:val="006E19BC"/>
    <w:rsid w:val="006E19DC"/>
    <w:rsid w:val="006E4518"/>
    <w:rsid w:val="006E5A88"/>
    <w:rsid w:val="006E5B1D"/>
    <w:rsid w:val="006E5D83"/>
    <w:rsid w:val="006E6DB9"/>
    <w:rsid w:val="006E7160"/>
    <w:rsid w:val="006E7731"/>
    <w:rsid w:val="006F1B70"/>
    <w:rsid w:val="006F2175"/>
    <w:rsid w:val="006F3002"/>
    <w:rsid w:val="006F3C3F"/>
    <w:rsid w:val="006F410A"/>
    <w:rsid w:val="006F4AB3"/>
    <w:rsid w:val="006F5678"/>
    <w:rsid w:val="006F5E07"/>
    <w:rsid w:val="006F6D1C"/>
    <w:rsid w:val="00705174"/>
    <w:rsid w:val="0070561E"/>
    <w:rsid w:val="00706C91"/>
    <w:rsid w:val="00706CB3"/>
    <w:rsid w:val="007076AD"/>
    <w:rsid w:val="00707B1B"/>
    <w:rsid w:val="0071027E"/>
    <w:rsid w:val="00710773"/>
    <w:rsid w:val="00712343"/>
    <w:rsid w:val="0071343D"/>
    <w:rsid w:val="0071391E"/>
    <w:rsid w:val="00713BC8"/>
    <w:rsid w:val="007144CE"/>
    <w:rsid w:val="0071668F"/>
    <w:rsid w:val="00716CA0"/>
    <w:rsid w:val="00716FD8"/>
    <w:rsid w:val="00720043"/>
    <w:rsid w:val="00720503"/>
    <w:rsid w:val="007207A7"/>
    <w:rsid w:val="0072114E"/>
    <w:rsid w:val="00721880"/>
    <w:rsid w:val="00721960"/>
    <w:rsid w:val="0072196A"/>
    <w:rsid w:val="0072234A"/>
    <w:rsid w:val="00722AF2"/>
    <w:rsid w:val="00724BF5"/>
    <w:rsid w:val="007250BE"/>
    <w:rsid w:val="00725537"/>
    <w:rsid w:val="00725BC6"/>
    <w:rsid w:val="00725FC6"/>
    <w:rsid w:val="00727F4A"/>
    <w:rsid w:val="00730BBB"/>
    <w:rsid w:val="00731DEC"/>
    <w:rsid w:val="00733F23"/>
    <w:rsid w:val="00734C3D"/>
    <w:rsid w:val="007370D4"/>
    <w:rsid w:val="00740339"/>
    <w:rsid w:val="007406FC"/>
    <w:rsid w:val="0074268C"/>
    <w:rsid w:val="007437C4"/>
    <w:rsid w:val="00744999"/>
    <w:rsid w:val="00744B95"/>
    <w:rsid w:val="00745C92"/>
    <w:rsid w:val="00746B98"/>
    <w:rsid w:val="00747762"/>
    <w:rsid w:val="00747869"/>
    <w:rsid w:val="00747C89"/>
    <w:rsid w:val="007509DF"/>
    <w:rsid w:val="00751917"/>
    <w:rsid w:val="00751C0B"/>
    <w:rsid w:val="00752CFE"/>
    <w:rsid w:val="007539B7"/>
    <w:rsid w:val="00753B17"/>
    <w:rsid w:val="00754210"/>
    <w:rsid w:val="00754516"/>
    <w:rsid w:val="00756A5E"/>
    <w:rsid w:val="00756C97"/>
    <w:rsid w:val="00756FD3"/>
    <w:rsid w:val="00757276"/>
    <w:rsid w:val="00757F8B"/>
    <w:rsid w:val="00760A61"/>
    <w:rsid w:val="00761AF7"/>
    <w:rsid w:val="00762435"/>
    <w:rsid w:val="00762862"/>
    <w:rsid w:val="00762E4E"/>
    <w:rsid w:val="0076542D"/>
    <w:rsid w:val="00765A0A"/>
    <w:rsid w:val="00765B7E"/>
    <w:rsid w:val="0077013C"/>
    <w:rsid w:val="00770743"/>
    <w:rsid w:val="00771362"/>
    <w:rsid w:val="007720F2"/>
    <w:rsid w:val="007721F8"/>
    <w:rsid w:val="007743AF"/>
    <w:rsid w:val="00774DF0"/>
    <w:rsid w:val="00776331"/>
    <w:rsid w:val="00776EAE"/>
    <w:rsid w:val="0078025C"/>
    <w:rsid w:val="007806F0"/>
    <w:rsid w:val="0078117D"/>
    <w:rsid w:val="00782110"/>
    <w:rsid w:val="00783C99"/>
    <w:rsid w:val="00783ED7"/>
    <w:rsid w:val="0078446B"/>
    <w:rsid w:val="007848F9"/>
    <w:rsid w:val="00787287"/>
    <w:rsid w:val="00787AEE"/>
    <w:rsid w:val="00787DAE"/>
    <w:rsid w:val="007906DD"/>
    <w:rsid w:val="00793442"/>
    <w:rsid w:val="00794965"/>
    <w:rsid w:val="007963FA"/>
    <w:rsid w:val="007A0DBF"/>
    <w:rsid w:val="007A1C34"/>
    <w:rsid w:val="007A275A"/>
    <w:rsid w:val="007A2C84"/>
    <w:rsid w:val="007A3CCC"/>
    <w:rsid w:val="007A4091"/>
    <w:rsid w:val="007A540C"/>
    <w:rsid w:val="007A55DC"/>
    <w:rsid w:val="007A5658"/>
    <w:rsid w:val="007A5BC9"/>
    <w:rsid w:val="007A5BF6"/>
    <w:rsid w:val="007A636A"/>
    <w:rsid w:val="007B1D97"/>
    <w:rsid w:val="007B23ED"/>
    <w:rsid w:val="007B3040"/>
    <w:rsid w:val="007B459F"/>
    <w:rsid w:val="007B473E"/>
    <w:rsid w:val="007B58C1"/>
    <w:rsid w:val="007B6E6D"/>
    <w:rsid w:val="007B6F8B"/>
    <w:rsid w:val="007B6FB0"/>
    <w:rsid w:val="007C0115"/>
    <w:rsid w:val="007C0586"/>
    <w:rsid w:val="007C0C79"/>
    <w:rsid w:val="007C1242"/>
    <w:rsid w:val="007C17BC"/>
    <w:rsid w:val="007C1893"/>
    <w:rsid w:val="007C192F"/>
    <w:rsid w:val="007C23E5"/>
    <w:rsid w:val="007C2633"/>
    <w:rsid w:val="007C2813"/>
    <w:rsid w:val="007C3E76"/>
    <w:rsid w:val="007C450C"/>
    <w:rsid w:val="007C4774"/>
    <w:rsid w:val="007C49E8"/>
    <w:rsid w:val="007C4C86"/>
    <w:rsid w:val="007C5960"/>
    <w:rsid w:val="007C6F69"/>
    <w:rsid w:val="007C7DBD"/>
    <w:rsid w:val="007D1580"/>
    <w:rsid w:val="007D280A"/>
    <w:rsid w:val="007D30B4"/>
    <w:rsid w:val="007D5A2A"/>
    <w:rsid w:val="007E1AFF"/>
    <w:rsid w:val="007E3497"/>
    <w:rsid w:val="007E4932"/>
    <w:rsid w:val="007E4D0D"/>
    <w:rsid w:val="007E5F18"/>
    <w:rsid w:val="007F07BD"/>
    <w:rsid w:val="007F158A"/>
    <w:rsid w:val="007F212E"/>
    <w:rsid w:val="007F2E5D"/>
    <w:rsid w:val="007F3970"/>
    <w:rsid w:val="007F3CD6"/>
    <w:rsid w:val="007F672A"/>
    <w:rsid w:val="00800056"/>
    <w:rsid w:val="0080031B"/>
    <w:rsid w:val="0080087E"/>
    <w:rsid w:val="00800E13"/>
    <w:rsid w:val="008012E0"/>
    <w:rsid w:val="00801462"/>
    <w:rsid w:val="00802415"/>
    <w:rsid w:val="0080280D"/>
    <w:rsid w:val="008053D2"/>
    <w:rsid w:val="008075C4"/>
    <w:rsid w:val="00807906"/>
    <w:rsid w:val="00807CBC"/>
    <w:rsid w:val="00807E56"/>
    <w:rsid w:val="00807F9B"/>
    <w:rsid w:val="00810363"/>
    <w:rsid w:val="00811333"/>
    <w:rsid w:val="0081150C"/>
    <w:rsid w:val="0081247E"/>
    <w:rsid w:val="00812754"/>
    <w:rsid w:val="00812D82"/>
    <w:rsid w:val="00813539"/>
    <w:rsid w:val="0081383C"/>
    <w:rsid w:val="00813E2F"/>
    <w:rsid w:val="00814A42"/>
    <w:rsid w:val="00815125"/>
    <w:rsid w:val="0081648C"/>
    <w:rsid w:val="00817428"/>
    <w:rsid w:val="00817854"/>
    <w:rsid w:val="00820DF0"/>
    <w:rsid w:val="008221D8"/>
    <w:rsid w:val="0082256F"/>
    <w:rsid w:val="008234E8"/>
    <w:rsid w:val="008236CD"/>
    <w:rsid w:val="00823BAD"/>
    <w:rsid w:val="00826FD8"/>
    <w:rsid w:val="00830404"/>
    <w:rsid w:val="008305C4"/>
    <w:rsid w:val="00832253"/>
    <w:rsid w:val="00832594"/>
    <w:rsid w:val="00832781"/>
    <w:rsid w:val="00833331"/>
    <w:rsid w:val="00833AD6"/>
    <w:rsid w:val="00834065"/>
    <w:rsid w:val="008346CD"/>
    <w:rsid w:val="00834B53"/>
    <w:rsid w:val="008359F3"/>
    <w:rsid w:val="0083611D"/>
    <w:rsid w:val="008366CA"/>
    <w:rsid w:val="00836865"/>
    <w:rsid w:val="00836AB9"/>
    <w:rsid w:val="00836C3B"/>
    <w:rsid w:val="00836D86"/>
    <w:rsid w:val="00836E17"/>
    <w:rsid w:val="00837745"/>
    <w:rsid w:val="008412EC"/>
    <w:rsid w:val="00843224"/>
    <w:rsid w:val="0084478C"/>
    <w:rsid w:val="0084500E"/>
    <w:rsid w:val="00846ACD"/>
    <w:rsid w:val="00846F26"/>
    <w:rsid w:val="008478A7"/>
    <w:rsid w:val="0085085E"/>
    <w:rsid w:val="00850E19"/>
    <w:rsid w:val="0085153A"/>
    <w:rsid w:val="00851A8A"/>
    <w:rsid w:val="00852C92"/>
    <w:rsid w:val="00853411"/>
    <w:rsid w:val="00853BD1"/>
    <w:rsid w:val="008555AC"/>
    <w:rsid w:val="00855BB3"/>
    <w:rsid w:val="00855FC3"/>
    <w:rsid w:val="00856B6C"/>
    <w:rsid w:val="00857CCA"/>
    <w:rsid w:val="0086068E"/>
    <w:rsid w:val="00862363"/>
    <w:rsid w:val="00862601"/>
    <w:rsid w:val="00862872"/>
    <w:rsid w:val="00864741"/>
    <w:rsid w:val="00865024"/>
    <w:rsid w:val="00865270"/>
    <w:rsid w:val="00865BA9"/>
    <w:rsid w:val="00865D27"/>
    <w:rsid w:val="00866FEA"/>
    <w:rsid w:val="008675F3"/>
    <w:rsid w:val="008705C2"/>
    <w:rsid w:val="00871FD7"/>
    <w:rsid w:val="00872211"/>
    <w:rsid w:val="00873492"/>
    <w:rsid w:val="00873CAC"/>
    <w:rsid w:val="00875358"/>
    <w:rsid w:val="00875C83"/>
    <w:rsid w:val="008768E2"/>
    <w:rsid w:val="00876C87"/>
    <w:rsid w:val="00877294"/>
    <w:rsid w:val="00880178"/>
    <w:rsid w:val="008805F6"/>
    <w:rsid w:val="00880CCA"/>
    <w:rsid w:val="0088243F"/>
    <w:rsid w:val="00882874"/>
    <w:rsid w:val="00883480"/>
    <w:rsid w:val="008834CC"/>
    <w:rsid w:val="008839C3"/>
    <w:rsid w:val="008845A2"/>
    <w:rsid w:val="00884CA1"/>
    <w:rsid w:val="0088506D"/>
    <w:rsid w:val="00885FF3"/>
    <w:rsid w:val="0088769D"/>
    <w:rsid w:val="0088781D"/>
    <w:rsid w:val="00890470"/>
    <w:rsid w:val="00890B3A"/>
    <w:rsid w:val="00891B41"/>
    <w:rsid w:val="00891D37"/>
    <w:rsid w:val="00891E40"/>
    <w:rsid w:val="008930B3"/>
    <w:rsid w:val="008939B2"/>
    <w:rsid w:val="0089421C"/>
    <w:rsid w:val="008956A2"/>
    <w:rsid w:val="0089653A"/>
    <w:rsid w:val="008967BD"/>
    <w:rsid w:val="00896FF0"/>
    <w:rsid w:val="00897199"/>
    <w:rsid w:val="008A049F"/>
    <w:rsid w:val="008A0AB6"/>
    <w:rsid w:val="008A119D"/>
    <w:rsid w:val="008A28CB"/>
    <w:rsid w:val="008A2978"/>
    <w:rsid w:val="008A2D3B"/>
    <w:rsid w:val="008A3BD5"/>
    <w:rsid w:val="008A3C83"/>
    <w:rsid w:val="008A5A74"/>
    <w:rsid w:val="008A6283"/>
    <w:rsid w:val="008B0B24"/>
    <w:rsid w:val="008B19EC"/>
    <w:rsid w:val="008B2130"/>
    <w:rsid w:val="008B2C91"/>
    <w:rsid w:val="008B343B"/>
    <w:rsid w:val="008B3DA4"/>
    <w:rsid w:val="008B4B10"/>
    <w:rsid w:val="008B695F"/>
    <w:rsid w:val="008B6A0C"/>
    <w:rsid w:val="008B7474"/>
    <w:rsid w:val="008B7AC9"/>
    <w:rsid w:val="008C0DCF"/>
    <w:rsid w:val="008C1981"/>
    <w:rsid w:val="008C1D40"/>
    <w:rsid w:val="008C33A0"/>
    <w:rsid w:val="008C3410"/>
    <w:rsid w:val="008C3604"/>
    <w:rsid w:val="008C4341"/>
    <w:rsid w:val="008C4402"/>
    <w:rsid w:val="008C47C0"/>
    <w:rsid w:val="008C527B"/>
    <w:rsid w:val="008C5DD8"/>
    <w:rsid w:val="008C5F35"/>
    <w:rsid w:val="008C62AB"/>
    <w:rsid w:val="008C6B1A"/>
    <w:rsid w:val="008C744E"/>
    <w:rsid w:val="008C7A1C"/>
    <w:rsid w:val="008C7E57"/>
    <w:rsid w:val="008D09CA"/>
    <w:rsid w:val="008D39F8"/>
    <w:rsid w:val="008D3AF7"/>
    <w:rsid w:val="008D6291"/>
    <w:rsid w:val="008D6574"/>
    <w:rsid w:val="008E051A"/>
    <w:rsid w:val="008E0CEC"/>
    <w:rsid w:val="008E1910"/>
    <w:rsid w:val="008E1D01"/>
    <w:rsid w:val="008E2070"/>
    <w:rsid w:val="008E23AD"/>
    <w:rsid w:val="008E2498"/>
    <w:rsid w:val="008E2D6F"/>
    <w:rsid w:val="008E3967"/>
    <w:rsid w:val="008E61CA"/>
    <w:rsid w:val="008E799C"/>
    <w:rsid w:val="008F0E2A"/>
    <w:rsid w:val="008F1023"/>
    <w:rsid w:val="008F1794"/>
    <w:rsid w:val="008F4685"/>
    <w:rsid w:val="008F54EB"/>
    <w:rsid w:val="008F5D92"/>
    <w:rsid w:val="008F609E"/>
    <w:rsid w:val="008F76C8"/>
    <w:rsid w:val="008F798B"/>
    <w:rsid w:val="008F79D2"/>
    <w:rsid w:val="00900B10"/>
    <w:rsid w:val="009010D0"/>
    <w:rsid w:val="00902765"/>
    <w:rsid w:val="00902BAF"/>
    <w:rsid w:val="00902F17"/>
    <w:rsid w:val="009033A0"/>
    <w:rsid w:val="00903A75"/>
    <w:rsid w:val="00904050"/>
    <w:rsid w:val="009040D7"/>
    <w:rsid w:val="00905A36"/>
    <w:rsid w:val="009066F9"/>
    <w:rsid w:val="00907473"/>
    <w:rsid w:val="00907652"/>
    <w:rsid w:val="00907846"/>
    <w:rsid w:val="0091093D"/>
    <w:rsid w:val="00910D5E"/>
    <w:rsid w:val="00912A70"/>
    <w:rsid w:val="0091347E"/>
    <w:rsid w:val="00913B71"/>
    <w:rsid w:val="00913D2D"/>
    <w:rsid w:val="009159FE"/>
    <w:rsid w:val="00915BA3"/>
    <w:rsid w:val="00916375"/>
    <w:rsid w:val="009163D1"/>
    <w:rsid w:val="00916488"/>
    <w:rsid w:val="00917141"/>
    <w:rsid w:val="00917D09"/>
    <w:rsid w:val="0092137D"/>
    <w:rsid w:val="009220DE"/>
    <w:rsid w:val="00922692"/>
    <w:rsid w:val="00922AF9"/>
    <w:rsid w:val="00923B88"/>
    <w:rsid w:val="00927F66"/>
    <w:rsid w:val="00930342"/>
    <w:rsid w:val="00930B7E"/>
    <w:rsid w:val="00930F85"/>
    <w:rsid w:val="009313D3"/>
    <w:rsid w:val="009340FA"/>
    <w:rsid w:val="009356E8"/>
    <w:rsid w:val="009357C7"/>
    <w:rsid w:val="00935CCC"/>
    <w:rsid w:val="00936221"/>
    <w:rsid w:val="00936297"/>
    <w:rsid w:val="0093630A"/>
    <w:rsid w:val="0093657F"/>
    <w:rsid w:val="00936A3A"/>
    <w:rsid w:val="00936E4C"/>
    <w:rsid w:val="00937A7D"/>
    <w:rsid w:val="00940039"/>
    <w:rsid w:val="00940047"/>
    <w:rsid w:val="00940899"/>
    <w:rsid w:val="009410E1"/>
    <w:rsid w:val="0094117E"/>
    <w:rsid w:val="009420AB"/>
    <w:rsid w:val="00942E52"/>
    <w:rsid w:val="00944175"/>
    <w:rsid w:val="00945733"/>
    <w:rsid w:val="00945C4E"/>
    <w:rsid w:val="00945FEC"/>
    <w:rsid w:val="009462BC"/>
    <w:rsid w:val="0094720E"/>
    <w:rsid w:val="009528B0"/>
    <w:rsid w:val="00952C32"/>
    <w:rsid w:val="009535BE"/>
    <w:rsid w:val="00953E27"/>
    <w:rsid w:val="00955607"/>
    <w:rsid w:val="009567EE"/>
    <w:rsid w:val="00956E55"/>
    <w:rsid w:val="00956E79"/>
    <w:rsid w:val="00956F8F"/>
    <w:rsid w:val="00957C5D"/>
    <w:rsid w:val="00960668"/>
    <w:rsid w:val="00960C91"/>
    <w:rsid w:val="009615C7"/>
    <w:rsid w:val="00963F05"/>
    <w:rsid w:val="00965BA3"/>
    <w:rsid w:val="00965D62"/>
    <w:rsid w:val="00966351"/>
    <w:rsid w:val="00966938"/>
    <w:rsid w:val="00966B88"/>
    <w:rsid w:val="0096745B"/>
    <w:rsid w:val="009700AB"/>
    <w:rsid w:val="009705F0"/>
    <w:rsid w:val="00972CBF"/>
    <w:rsid w:val="00972D13"/>
    <w:rsid w:val="00972ECB"/>
    <w:rsid w:val="00973486"/>
    <w:rsid w:val="00973DF2"/>
    <w:rsid w:val="009747F4"/>
    <w:rsid w:val="00977083"/>
    <w:rsid w:val="00977751"/>
    <w:rsid w:val="009803AF"/>
    <w:rsid w:val="0098046D"/>
    <w:rsid w:val="00980543"/>
    <w:rsid w:val="00980580"/>
    <w:rsid w:val="00980B27"/>
    <w:rsid w:val="009815A5"/>
    <w:rsid w:val="00984182"/>
    <w:rsid w:val="00984312"/>
    <w:rsid w:val="00984AE2"/>
    <w:rsid w:val="00985657"/>
    <w:rsid w:val="00985962"/>
    <w:rsid w:val="00985FDC"/>
    <w:rsid w:val="00986F3F"/>
    <w:rsid w:val="00986FC4"/>
    <w:rsid w:val="00990C2D"/>
    <w:rsid w:val="009927A9"/>
    <w:rsid w:val="00993C95"/>
    <w:rsid w:val="0099650B"/>
    <w:rsid w:val="00996BDC"/>
    <w:rsid w:val="009970D5"/>
    <w:rsid w:val="00997F24"/>
    <w:rsid w:val="009A1084"/>
    <w:rsid w:val="009A2D65"/>
    <w:rsid w:val="009A367B"/>
    <w:rsid w:val="009A426E"/>
    <w:rsid w:val="009A44F3"/>
    <w:rsid w:val="009A5B77"/>
    <w:rsid w:val="009A6064"/>
    <w:rsid w:val="009A66CB"/>
    <w:rsid w:val="009A76BA"/>
    <w:rsid w:val="009B06C4"/>
    <w:rsid w:val="009B2A1B"/>
    <w:rsid w:val="009B3CE6"/>
    <w:rsid w:val="009B454F"/>
    <w:rsid w:val="009B48C5"/>
    <w:rsid w:val="009B5D51"/>
    <w:rsid w:val="009B6CF3"/>
    <w:rsid w:val="009B701B"/>
    <w:rsid w:val="009B7D34"/>
    <w:rsid w:val="009C03D6"/>
    <w:rsid w:val="009C11B7"/>
    <w:rsid w:val="009C2EFC"/>
    <w:rsid w:val="009C2FE1"/>
    <w:rsid w:val="009C4019"/>
    <w:rsid w:val="009C454B"/>
    <w:rsid w:val="009C4A59"/>
    <w:rsid w:val="009C6FCA"/>
    <w:rsid w:val="009C7842"/>
    <w:rsid w:val="009C7C9B"/>
    <w:rsid w:val="009C7DC0"/>
    <w:rsid w:val="009D0053"/>
    <w:rsid w:val="009D00C9"/>
    <w:rsid w:val="009D126A"/>
    <w:rsid w:val="009D135B"/>
    <w:rsid w:val="009D1410"/>
    <w:rsid w:val="009D2498"/>
    <w:rsid w:val="009D278F"/>
    <w:rsid w:val="009D2F98"/>
    <w:rsid w:val="009D3F6F"/>
    <w:rsid w:val="009D403C"/>
    <w:rsid w:val="009D49DB"/>
    <w:rsid w:val="009D6856"/>
    <w:rsid w:val="009D7B76"/>
    <w:rsid w:val="009E0ACC"/>
    <w:rsid w:val="009E0D04"/>
    <w:rsid w:val="009E1B29"/>
    <w:rsid w:val="009E2253"/>
    <w:rsid w:val="009E475B"/>
    <w:rsid w:val="009E4C3B"/>
    <w:rsid w:val="009E58CE"/>
    <w:rsid w:val="009E6181"/>
    <w:rsid w:val="009E6CA0"/>
    <w:rsid w:val="009E7025"/>
    <w:rsid w:val="009E7193"/>
    <w:rsid w:val="009E7B00"/>
    <w:rsid w:val="009F08E7"/>
    <w:rsid w:val="009F0A03"/>
    <w:rsid w:val="009F4A93"/>
    <w:rsid w:val="009F65E1"/>
    <w:rsid w:val="009F6C1F"/>
    <w:rsid w:val="009F6EDA"/>
    <w:rsid w:val="009F760A"/>
    <w:rsid w:val="009F7A72"/>
    <w:rsid w:val="00A013E0"/>
    <w:rsid w:val="00A02DBB"/>
    <w:rsid w:val="00A036EE"/>
    <w:rsid w:val="00A03DFF"/>
    <w:rsid w:val="00A04317"/>
    <w:rsid w:val="00A04CEF"/>
    <w:rsid w:val="00A0516E"/>
    <w:rsid w:val="00A06D8A"/>
    <w:rsid w:val="00A06FF5"/>
    <w:rsid w:val="00A108C2"/>
    <w:rsid w:val="00A120A9"/>
    <w:rsid w:val="00A13B09"/>
    <w:rsid w:val="00A13D83"/>
    <w:rsid w:val="00A14A9A"/>
    <w:rsid w:val="00A161D9"/>
    <w:rsid w:val="00A1651D"/>
    <w:rsid w:val="00A168D8"/>
    <w:rsid w:val="00A169ED"/>
    <w:rsid w:val="00A201D7"/>
    <w:rsid w:val="00A2152F"/>
    <w:rsid w:val="00A235A4"/>
    <w:rsid w:val="00A238C6"/>
    <w:rsid w:val="00A23FF7"/>
    <w:rsid w:val="00A2439D"/>
    <w:rsid w:val="00A24C67"/>
    <w:rsid w:val="00A2551A"/>
    <w:rsid w:val="00A25B10"/>
    <w:rsid w:val="00A25ECA"/>
    <w:rsid w:val="00A269EA"/>
    <w:rsid w:val="00A26FC3"/>
    <w:rsid w:val="00A2767D"/>
    <w:rsid w:val="00A27957"/>
    <w:rsid w:val="00A27EFA"/>
    <w:rsid w:val="00A315DD"/>
    <w:rsid w:val="00A317DE"/>
    <w:rsid w:val="00A33257"/>
    <w:rsid w:val="00A34A78"/>
    <w:rsid w:val="00A35D6C"/>
    <w:rsid w:val="00A44B80"/>
    <w:rsid w:val="00A45968"/>
    <w:rsid w:val="00A460D2"/>
    <w:rsid w:val="00A47285"/>
    <w:rsid w:val="00A47879"/>
    <w:rsid w:val="00A50660"/>
    <w:rsid w:val="00A52586"/>
    <w:rsid w:val="00A52ED7"/>
    <w:rsid w:val="00A53045"/>
    <w:rsid w:val="00A533B2"/>
    <w:rsid w:val="00A535C8"/>
    <w:rsid w:val="00A541E7"/>
    <w:rsid w:val="00A549B8"/>
    <w:rsid w:val="00A54E85"/>
    <w:rsid w:val="00A5758A"/>
    <w:rsid w:val="00A57A5E"/>
    <w:rsid w:val="00A60F6A"/>
    <w:rsid w:val="00A6117B"/>
    <w:rsid w:val="00A61FB7"/>
    <w:rsid w:val="00A62561"/>
    <w:rsid w:val="00A62E79"/>
    <w:rsid w:val="00A638B5"/>
    <w:rsid w:val="00A6599E"/>
    <w:rsid w:val="00A65A66"/>
    <w:rsid w:val="00A708D3"/>
    <w:rsid w:val="00A70F39"/>
    <w:rsid w:val="00A70F84"/>
    <w:rsid w:val="00A71AD2"/>
    <w:rsid w:val="00A71FEE"/>
    <w:rsid w:val="00A726BC"/>
    <w:rsid w:val="00A735AF"/>
    <w:rsid w:val="00A754B9"/>
    <w:rsid w:val="00A76246"/>
    <w:rsid w:val="00A77156"/>
    <w:rsid w:val="00A7761B"/>
    <w:rsid w:val="00A82DDB"/>
    <w:rsid w:val="00A83CC1"/>
    <w:rsid w:val="00A84254"/>
    <w:rsid w:val="00A85E89"/>
    <w:rsid w:val="00A87EBD"/>
    <w:rsid w:val="00A90796"/>
    <w:rsid w:val="00A91763"/>
    <w:rsid w:val="00A91D86"/>
    <w:rsid w:val="00A922E3"/>
    <w:rsid w:val="00A95316"/>
    <w:rsid w:val="00A95E08"/>
    <w:rsid w:val="00A95F88"/>
    <w:rsid w:val="00A9625B"/>
    <w:rsid w:val="00A9709C"/>
    <w:rsid w:val="00A971BC"/>
    <w:rsid w:val="00AA03AA"/>
    <w:rsid w:val="00AA13BA"/>
    <w:rsid w:val="00AA3493"/>
    <w:rsid w:val="00AA3EA6"/>
    <w:rsid w:val="00AA3FE3"/>
    <w:rsid w:val="00AA4580"/>
    <w:rsid w:val="00AA550B"/>
    <w:rsid w:val="00AA5E37"/>
    <w:rsid w:val="00AA661D"/>
    <w:rsid w:val="00AA66F3"/>
    <w:rsid w:val="00AA6AED"/>
    <w:rsid w:val="00AA6BE9"/>
    <w:rsid w:val="00AA756E"/>
    <w:rsid w:val="00AB1607"/>
    <w:rsid w:val="00AB26E3"/>
    <w:rsid w:val="00AB316F"/>
    <w:rsid w:val="00AB360A"/>
    <w:rsid w:val="00AB3D58"/>
    <w:rsid w:val="00AB4CF1"/>
    <w:rsid w:val="00AB5022"/>
    <w:rsid w:val="00AB5060"/>
    <w:rsid w:val="00AB51AE"/>
    <w:rsid w:val="00AB5CBB"/>
    <w:rsid w:val="00AB6BF3"/>
    <w:rsid w:val="00AB7819"/>
    <w:rsid w:val="00AB7AA3"/>
    <w:rsid w:val="00AC037B"/>
    <w:rsid w:val="00AC041A"/>
    <w:rsid w:val="00AC0940"/>
    <w:rsid w:val="00AC0A2B"/>
    <w:rsid w:val="00AC272F"/>
    <w:rsid w:val="00AC5A37"/>
    <w:rsid w:val="00AC5F7D"/>
    <w:rsid w:val="00AC6DF8"/>
    <w:rsid w:val="00AC6DF9"/>
    <w:rsid w:val="00AC7195"/>
    <w:rsid w:val="00AC71A3"/>
    <w:rsid w:val="00AC74EF"/>
    <w:rsid w:val="00AC7808"/>
    <w:rsid w:val="00AC7F22"/>
    <w:rsid w:val="00AD2785"/>
    <w:rsid w:val="00AD2F30"/>
    <w:rsid w:val="00AD3481"/>
    <w:rsid w:val="00AD4A61"/>
    <w:rsid w:val="00AD62BC"/>
    <w:rsid w:val="00AD6493"/>
    <w:rsid w:val="00AD65E5"/>
    <w:rsid w:val="00AD6E90"/>
    <w:rsid w:val="00AD7333"/>
    <w:rsid w:val="00AE10F4"/>
    <w:rsid w:val="00AE10FB"/>
    <w:rsid w:val="00AE17CC"/>
    <w:rsid w:val="00AE3505"/>
    <w:rsid w:val="00AE5882"/>
    <w:rsid w:val="00AE631B"/>
    <w:rsid w:val="00AE66E1"/>
    <w:rsid w:val="00AE6FD0"/>
    <w:rsid w:val="00AF01FB"/>
    <w:rsid w:val="00AF029A"/>
    <w:rsid w:val="00AF03E7"/>
    <w:rsid w:val="00AF1670"/>
    <w:rsid w:val="00AF1A6D"/>
    <w:rsid w:val="00AF1C87"/>
    <w:rsid w:val="00AF1DD6"/>
    <w:rsid w:val="00AF3397"/>
    <w:rsid w:val="00AF4CF8"/>
    <w:rsid w:val="00AF4D37"/>
    <w:rsid w:val="00AF5321"/>
    <w:rsid w:val="00AF64C6"/>
    <w:rsid w:val="00AF65A8"/>
    <w:rsid w:val="00AF668B"/>
    <w:rsid w:val="00AF68F5"/>
    <w:rsid w:val="00AF754D"/>
    <w:rsid w:val="00AF79C3"/>
    <w:rsid w:val="00AF7DDD"/>
    <w:rsid w:val="00B00F66"/>
    <w:rsid w:val="00B018B5"/>
    <w:rsid w:val="00B02C8D"/>
    <w:rsid w:val="00B03FA5"/>
    <w:rsid w:val="00B04382"/>
    <w:rsid w:val="00B04965"/>
    <w:rsid w:val="00B04E19"/>
    <w:rsid w:val="00B04F9A"/>
    <w:rsid w:val="00B053A1"/>
    <w:rsid w:val="00B05DF6"/>
    <w:rsid w:val="00B05DFC"/>
    <w:rsid w:val="00B06D41"/>
    <w:rsid w:val="00B06E8D"/>
    <w:rsid w:val="00B07186"/>
    <w:rsid w:val="00B07ABE"/>
    <w:rsid w:val="00B111E6"/>
    <w:rsid w:val="00B117A1"/>
    <w:rsid w:val="00B153F4"/>
    <w:rsid w:val="00B17882"/>
    <w:rsid w:val="00B17B0E"/>
    <w:rsid w:val="00B20134"/>
    <w:rsid w:val="00B21F8D"/>
    <w:rsid w:val="00B2312B"/>
    <w:rsid w:val="00B23429"/>
    <w:rsid w:val="00B23D99"/>
    <w:rsid w:val="00B2488B"/>
    <w:rsid w:val="00B2498C"/>
    <w:rsid w:val="00B26CFA"/>
    <w:rsid w:val="00B2792E"/>
    <w:rsid w:val="00B30362"/>
    <w:rsid w:val="00B311B0"/>
    <w:rsid w:val="00B31E58"/>
    <w:rsid w:val="00B32126"/>
    <w:rsid w:val="00B33867"/>
    <w:rsid w:val="00B34EF2"/>
    <w:rsid w:val="00B35375"/>
    <w:rsid w:val="00B35697"/>
    <w:rsid w:val="00B37A12"/>
    <w:rsid w:val="00B37E67"/>
    <w:rsid w:val="00B4008F"/>
    <w:rsid w:val="00B44080"/>
    <w:rsid w:val="00B440AC"/>
    <w:rsid w:val="00B4666A"/>
    <w:rsid w:val="00B46B30"/>
    <w:rsid w:val="00B470EF"/>
    <w:rsid w:val="00B50909"/>
    <w:rsid w:val="00B51314"/>
    <w:rsid w:val="00B51367"/>
    <w:rsid w:val="00B51D83"/>
    <w:rsid w:val="00B51ECE"/>
    <w:rsid w:val="00B5321F"/>
    <w:rsid w:val="00B539DE"/>
    <w:rsid w:val="00B53D10"/>
    <w:rsid w:val="00B54B37"/>
    <w:rsid w:val="00B56623"/>
    <w:rsid w:val="00B57964"/>
    <w:rsid w:val="00B60057"/>
    <w:rsid w:val="00B60100"/>
    <w:rsid w:val="00B602F3"/>
    <w:rsid w:val="00B61B5D"/>
    <w:rsid w:val="00B6275C"/>
    <w:rsid w:val="00B63AE0"/>
    <w:rsid w:val="00B63B37"/>
    <w:rsid w:val="00B63F92"/>
    <w:rsid w:val="00B65609"/>
    <w:rsid w:val="00B65926"/>
    <w:rsid w:val="00B65C3E"/>
    <w:rsid w:val="00B65CEF"/>
    <w:rsid w:val="00B66182"/>
    <w:rsid w:val="00B667C5"/>
    <w:rsid w:val="00B67364"/>
    <w:rsid w:val="00B674D6"/>
    <w:rsid w:val="00B70629"/>
    <w:rsid w:val="00B7205A"/>
    <w:rsid w:val="00B74C18"/>
    <w:rsid w:val="00B75DA7"/>
    <w:rsid w:val="00B75F11"/>
    <w:rsid w:val="00B7642F"/>
    <w:rsid w:val="00B771A7"/>
    <w:rsid w:val="00B77901"/>
    <w:rsid w:val="00B81459"/>
    <w:rsid w:val="00B81B08"/>
    <w:rsid w:val="00B84727"/>
    <w:rsid w:val="00B8538C"/>
    <w:rsid w:val="00B854CC"/>
    <w:rsid w:val="00B85E81"/>
    <w:rsid w:val="00B86D2A"/>
    <w:rsid w:val="00B87476"/>
    <w:rsid w:val="00B90819"/>
    <w:rsid w:val="00B908D6"/>
    <w:rsid w:val="00B91112"/>
    <w:rsid w:val="00B9195D"/>
    <w:rsid w:val="00B921EE"/>
    <w:rsid w:val="00B922E8"/>
    <w:rsid w:val="00B92EF3"/>
    <w:rsid w:val="00B943E5"/>
    <w:rsid w:val="00B9571B"/>
    <w:rsid w:val="00B95FB7"/>
    <w:rsid w:val="00B97A2F"/>
    <w:rsid w:val="00B97A87"/>
    <w:rsid w:val="00BA1600"/>
    <w:rsid w:val="00BA1844"/>
    <w:rsid w:val="00BA237D"/>
    <w:rsid w:val="00BA2688"/>
    <w:rsid w:val="00BA491D"/>
    <w:rsid w:val="00BA4B9C"/>
    <w:rsid w:val="00BA4E14"/>
    <w:rsid w:val="00BA4F68"/>
    <w:rsid w:val="00BA56FD"/>
    <w:rsid w:val="00BA58FE"/>
    <w:rsid w:val="00BA70BA"/>
    <w:rsid w:val="00BA7D02"/>
    <w:rsid w:val="00BB029C"/>
    <w:rsid w:val="00BB183B"/>
    <w:rsid w:val="00BB2220"/>
    <w:rsid w:val="00BB2E71"/>
    <w:rsid w:val="00BB4E5B"/>
    <w:rsid w:val="00BB5063"/>
    <w:rsid w:val="00BB51AB"/>
    <w:rsid w:val="00BB53B4"/>
    <w:rsid w:val="00BB5864"/>
    <w:rsid w:val="00BB5B73"/>
    <w:rsid w:val="00BB6877"/>
    <w:rsid w:val="00BB735B"/>
    <w:rsid w:val="00BC003E"/>
    <w:rsid w:val="00BC06E1"/>
    <w:rsid w:val="00BC0EB2"/>
    <w:rsid w:val="00BC0F0E"/>
    <w:rsid w:val="00BC22B7"/>
    <w:rsid w:val="00BC2B18"/>
    <w:rsid w:val="00BC2C8C"/>
    <w:rsid w:val="00BC2D49"/>
    <w:rsid w:val="00BC323A"/>
    <w:rsid w:val="00BC3283"/>
    <w:rsid w:val="00BC389C"/>
    <w:rsid w:val="00BC736C"/>
    <w:rsid w:val="00BC7AE2"/>
    <w:rsid w:val="00BC7F9D"/>
    <w:rsid w:val="00BD07BC"/>
    <w:rsid w:val="00BD0F6B"/>
    <w:rsid w:val="00BD1528"/>
    <w:rsid w:val="00BD21A9"/>
    <w:rsid w:val="00BD2ABF"/>
    <w:rsid w:val="00BD2CDB"/>
    <w:rsid w:val="00BD5481"/>
    <w:rsid w:val="00BD55A0"/>
    <w:rsid w:val="00BD624F"/>
    <w:rsid w:val="00BD65BE"/>
    <w:rsid w:val="00BE00FF"/>
    <w:rsid w:val="00BE06B0"/>
    <w:rsid w:val="00BE0BA1"/>
    <w:rsid w:val="00BE1095"/>
    <w:rsid w:val="00BE13EB"/>
    <w:rsid w:val="00BE1582"/>
    <w:rsid w:val="00BE2B44"/>
    <w:rsid w:val="00BE5408"/>
    <w:rsid w:val="00BE5DBC"/>
    <w:rsid w:val="00BE6FEE"/>
    <w:rsid w:val="00BE7A41"/>
    <w:rsid w:val="00BE7D12"/>
    <w:rsid w:val="00BF0493"/>
    <w:rsid w:val="00BF074A"/>
    <w:rsid w:val="00BF3F3E"/>
    <w:rsid w:val="00BF52F1"/>
    <w:rsid w:val="00BF55BC"/>
    <w:rsid w:val="00BF6B3C"/>
    <w:rsid w:val="00BF754F"/>
    <w:rsid w:val="00BF7B84"/>
    <w:rsid w:val="00BF7B94"/>
    <w:rsid w:val="00C03F83"/>
    <w:rsid w:val="00C04417"/>
    <w:rsid w:val="00C044A9"/>
    <w:rsid w:val="00C04D89"/>
    <w:rsid w:val="00C04F5E"/>
    <w:rsid w:val="00C0518D"/>
    <w:rsid w:val="00C0579A"/>
    <w:rsid w:val="00C06EB8"/>
    <w:rsid w:val="00C1034E"/>
    <w:rsid w:val="00C10D24"/>
    <w:rsid w:val="00C11B2C"/>
    <w:rsid w:val="00C151E7"/>
    <w:rsid w:val="00C15D56"/>
    <w:rsid w:val="00C15D9B"/>
    <w:rsid w:val="00C219D2"/>
    <w:rsid w:val="00C21AF0"/>
    <w:rsid w:val="00C22809"/>
    <w:rsid w:val="00C22CFF"/>
    <w:rsid w:val="00C2349F"/>
    <w:rsid w:val="00C23788"/>
    <w:rsid w:val="00C23F11"/>
    <w:rsid w:val="00C241C6"/>
    <w:rsid w:val="00C2438D"/>
    <w:rsid w:val="00C244B7"/>
    <w:rsid w:val="00C272D9"/>
    <w:rsid w:val="00C33389"/>
    <w:rsid w:val="00C35596"/>
    <w:rsid w:val="00C35EB0"/>
    <w:rsid w:val="00C367EA"/>
    <w:rsid w:val="00C42560"/>
    <w:rsid w:val="00C42DC1"/>
    <w:rsid w:val="00C444A2"/>
    <w:rsid w:val="00C44733"/>
    <w:rsid w:val="00C45E53"/>
    <w:rsid w:val="00C45EDA"/>
    <w:rsid w:val="00C46270"/>
    <w:rsid w:val="00C46A2A"/>
    <w:rsid w:val="00C46B1F"/>
    <w:rsid w:val="00C46B34"/>
    <w:rsid w:val="00C5021A"/>
    <w:rsid w:val="00C506DF"/>
    <w:rsid w:val="00C50B00"/>
    <w:rsid w:val="00C50EEC"/>
    <w:rsid w:val="00C512CE"/>
    <w:rsid w:val="00C52412"/>
    <w:rsid w:val="00C52989"/>
    <w:rsid w:val="00C533A2"/>
    <w:rsid w:val="00C5463E"/>
    <w:rsid w:val="00C560B9"/>
    <w:rsid w:val="00C56610"/>
    <w:rsid w:val="00C56636"/>
    <w:rsid w:val="00C56B31"/>
    <w:rsid w:val="00C56C65"/>
    <w:rsid w:val="00C56EF6"/>
    <w:rsid w:val="00C57773"/>
    <w:rsid w:val="00C579D5"/>
    <w:rsid w:val="00C57FC8"/>
    <w:rsid w:val="00C61497"/>
    <w:rsid w:val="00C6246C"/>
    <w:rsid w:val="00C62877"/>
    <w:rsid w:val="00C631C5"/>
    <w:rsid w:val="00C63718"/>
    <w:rsid w:val="00C648B9"/>
    <w:rsid w:val="00C65A62"/>
    <w:rsid w:val="00C666B7"/>
    <w:rsid w:val="00C66D20"/>
    <w:rsid w:val="00C66EC0"/>
    <w:rsid w:val="00C67512"/>
    <w:rsid w:val="00C71784"/>
    <w:rsid w:val="00C72E7D"/>
    <w:rsid w:val="00C73B20"/>
    <w:rsid w:val="00C74EBD"/>
    <w:rsid w:val="00C75BEC"/>
    <w:rsid w:val="00C75C78"/>
    <w:rsid w:val="00C767F2"/>
    <w:rsid w:val="00C76D92"/>
    <w:rsid w:val="00C77C38"/>
    <w:rsid w:val="00C77D4B"/>
    <w:rsid w:val="00C818B9"/>
    <w:rsid w:val="00C830C0"/>
    <w:rsid w:val="00C834EE"/>
    <w:rsid w:val="00C83C39"/>
    <w:rsid w:val="00C84688"/>
    <w:rsid w:val="00C85423"/>
    <w:rsid w:val="00C856BB"/>
    <w:rsid w:val="00C8570F"/>
    <w:rsid w:val="00C85E79"/>
    <w:rsid w:val="00C91118"/>
    <w:rsid w:val="00C916CB"/>
    <w:rsid w:val="00C917EE"/>
    <w:rsid w:val="00C91BB7"/>
    <w:rsid w:val="00C91D57"/>
    <w:rsid w:val="00C92076"/>
    <w:rsid w:val="00C927E0"/>
    <w:rsid w:val="00C9307B"/>
    <w:rsid w:val="00C9521A"/>
    <w:rsid w:val="00C96591"/>
    <w:rsid w:val="00C968C6"/>
    <w:rsid w:val="00C96A1F"/>
    <w:rsid w:val="00C96B86"/>
    <w:rsid w:val="00CA067B"/>
    <w:rsid w:val="00CA14F5"/>
    <w:rsid w:val="00CA1AB4"/>
    <w:rsid w:val="00CA2D92"/>
    <w:rsid w:val="00CA421D"/>
    <w:rsid w:val="00CA448E"/>
    <w:rsid w:val="00CA49DE"/>
    <w:rsid w:val="00CA4A60"/>
    <w:rsid w:val="00CA4ECB"/>
    <w:rsid w:val="00CA53C6"/>
    <w:rsid w:val="00CA5D23"/>
    <w:rsid w:val="00CA7427"/>
    <w:rsid w:val="00CA74C9"/>
    <w:rsid w:val="00CA7A1D"/>
    <w:rsid w:val="00CA7BAF"/>
    <w:rsid w:val="00CB04B2"/>
    <w:rsid w:val="00CB0CAB"/>
    <w:rsid w:val="00CB1619"/>
    <w:rsid w:val="00CB212E"/>
    <w:rsid w:val="00CB2430"/>
    <w:rsid w:val="00CB4A2F"/>
    <w:rsid w:val="00CB4BDB"/>
    <w:rsid w:val="00CB55A7"/>
    <w:rsid w:val="00CB5829"/>
    <w:rsid w:val="00CB6B57"/>
    <w:rsid w:val="00CB7638"/>
    <w:rsid w:val="00CB797F"/>
    <w:rsid w:val="00CB7DF2"/>
    <w:rsid w:val="00CC0641"/>
    <w:rsid w:val="00CC0677"/>
    <w:rsid w:val="00CC2F71"/>
    <w:rsid w:val="00CC3044"/>
    <w:rsid w:val="00CC3292"/>
    <w:rsid w:val="00CC4E17"/>
    <w:rsid w:val="00CC5431"/>
    <w:rsid w:val="00CC6E55"/>
    <w:rsid w:val="00CC7C78"/>
    <w:rsid w:val="00CC7ECF"/>
    <w:rsid w:val="00CD0116"/>
    <w:rsid w:val="00CD13B3"/>
    <w:rsid w:val="00CD14CF"/>
    <w:rsid w:val="00CD1CE7"/>
    <w:rsid w:val="00CD4D2E"/>
    <w:rsid w:val="00CD5871"/>
    <w:rsid w:val="00CD636B"/>
    <w:rsid w:val="00CD6811"/>
    <w:rsid w:val="00CD6D6B"/>
    <w:rsid w:val="00CD6F4F"/>
    <w:rsid w:val="00CD7F4E"/>
    <w:rsid w:val="00CE09EE"/>
    <w:rsid w:val="00CE119C"/>
    <w:rsid w:val="00CE1DD7"/>
    <w:rsid w:val="00CE50A8"/>
    <w:rsid w:val="00CE53CE"/>
    <w:rsid w:val="00CE6547"/>
    <w:rsid w:val="00CE78D3"/>
    <w:rsid w:val="00CF0625"/>
    <w:rsid w:val="00CF11E5"/>
    <w:rsid w:val="00CF2A2A"/>
    <w:rsid w:val="00CF2A72"/>
    <w:rsid w:val="00CF304B"/>
    <w:rsid w:val="00CF31DE"/>
    <w:rsid w:val="00CF376B"/>
    <w:rsid w:val="00CF5122"/>
    <w:rsid w:val="00CF5AF6"/>
    <w:rsid w:val="00CF5D59"/>
    <w:rsid w:val="00CF650D"/>
    <w:rsid w:val="00CF6DC8"/>
    <w:rsid w:val="00CF7BF6"/>
    <w:rsid w:val="00D0018A"/>
    <w:rsid w:val="00D0021E"/>
    <w:rsid w:val="00D02EC8"/>
    <w:rsid w:val="00D03156"/>
    <w:rsid w:val="00D032C9"/>
    <w:rsid w:val="00D03474"/>
    <w:rsid w:val="00D03EBB"/>
    <w:rsid w:val="00D03FB4"/>
    <w:rsid w:val="00D04118"/>
    <w:rsid w:val="00D048B7"/>
    <w:rsid w:val="00D049CF"/>
    <w:rsid w:val="00D0564C"/>
    <w:rsid w:val="00D10259"/>
    <w:rsid w:val="00D10C1C"/>
    <w:rsid w:val="00D11749"/>
    <w:rsid w:val="00D11D17"/>
    <w:rsid w:val="00D12329"/>
    <w:rsid w:val="00D135DB"/>
    <w:rsid w:val="00D14C51"/>
    <w:rsid w:val="00D15D67"/>
    <w:rsid w:val="00D16710"/>
    <w:rsid w:val="00D2020C"/>
    <w:rsid w:val="00D2144B"/>
    <w:rsid w:val="00D21890"/>
    <w:rsid w:val="00D2329D"/>
    <w:rsid w:val="00D23523"/>
    <w:rsid w:val="00D23A42"/>
    <w:rsid w:val="00D26025"/>
    <w:rsid w:val="00D26C88"/>
    <w:rsid w:val="00D30DAE"/>
    <w:rsid w:val="00D30EE3"/>
    <w:rsid w:val="00D327A0"/>
    <w:rsid w:val="00D328E9"/>
    <w:rsid w:val="00D33B24"/>
    <w:rsid w:val="00D33BEF"/>
    <w:rsid w:val="00D367C6"/>
    <w:rsid w:val="00D36C71"/>
    <w:rsid w:val="00D37584"/>
    <w:rsid w:val="00D40CF9"/>
    <w:rsid w:val="00D411B6"/>
    <w:rsid w:val="00D41475"/>
    <w:rsid w:val="00D43352"/>
    <w:rsid w:val="00D437C3"/>
    <w:rsid w:val="00D43BA6"/>
    <w:rsid w:val="00D44C5A"/>
    <w:rsid w:val="00D450E0"/>
    <w:rsid w:val="00D45311"/>
    <w:rsid w:val="00D45796"/>
    <w:rsid w:val="00D457D7"/>
    <w:rsid w:val="00D45A36"/>
    <w:rsid w:val="00D45B36"/>
    <w:rsid w:val="00D47623"/>
    <w:rsid w:val="00D50AD4"/>
    <w:rsid w:val="00D518CE"/>
    <w:rsid w:val="00D53214"/>
    <w:rsid w:val="00D53360"/>
    <w:rsid w:val="00D53AD6"/>
    <w:rsid w:val="00D55033"/>
    <w:rsid w:val="00D55D3B"/>
    <w:rsid w:val="00D56089"/>
    <w:rsid w:val="00D5692D"/>
    <w:rsid w:val="00D60167"/>
    <w:rsid w:val="00D61418"/>
    <w:rsid w:val="00D615B9"/>
    <w:rsid w:val="00D619CE"/>
    <w:rsid w:val="00D62430"/>
    <w:rsid w:val="00D63776"/>
    <w:rsid w:val="00D649FF"/>
    <w:rsid w:val="00D652ED"/>
    <w:rsid w:val="00D65701"/>
    <w:rsid w:val="00D65CBF"/>
    <w:rsid w:val="00D65E83"/>
    <w:rsid w:val="00D6630B"/>
    <w:rsid w:val="00D667F8"/>
    <w:rsid w:val="00D67859"/>
    <w:rsid w:val="00D67D4F"/>
    <w:rsid w:val="00D704D8"/>
    <w:rsid w:val="00D71816"/>
    <w:rsid w:val="00D725B9"/>
    <w:rsid w:val="00D729C9"/>
    <w:rsid w:val="00D735FB"/>
    <w:rsid w:val="00D75144"/>
    <w:rsid w:val="00D771B4"/>
    <w:rsid w:val="00D77522"/>
    <w:rsid w:val="00D77FC8"/>
    <w:rsid w:val="00D80D9F"/>
    <w:rsid w:val="00D8472B"/>
    <w:rsid w:val="00D84746"/>
    <w:rsid w:val="00D84CB4"/>
    <w:rsid w:val="00D85842"/>
    <w:rsid w:val="00D8597D"/>
    <w:rsid w:val="00D85EAA"/>
    <w:rsid w:val="00D8733D"/>
    <w:rsid w:val="00D90496"/>
    <w:rsid w:val="00D91525"/>
    <w:rsid w:val="00D916F9"/>
    <w:rsid w:val="00D93E31"/>
    <w:rsid w:val="00D94CC1"/>
    <w:rsid w:val="00D95F54"/>
    <w:rsid w:val="00D96BF8"/>
    <w:rsid w:val="00D9705D"/>
    <w:rsid w:val="00DA25B0"/>
    <w:rsid w:val="00DA3C1C"/>
    <w:rsid w:val="00DA58CA"/>
    <w:rsid w:val="00DA5A38"/>
    <w:rsid w:val="00DA6221"/>
    <w:rsid w:val="00DA6F54"/>
    <w:rsid w:val="00DA74D8"/>
    <w:rsid w:val="00DA7991"/>
    <w:rsid w:val="00DA7C65"/>
    <w:rsid w:val="00DB059C"/>
    <w:rsid w:val="00DB0E92"/>
    <w:rsid w:val="00DB2501"/>
    <w:rsid w:val="00DB33F1"/>
    <w:rsid w:val="00DB3456"/>
    <w:rsid w:val="00DB5B14"/>
    <w:rsid w:val="00DC08B8"/>
    <w:rsid w:val="00DC1306"/>
    <w:rsid w:val="00DC2126"/>
    <w:rsid w:val="00DC5047"/>
    <w:rsid w:val="00DC703F"/>
    <w:rsid w:val="00DC72C6"/>
    <w:rsid w:val="00DD0269"/>
    <w:rsid w:val="00DD08D9"/>
    <w:rsid w:val="00DD0A29"/>
    <w:rsid w:val="00DD166C"/>
    <w:rsid w:val="00DD1BA2"/>
    <w:rsid w:val="00DD1DED"/>
    <w:rsid w:val="00DD4D3E"/>
    <w:rsid w:val="00DD64E6"/>
    <w:rsid w:val="00DD70E9"/>
    <w:rsid w:val="00DD7E6F"/>
    <w:rsid w:val="00DE093F"/>
    <w:rsid w:val="00DE10C2"/>
    <w:rsid w:val="00DE1655"/>
    <w:rsid w:val="00DE2544"/>
    <w:rsid w:val="00DE2D75"/>
    <w:rsid w:val="00DE3006"/>
    <w:rsid w:val="00DE3C69"/>
    <w:rsid w:val="00DE3DE3"/>
    <w:rsid w:val="00DE4101"/>
    <w:rsid w:val="00DE4228"/>
    <w:rsid w:val="00DE4587"/>
    <w:rsid w:val="00DE4BD9"/>
    <w:rsid w:val="00DE4C42"/>
    <w:rsid w:val="00DE5671"/>
    <w:rsid w:val="00DE68A2"/>
    <w:rsid w:val="00DF164B"/>
    <w:rsid w:val="00DF2906"/>
    <w:rsid w:val="00DF388E"/>
    <w:rsid w:val="00DF4295"/>
    <w:rsid w:val="00DF49C8"/>
    <w:rsid w:val="00DF6306"/>
    <w:rsid w:val="00DF710E"/>
    <w:rsid w:val="00DF7B0D"/>
    <w:rsid w:val="00E00D08"/>
    <w:rsid w:val="00E00EA3"/>
    <w:rsid w:val="00E0318C"/>
    <w:rsid w:val="00E040D1"/>
    <w:rsid w:val="00E0439E"/>
    <w:rsid w:val="00E048FE"/>
    <w:rsid w:val="00E0497B"/>
    <w:rsid w:val="00E06E31"/>
    <w:rsid w:val="00E07C7A"/>
    <w:rsid w:val="00E10D8C"/>
    <w:rsid w:val="00E1142B"/>
    <w:rsid w:val="00E125E9"/>
    <w:rsid w:val="00E12C4C"/>
    <w:rsid w:val="00E13B6B"/>
    <w:rsid w:val="00E13C8D"/>
    <w:rsid w:val="00E14008"/>
    <w:rsid w:val="00E151D2"/>
    <w:rsid w:val="00E15883"/>
    <w:rsid w:val="00E15A41"/>
    <w:rsid w:val="00E15D3F"/>
    <w:rsid w:val="00E202E0"/>
    <w:rsid w:val="00E218D7"/>
    <w:rsid w:val="00E22ED1"/>
    <w:rsid w:val="00E2417A"/>
    <w:rsid w:val="00E2673E"/>
    <w:rsid w:val="00E316C5"/>
    <w:rsid w:val="00E326A8"/>
    <w:rsid w:val="00E34C47"/>
    <w:rsid w:val="00E36A34"/>
    <w:rsid w:val="00E36AF6"/>
    <w:rsid w:val="00E37694"/>
    <w:rsid w:val="00E41491"/>
    <w:rsid w:val="00E42BF3"/>
    <w:rsid w:val="00E44284"/>
    <w:rsid w:val="00E458DC"/>
    <w:rsid w:val="00E45CF6"/>
    <w:rsid w:val="00E4609A"/>
    <w:rsid w:val="00E47895"/>
    <w:rsid w:val="00E47A15"/>
    <w:rsid w:val="00E50C64"/>
    <w:rsid w:val="00E528A4"/>
    <w:rsid w:val="00E53690"/>
    <w:rsid w:val="00E54CD9"/>
    <w:rsid w:val="00E56103"/>
    <w:rsid w:val="00E56AEA"/>
    <w:rsid w:val="00E56FC7"/>
    <w:rsid w:val="00E571A7"/>
    <w:rsid w:val="00E57BCF"/>
    <w:rsid w:val="00E6013B"/>
    <w:rsid w:val="00E60169"/>
    <w:rsid w:val="00E60705"/>
    <w:rsid w:val="00E60DD0"/>
    <w:rsid w:val="00E60E0F"/>
    <w:rsid w:val="00E61957"/>
    <w:rsid w:val="00E61B8C"/>
    <w:rsid w:val="00E620E7"/>
    <w:rsid w:val="00E62386"/>
    <w:rsid w:val="00E62834"/>
    <w:rsid w:val="00E6375B"/>
    <w:rsid w:val="00E63794"/>
    <w:rsid w:val="00E63943"/>
    <w:rsid w:val="00E63CD8"/>
    <w:rsid w:val="00E6428A"/>
    <w:rsid w:val="00E64E42"/>
    <w:rsid w:val="00E65063"/>
    <w:rsid w:val="00E66544"/>
    <w:rsid w:val="00E66CB9"/>
    <w:rsid w:val="00E670EA"/>
    <w:rsid w:val="00E673D1"/>
    <w:rsid w:val="00E6771D"/>
    <w:rsid w:val="00E6796C"/>
    <w:rsid w:val="00E707DA"/>
    <w:rsid w:val="00E7131C"/>
    <w:rsid w:val="00E722AE"/>
    <w:rsid w:val="00E727F0"/>
    <w:rsid w:val="00E72B01"/>
    <w:rsid w:val="00E72BDD"/>
    <w:rsid w:val="00E72E28"/>
    <w:rsid w:val="00E7374C"/>
    <w:rsid w:val="00E75BFA"/>
    <w:rsid w:val="00E7651A"/>
    <w:rsid w:val="00E77385"/>
    <w:rsid w:val="00E77C00"/>
    <w:rsid w:val="00E8144E"/>
    <w:rsid w:val="00E81DAF"/>
    <w:rsid w:val="00E81DC3"/>
    <w:rsid w:val="00E83485"/>
    <w:rsid w:val="00E83F34"/>
    <w:rsid w:val="00E8564F"/>
    <w:rsid w:val="00E90980"/>
    <w:rsid w:val="00E914E7"/>
    <w:rsid w:val="00E92983"/>
    <w:rsid w:val="00E94953"/>
    <w:rsid w:val="00E958DC"/>
    <w:rsid w:val="00E95C1E"/>
    <w:rsid w:val="00E96857"/>
    <w:rsid w:val="00E973B8"/>
    <w:rsid w:val="00E9770E"/>
    <w:rsid w:val="00EA0841"/>
    <w:rsid w:val="00EA0ED7"/>
    <w:rsid w:val="00EA24FF"/>
    <w:rsid w:val="00EA2B2F"/>
    <w:rsid w:val="00EA31F6"/>
    <w:rsid w:val="00EA399A"/>
    <w:rsid w:val="00EA3F6A"/>
    <w:rsid w:val="00EA7412"/>
    <w:rsid w:val="00EA7B62"/>
    <w:rsid w:val="00EB0AC7"/>
    <w:rsid w:val="00EB317A"/>
    <w:rsid w:val="00EB5083"/>
    <w:rsid w:val="00EB7C69"/>
    <w:rsid w:val="00EC0AB5"/>
    <w:rsid w:val="00EC14BD"/>
    <w:rsid w:val="00EC33B6"/>
    <w:rsid w:val="00EC34D2"/>
    <w:rsid w:val="00EC3A6F"/>
    <w:rsid w:val="00EC3FC1"/>
    <w:rsid w:val="00EC48E3"/>
    <w:rsid w:val="00EC4F22"/>
    <w:rsid w:val="00EC50C4"/>
    <w:rsid w:val="00EC5259"/>
    <w:rsid w:val="00EC5381"/>
    <w:rsid w:val="00EC5AC3"/>
    <w:rsid w:val="00EC7C7E"/>
    <w:rsid w:val="00ED0824"/>
    <w:rsid w:val="00ED26F2"/>
    <w:rsid w:val="00ED2F11"/>
    <w:rsid w:val="00ED338D"/>
    <w:rsid w:val="00ED3762"/>
    <w:rsid w:val="00ED4EE4"/>
    <w:rsid w:val="00ED4F60"/>
    <w:rsid w:val="00ED64ED"/>
    <w:rsid w:val="00ED6981"/>
    <w:rsid w:val="00ED7939"/>
    <w:rsid w:val="00ED7F04"/>
    <w:rsid w:val="00EE01FD"/>
    <w:rsid w:val="00EE04CA"/>
    <w:rsid w:val="00EE1062"/>
    <w:rsid w:val="00EE1B79"/>
    <w:rsid w:val="00EE209D"/>
    <w:rsid w:val="00EE3027"/>
    <w:rsid w:val="00EE3433"/>
    <w:rsid w:val="00EE617B"/>
    <w:rsid w:val="00EE6A90"/>
    <w:rsid w:val="00EF0012"/>
    <w:rsid w:val="00EF00D8"/>
    <w:rsid w:val="00EF06DA"/>
    <w:rsid w:val="00EF0FA7"/>
    <w:rsid w:val="00EF17CC"/>
    <w:rsid w:val="00EF18C2"/>
    <w:rsid w:val="00EF31BD"/>
    <w:rsid w:val="00EF46C6"/>
    <w:rsid w:val="00EF6003"/>
    <w:rsid w:val="00EF6303"/>
    <w:rsid w:val="00EF7457"/>
    <w:rsid w:val="00F00660"/>
    <w:rsid w:val="00F008BC"/>
    <w:rsid w:val="00F0098B"/>
    <w:rsid w:val="00F00BA0"/>
    <w:rsid w:val="00F00F54"/>
    <w:rsid w:val="00F01018"/>
    <w:rsid w:val="00F02519"/>
    <w:rsid w:val="00F046AC"/>
    <w:rsid w:val="00F04A65"/>
    <w:rsid w:val="00F04B28"/>
    <w:rsid w:val="00F04C94"/>
    <w:rsid w:val="00F05397"/>
    <w:rsid w:val="00F053AC"/>
    <w:rsid w:val="00F068FD"/>
    <w:rsid w:val="00F07687"/>
    <w:rsid w:val="00F07FDB"/>
    <w:rsid w:val="00F11091"/>
    <w:rsid w:val="00F11839"/>
    <w:rsid w:val="00F1183A"/>
    <w:rsid w:val="00F12508"/>
    <w:rsid w:val="00F13C78"/>
    <w:rsid w:val="00F14590"/>
    <w:rsid w:val="00F1507D"/>
    <w:rsid w:val="00F155F7"/>
    <w:rsid w:val="00F166F7"/>
    <w:rsid w:val="00F16985"/>
    <w:rsid w:val="00F174EC"/>
    <w:rsid w:val="00F20A0B"/>
    <w:rsid w:val="00F21D82"/>
    <w:rsid w:val="00F22442"/>
    <w:rsid w:val="00F23DC7"/>
    <w:rsid w:val="00F24074"/>
    <w:rsid w:val="00F24D81"/>
    <w:rsid w:val="00F2650C"/>
    <w:rsid w:val="00F26872"/>
    <w:rsid w:val="00F26C8C"/>
    <w:rsid w:val="00F279D0"/>
    <w:rsid w:val="00F30BC1"/>
    <w:rsid w:val="00F310F5"/>
    <w:rsid w:val="00F31A7A"/>
    <w:rsid w:val="00F32C17"/>
    <w:rsid w:val="00F336A4"/>
    <w:rsid w:val="00F33B47"/>
    <w:rsid w:val="00F33DC1"/>
    <w:rsid w:val="00F33EE5"/>
    <w:rsid w:val="00F35DE6"/>
    <w:rsid w:val="00F35EA5"/>
    <w:rsid w:val="00F36F9B"/>
    <w:rsid w:val="00F37717"/>
    <w:rsid w:val="00F40E56"/>
    <w:rsid w:val="00F40E7B"/>
    <w:rsid w:val="00F41FD3"/>
    <w:rsid w:val="00F423D8"/>
    <w:rsid w:val="00F42613"/>
    <w:rsid w:val="00F4319B"/>
    <w:rsid w:val="00F436FB"/>
    <w:rsid w:val="00F43E6D"/>
    <w:rsid w:val="00F44B05"/>
    <w:rsid w:val="00F4544C"/>
    <w:rsid w:val="00F45EF8"/>
    <w:rsid w:val="00F4644B"/>
    <w:rsid w:val="00F476B7"/>
    <w:rsid w:val="00F509C5"/>
    <w:rsid w:val="00F51327"/>
    <w:rsid w:val="00F547D0"/>
    <w:rsid w:val="00F54AF8"/>
    <w:rsid w:val="00F55800"/>
    <w:rsid w:val="00F55AAB"/>
    <w:rsid w:val="00F562C1"/>
    <w:rsid w:val="00F56AB1"/>
    <w:rsid w:val="00F57000"/>
    <w:rsid w:val="00F602DA"/>
    <w:rsid w:val="00F605EE"/>
    <w:rsid w:val="00F61D22"/>
    <w:rsid w:val="00F631A2"/>
    <w:rsid w:val="00F64BBC"/>
    <w:rsid w:val="00F662AF"/>
    <w:rsid w:val="00F66901"/>
    <w:rsid w:val="00F67254"/>
    <w:rsid w:val="00F673BF"/>
    <w:rsid w:val="00F733F4"/>
    <w:rsid w:val="00F73A93"/>
    <w:rsid w:val="00F74CFB"/>
    <w:rsid w:val="00F75B25"/>
    <w:rsid w:val="00F75BD7"/>
    <w:rsid w:val="00F77B6F"/>
    <w:rsid w:val="00F807BC"/>
    <w:rsid w:val="00F81F18"/>
    <w:rsid w:val="00F82CE7"/>
    <w:rsid w:val="00F833D1"/>
    <w:rsid w:val="00F839EF"/>
    <w:rsid w:val="00F857F7"/>
    <w:rsid w:val="00F866AE"/>
    <w:rsid w:val="00F908B2"/>
    <w:rsid w:val="00F928B1"/>
    <w:rsid w:val="00F9482E"/>
    <w:rsid w:val="00F95AC0"/>
    <w:rsid w:val="00F96698"/>
    <w:rsid w:val="00F96DE2"/>
    <w:rsid w:val="00FA00BF"/>
    <w:rsid w:val="00FA0560"/>
    <w:rsid w:val="00FA09AC"/>
    <w:rsid w:val="00FA0C21"/>
    <w:rsid w:val="00FA24C0"/>
    <w:rsid w:val="00FA2C8F"/>
    <w:rsid w:val="00FA338E"/>
    <w:rsid w:val="00FA3837"/>
    <w:rsid w:val="00FA3908"/>
    <w:rsid w:val="00FA5084"/>
    <w:rsid w:val="00FA566A"/>
    <w:rsid w:val="00FA5AFF"/>
    <w:rsid w:val="00FA6041"/>
    <w:rsid w:val="00FB0DB7"/>
    <w:rsid w:val="00FB289A"/>
    <w:rsid w:val="00FB2D90"/>
    <w:rsid w:val="00FB3140"/>
    <w:rsid w:val="00FB36A4"/>
    <w:rsid w:val="00FB45B5"/>
    <w:rsid w:val="00FB475D"/>
    <w:rsid w:val="00FB6281"/>
    <w:rsid w:val="00FB7796"/>
    <w:rsid w:val="00FB7A42"/>
    <w:rsid w:val="00FC0779"/>
    <w:rsid w:val="00FC08BE"/>
    <w:rsid w:val="00FC1D16"/>
    <w:rsid w:val="00FC251F"/>
    <w:rsid w:val="00FC3FD1"/>
    <w:rsid w:val="00FC42FE"/>
    <w:rsid w:val="00FC64B8"/>
    <w:rsid w:val="00FC73BE"/>
    <w:rsid w:val="00FD180E"/>
    <w:rsid w:val="00FD22F0"/>
    <w:rsid w:val="00FD2555"/>
    <w:rsid w:val="00FD2EF5"/>
    <w:rsid w:val="00FD4391"/>
    <w:rsid w:val="00FD4F71"/>
    <w:rsid w:val="00FD5CE2"/>
    <w:rsid w:val="00FD5CF3"/>
    <w:rsid w:val="00FD72C2"/>
    <w:rsid w:val="00FE0030"/>
    <w:rsid w:val="00FE00DA"/>
    <w:rsid w:val="00FE17D6"/>
    <w:rsid w:val="00FE1C19"/>
    <w:rsid w:val="00FE4467"/>
    <w:rsid w:val="00FE4F9C"/>
    <w:rsid w:val="00FE59A5"/>
    <w:rsid w:val="00FE5FC8"/>
    <w:rsid w:val="00FF0363"/>
    <w:rsid w:val="00FF0D66"/>
    <w:rsid w:val="00FF13CB"/>
    <w:rsid w:val="00FF1411"/>
    <w:rsid w:val="00FF1DAB"/>
    <w:rsid w:val="00FF4A24"/>
    <w:rsid w:val="00FF5F40"/>
    <w:rsid w:val="00FF6585"/>
    <w:rsid w:val="00FF67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5:docId w15:val="{977DE3D2-DD26-437F-9F68-65286283C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391E"/>
    <w:pPr>
      <w:bidi/>
    </w:pPr>
  </w:style>
  <w:style w:type="paragraph" w:styleId="Heading1">
    <w:name w:val="heading 1"/>
    <w:basedOn w:val="Normal"/>
    <w:next w:val="Normal"/>
    <w:qFormat/>
    <w:rsid w:val="0071391E"/>
    <w:pPr>
      <w:keepNext/>
      <w:jc w:val="center"/>
      <w:outlineLvl w:val="0"/>
    </w:pPr>
    <w:rPr>
      <w:rFonts w:cs="Simplified Arabic"/>
      <w:b/>
      <w:bCs/>
      <w:sz w:val="36"/>
      <w:szCs w:val="36"/>
    </w:rPr>
  </w:style>
  <w:style w:type="paragraph" w:styleId="Heading2">
    <w:name w:val="heading 2"/>
    <w:basedOn w:val="Normal"/>
    <w:next w:val="Normal"/>
    <w:qFormat/>
    <w:rsid w:val="0071391E"/>
    <w:pPr>
      <w:keepNext/>
      <w:jc w:val="center"/>
      <w:outlineLvl w:val="1"/>
    </w:pPr>
    <w:rPr>
      <w:rFonts w:cs="Simplified Arabic"/>
      <w:b/>
      <w:bCs/>
      <w:sz w:val="44"/>
      <w:szCs w:val="40"/>
    </w:rPr>
  </w:style>
  <w:style w:type="paragraph" w:styleId="Heading3">
    <w:name w:val="heading 3"/>
    <w:basedOn w:val="Normal"/>
    <w:next w:val="Normal"/>
    <w:qFormat/>
    <w:rsid w:val="0071391E"/>
    <w:pPr>
      <w:keepNext/>
      <w:jc w:val="lowKashida"/>
      <w:outlineLvl w:val="2"/>
    </w:pPr>
    <w:rPr>
      <w:rFonts w:cs="Simplified Arabic"/>
      <w:b/>
      <w:bCs/>
      <w:sz w:val="24"/>
    </w:rPr>
  </w:style>
  <w:style w:type="paragraph" w:styleId="Heading4">
    <w:name w:val="heading 4"/>
    <w:basedOn w:val="Normal"/>
    <w:next w:val="Normal"/>
    <w:qFormat/>
    <w:rsid w:val="0071391E"/>
    <w:pPr>
      <w:keepNext/>
      <w:jc w:val="center"/>
      <w:outlineLvl w:val="3"/>
    </w:pPr>
    <w:rPr>
      <w:rFonts w:cs="Simplified Arabic"/>
      <w:b/>
      <w:bCs/>
      <w:szCs w:val="32"/>
    </w:rPr>
  </w:style>
  <w:style w:type="paragraph" w:styleId="Heading5">
    <w:name w:val="heading 5"/>
    <w:basedOn w:val="Normal"/>
    <w:next w:val="Normal"/>
    <w:qFormat/>
    <w:rsid w:val="0071391E"/>
    <w:pPr>
      <w:keepNext/>
      <w:jc w:val="center"/>
      <w:outlineLvl w:val="4"/>
    </w:pPr>
    <w:rPr>
      <w:rFonts w:cs="Simplified Arabic"/>
      <w:b/>
      <w:bCs/>
      <w:sz w:val="28"/>
      <w:szCs w:val="32"/>
    </w:rPr>
  </w:style>
  <w:style w:type="paragraph" w:styleId="Heading6">
    <w:name w:val="heading 6"/>
    <w:basedOn w:val="Normal"/>
    <w:next w:val="Normal"/>
    <w:qFormat/>
    <w:rsid w:val="0071391E"/>
    <w:pPr>
      <w:keepNext/>
      <w:jc w:val="right"/>
      <w:outlineLvl w:val="5"/>
    </w:pPr>
    <w:rPr>
      <w:rFonts w:cs="Simplified Arabic"/>
      <w:b/>
      <w:bCs/>
      <w:sz w:val="24"/>
      <w:szCs w:val="24"/>
    </w:rPr>
  </w:style>
  <w:style w:type="paragraph" w:styleId="Heading7">
    <w:name w:val="heading 7"/>
    <w:basedOn w:val="Normal"/>
    <w:next w:val="Normal"/>
    <w:link w:val="Heading7Char"/>
    <w:qFormat/>
    <w:rsid w:val="0071391E"/>
    <w:pPr>
      <w:keepNext/>
      <w:outlineLvl w:val="6"/>
    </w:pPr>
    <w:rPr>
      <w:rFonts w:cs="Simplified Arabic"/>
      <w:b/>
      <w:bCs/>
      <w:szCs w:val="26"/>
      <w:u w:val="single"/>
    </w:rPr>
  </w:style>
  <w:style w:type="paragraph" w:styleId="Heading8">
    <w:name w:val="heading 8"/>
    <w:basedOn w:val="Normal"/>
    <w:next w:val="Normal"/>
    <w:link w:val="Heading8Char"/>
    <w:qFormat/>
    <w:rsid w:val="0071391E"/>
    <w:pPr>
      <w:keepNext/>
      <w:jc w:val="right"/>
      <w:outlineLvl w:val="7"/>
    </w:pPr>
    <w:rPr>
      <w:rFonts w:cs="Simplified Arabic"/>
      <w:b/>
      <w:bCs/>
      <w:sz w:val="24"/>
      <w:szCs w:val="26"/>
      <w:u w:val="single"/>
    </w:rPr>
  </w:style>
  <w:style w:type="paragraph" w:styleId="Heading9">
    <w:name w:val="heading 9"/>
    <w:basedOn w:val="Normal"/>
    <w:next w:val="Normal"/>
    <w:link w:val="Heading9Char"/>
    <w:qFormat/>
    <w:rsid w:val="0071391E"/>
    <w:pPr>
      <w:keepNext/>
      <w:outlineLvl w:val="8"/>
    </w:pPr>
    <w:rPr>
      <w:rFonts w:cs="Simplified Arabic"/>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1391E"/>
    <w:pPr>
      <w:tabs>
        <w:tab w:val="center" w:pos="4153"/>
        <w:tab w:val="right" w:pos="8306"/>
      </w:tabs>
    </w:pPr>
  </w:style>
  <w:style w:type="paragraph" w:styleId="Footer">
    <w:name w:val="footer"/>
    <w:basedOn w:val="Normal"/>
    <w:link w:val="FooterChar"/>
    <w:uiPriority w:val="99"/>
    <w:rsid w:val="0071391E"/>
    <w:pPr>
      <w:tabs>
        <w:tab w:val="center" w:pos="4153"/>
        <w:tab w:val="right" w:pos="8306"/>
      </w:tabs>
    </w:pPr>
  </w:style>
  <w:style w:type="paragraph" w:styleId="Title">
    <w:name w:val="Title"/>
    <w:basedOn w:val="Normal"/>
    <w:link w:val="TitleChar"/>
    <w:qFormat/>
    <w:rsid w:val="0071391E"/>
    <w:pPr>
      <w:overflowPunct w:val="0"/>
      <w:autoSpaceDE w:val="0"/>
      <w:autoSpaceDN w:val="0"/>
      <w:adjustRightInd w:val="0"/>
      <w:ind w:left="849" w:right="709"/>
      <w:jc w:val="center"/>
      <w:textAlignment w:val="baseline"/>
    </w:pPr>
    <w:rPr>
      <w:rFonts w:cs="Simplified Arabic"/>
      <w:b/>
      <w:bCs/>
      <w:szCs w:val="32"/>
    </w:rPr>
  </w:style>
  <w:style w:type="character" w:styleId="PageNumber">
    <w:name w:val="page number"/>
    <w:basedOn w:val="DefaultParagraphFont"/>
    <w:semiHidden/>
    <w:rsid w:val="0071391E"/>
  </w:style>
  <w:style w:type="paragraph" w:styleId="BodyText">
    <w:name w:val="Body Text"/>
    <w:basedOn w:val="Normal"/>
    <w:link w:val="BodyTextChar"/>
    <w:semiHidden/>
    <w:rsid w:val="0071391E"/>
    <w:pPr>
      <w:jc w:val="lowKashida"/>
    </w:pPr>
    <w:rPr>
      <w:rFonts w:cs="Simplified Arabic"/>
      <w:szCs w:val="26"/>
    </w:rPr>
  </w:style>
  <w:style w:type="paragraph" w:customStyle="1" w:styleId="xl27">
    <w:name w:val="xl27"/>
    <w:basedOn w:val="Normal"/>
    <w:rsid w:val="0071391E"/>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uiPriority w:val="99"/>
    <w:semiHidden/>
    <w:unhideWhenUsed/>
    <w:rsid w:val="003A5DE8"/>
    <w:pPr>
      <w:spacing w:after="120" w:line="480" w:lineRule="auto"/>
      <w:ind w:left="283"/>
    </w:pPr>
  </w:style>
  <w:style w:type="character" w:customStyle="1" w:styleId="BodyTextIndent2Char">
    <w:name w:val="Body Text Indent 2 Char"/>
    <w:basedOn w:val="DefaultParagraphFont"/>
    <w:link w:val="BodyTextIndent2"/>
    <w:uiPriority w:val="99"/>
    <w:semiHidden/>
    <w:rsid w:val="003A5DE8"/>
  </w:style>
  <w:style w:type="paragraph" w:styleId="BodyTextIndent3">
    <w:name w:val="Body Text Indent 3"/>
    <w:basedOn w:val="Normal"/>
    <w:link w:val="BodyTextIndent3Char"/>
    <w:uiPriority w:val="99"/>
    <w:semiHidden/>
    <w:unhideWhenUsed/>
    <w:rsid w:val="003A5DE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A5DE8"/>
    <w:rPr>
      <w:sz w:val="16"/>
      <w:szCs w:val="16"/>
    </w:rPr>
  </w:style>
  <w:style w:type="paragraph" w:styleId="BodyText3">
    <w:name w:val="Body Text 3"/>
    <w:basedOn w:val="Normal"/>
    <w:link w:val="BodyText3Char"/>
    <w:uiPriority w:val="99"/>
    <w:semiHidden/>
    <w:unhideWhenUsed/>
    <w:rsid w:val="003A5DE8"/>
    <w:pPr>
      <w:spacing w:after="120"/>
    </w:pPr>
    <w:rPr>
      <w:sz w:val="16"/>
      <w:szCs w:val="16"/>
    </w:rPr>
  </w:style>
  <w:style w:type="character" w:customStyle="1" w:styleId="BodyText3Char">
    <w:name w:val="Body Text 3 Char"/>
    <w:basedOn w:val="DefaultParagraphFont"/>
    <w:link w:val="BodyText3"/>
    <w:uiPriority w:val="99"/>
    <w:semiHidden/>
    <w:rsid w:val="003A5DE8"/>
    <w:rPr>
      <w:sz w:val="16"/>
      <w:szCs w:val="16"/>
    </w:rPr>
  </w:style>
  <w:style w:type="paragraph" w:styleId="Subtitle">
    <w:name w:val="Subtitle"/>
    <w:basedOn w:val="Normal"/>
    <w:link w:val="SubtitleChar"/>
    <w:qFormat/>
    <w:rsid w:val="003A5DE8"/>
    <w:pPr>
      <w:tabs>
        <w:tab w:val="right" w:pos="7371"/>
        <w:tab w:val="right" w:pos="7938"/>
      </w:tabs>
      <w:jc w:val="center"/>
    </w:pPr>
    <w:rPr>
      <w:rFonts w:cs="Simplified Arabic"/>
      <w:b/>
      <w:bCs/>
      <w:noProof/>
      <w:sz w:val="28"/>
      <w:szCs w:val="28"/>
    </w:rPr>
  </w:style>
  <w:style w:type="character" w:customStyle="1" w:styleId="SubtitleChar">
    <w:name w:val="Subtitle Char"/>
    <w:basedOn w:val="DefaultParagraphFont"/>
    <w:link w:val="Subtitle"/>
    <w:rsid w:val="003A5DE8"/>
    <w:rPr>
      <w:rFonts w:cs="Simplified Arabic"/>
      <w:b/>
      <w:bCs/>
      <w:noProof/>
      <w:sz w:val="28"/>
      <w:szCs w:val="28"/>
    </w:rPr>
  </w:style>
  <w:style w:type="character" w:customStyle="1" w:styleId="Heading7Char">
    <w:name w:val="Heading 7 Char"/>
    <w:basedOn w:val="DefaultParagraphFont"/>
    <w:link w:val="Heading7"/>
    <w:rsid w:val="00890B3A"/>
    <w:rPr>
      <w:rFonts w:cs="Simplified Arabic"/>
      <w:b/>
      <w:bCs/>
      <w:szCs w:val="26"/>
      <w:u w:val="single"/>
    </w:rPr>
  </w:style>
  <w:style w:type="character" w:customStyle="1" w:styleId="Heading8Char">
    <w:name w:val="Heading 8 Char"/>
    <w:basedOn w:val="DefaultParagraphFont"/>
    <w:link w:val="Heading8"/>
    <w:rsid w:val="00890B3A"/>
    <w:rPr>
      <w:rFonts w:cs="Simplified Arabic"/>
      <w:b/>
      <w:bCs/>
      <w:sz w:val="24"/>
      <w:szCs w:val="26"/>
      <w:u w:val="single"/>
    </w:rPr>
  </w:style>
  <w:style w:type="character" w:customStyle="1" w:styleId="Heading9Char">
    <w:name w:val="Heading 9 Char"/>
    <w:basedOn w:val="DefaultParagraphFont"/>
    <w:link w:val="Heading9"/>
    <w:rsid w:val="00890B3A"/>
    <w:rPr>
      <w:rFonts w:cs="Simplified Arabic"/>
      <w:b/>
      <w:bCs/>
      <w:sz w:val="24"/>
      <w:szCs w:val="24"/>
    </w:rPr>
  </w:style>
  <w:style w:type="character" w:customStyle="1" w:styleId="HeaderChar">
    <w:name w:val="Header Char"/>
    <w:basedOn w:val="DefaultParagraphFont"/>
    <w:link w:val="Header"/>
    <w:uiPriority w:val="99"/>
    <w:rsid w:val="00890B3A"/>
  </w:style>
  <w:style w:type="character" w:customStyle="1" w:styleId="FooterChar">
    <w:name w:val="Footer Char"/>
    <w:basedOn w:val="DefaultParagraphFont"/>
    <w:link w:val="Footer"/>
    <w:uiPriority w:val="99"/>
    <w:rsid w:val="00FA2C8F"/>
  </w:style>
  <w:style w:type="paragraph" w:styleId="BalloonText">
    <w:name w:val="Balloon Text"/>
    <w:basedOn w:val="Normal"/>
    <w:link w:val="BalloonTextChar"/>
    <w:uiPriority w:val="99"/>
    <w:semiHidden/>
    <w:unhideWhenUsed/>
    <w:rsid w:val="00C560B9"/>
    <w:rPr>
      <w:rFonts w:ascii="Tahoma" w:hAnsi="Tahoma" w:cs="Tahoma"/>
      <w:sz w:val="16"/>
      <w:szCs w:val="16"/>
    </w:rPr>
  </w:style>
  <w:style w:type="character" w:customStyle="1" w:styleId="BalloonTextChar">
    <w:name w:val="Balloon Text Char"/>
    <w:basedOn w:val="DefaultParagraphFont"/>
    <w:link w:val="BalloonText"/>
    <w:uiPriority w:val="99"/>
    <w:semiHidden/>
    <w:rsid w:val="00C560B9"/>
    <w:rPr>
      <w:rFonts w:ascii="Tahoma" w:hAnsi="Tahoma" w:cs="Tahoma"/>
      <w:sz w:val="16"/>
      <w:szCs w:val="16"/>
    </w:rPr>
  </w:style>
  <w:style w:type="character" w:styleId="Hyperlink">
    <w:name w:val="Hyperlink"/>
    <w:basedOn w:val="DefaultParagraphFont"/>
    <w:uiPriority w:val="99"/>
    <w:unhideWhenUsed/>
    <w:rsid w:val="00244958"/>
    <w:rPr>
      <w:color w:val="0000FF" w:themeColor="hyperlink"/>
      <w:u w:val="single"/>
    </w:rPr>
  </w:style>
  <w:style w:type="paragraph" w:styleId="ListParagraph">
    <w:name w:val="List Paragraph"/>
    <w:basedOn w:val="Normal"/>
    <w:uiPriority w:val="34"/>
    <w:qFormat/>
    <w:rsid w:val="00853BD1"/>
    <w:pPr>
      <w:ind w:left="720"/>
      <w:contextualSpacing/>
    </w:pPr>
  </w:style>
  <w:style w:type="table" w:styleId="TableGrid">
    <w:name w:val="Table Grid"/>
    <w:basedOn w:val="TableNormal"/>
    <w:uiPriority w:val="39"/>
    <w:rsid w:val="008D6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semiHidden/>
    <w:rsid w:val="002041ED"/>
    <w:rPr>
      <w:rFonts w:cs="Simplified Arabic"/>
      <w:szCs w:val="26"/>
    </w:rPr>
  </w:style>
  <w:style w:type="paragraph" w:styleId="DocumentMap">
    <w:name w:val="Document Map"/>
    <w:basedOn w:val="Normal"/>
    <w:link w:val="DocumentMapChar"/>
    <w:uiPriority w:val="99"/>
    <w:semiHidden/>
    <w:unhideWhenUsed/>
    <w:rsid w:val="00744B95"/>
    <w:rPr>
      <w:rFonts w:ascii="Tahoma" w:hAnsi="Tahoma" w:cs="Tahoma"/>
      <w:sz w:val="16"/>
      <w:szCs w:val="16"/>
    </w:rPr>
  </w:style>
  <w:style w:type="character" w:customStyle="1" w:styleId="DocumentMapChar">
    <w:name w:val="Document Map Char"/>
    <w:basedOn w:val="DefaultParagraphFont"/>
    <w:link w:val="DocumentMap"/>
    <w:uiPriority w:val="99"/>
    <w:semiHidden/>
    <w:rsid w:val="00744B95"/>
    <w:rPr>
      <w:rFonts w:ascii="Tahoma" w:hAnsi="Tahoma" w:cs="Tahoma"/>
      <w:sz w:val="16"/>
      <w:szCs w:val="16"/>
    </w:rPr>
  </w:style>
  <w:style w:type="character" w:customStyle="1" w:styleId="st1">
    <w:name w:val="st1"/>
    <w:basedOn w:val="DefaultParagraphFont"/>
    <w:rsid w:val="00BE2B44"/>
  </w:style>
  <w:style w:type="paragraph" w:styleId="BlockText">
    <w:name w:val="Block Text"/>
    <w:aliases w:val="Block Text list,Blo&#10;i"/>
    <w:basedOn w:val="Normal"/>
    <w:rsid w:val="0047074E"/>
    <w:pPr>
      <w:ind w:left="566" w:right="567"/>
      <w:jc w:val="both"/>
    </w:pPr>
    <w:rPr>
      <w:rFonts w:cs="Simplified Arabic"/>
      <w:b/>
      <w:bCs/>
      <w:sz w:val="24"/>
      <w:szCs w:val="24"/>
    </w:rPr>
  </w:style>
  <w:style w:type="character" w:customStyle="1" w:styleId="TitleChar">
    <w:name w:val="Title Char"/>
    <w:basedOn w:val="DefaultParagraphFont"/>
    <w:link w:val="Title"/>
    <w:rsid w:val="00311C62"/>
    <w:rPr>
      <w:rFonts w:cs="Simplified Arabic"/>
      <w:b/>
      <w:bCs/>
      <w:szCs w:val="32"/>
    </w:rPr>
  </w:style>
  <w:style w:type="paragraph" w:styleId="NormalWeb">
    <w:name w:val="Normal (Web)"/>
    <w:basedOn w:val="Normal"/>
    <w:uiPriority w:val="99"/>
    <w:unhideWhenUsed/>
    <w:rsid w:val="00F509C5"/>
    <w:pPr>
      <w:bidi w:val="0"/>
    </w:pPr>
    <w:rPr>
      <w:rFonts w:eastAsiaTheme="minorHAns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56010">
      <w:bodyDiv w:val="1"/>
      <w:marLeft w:val="0"/>
      <w:marRight w:val="0"/>
      <w:marTop w:val="0"/>
      <w:marBottom w:val="0"/>
      <w:divBdr>
        <w:top w:val="none" w:sz="0" w:space="0" w:color="auto"/>
        <w:left w:val="none" w:sz="0" w:space="0" w:color="auto"/>
        <w:bottom w:val="none" w:sz="0" w:space="0" w:color="auto"/>
        <w:right w:val="none" w:sz="0" w:space="0" w:color="auto"/>
      </w:divBdr>
    </w:div>
    <w:div w:id="55784829">
      <w:bodyDiv w:val="1"/>
      <w:marLeft w:val="0"/>
      <w:marRight w:val="0"/>
      <w:marTop w:val="0"/>
      <w:marBottom w:val="0"/>
      <w:divBdr>
        <w:top w:val="none" w:sz="0" w:space="0" w:color="auto"/>
        <w:left w:val="none" w:sz="0" w:space="0" w:color="auto"/>
        <w:bottom w:val="none" w:sz="0" w:space="0" w:color="auto"/>
        <w:right w:val="none" w:sz="0" w:space="0" w:color="auto"/>
      </w:divBdr>
    </w:div>
    <w:div w:id="73402051">
      <w:bodyDiv w:val="1"/>
      <w:marLeft w:val="0"/>
      <w:marRight w:val="0"/>
      <w:marTop w:val="0"/>
      <w:marBottom w:val="0"/>
      <w:divBdr>
        <w:top w:val="none" w:sz="0" w:space="0" w:color="auto"/>
        <w:left w:val="none" w:sz="0" w:space="0" w:color="auto"/>
        <w:bottom w:val="none" w:sz="0" w:space="0" w:color="auto"/>
        <w:right w:val="none" w:sz="0" w:space="0" w:color="auto"/>
      </w:divBdr>
    </w:div>
    <w:div w:id="87236202">
      <w:bodyDiv w:val="1"/>
      <w:marLeft w:val="0"/>
      <w:marRight w:val="0"/>
      <w:marTop w:val="0"/>
      <w:marBottom w:val="0"/>
      <w:divBdr>
        <w:top w:val="none" w:sz="0" w:space="0" w:color="auto"/>
        <w:left w:val="none" w:sz="0" w:space="0" w:color="auto"/>
        <w:bottom w:val="none" w:sz="0" w:space="0" w:color="auto"/>
        <w:right w:val="none" w:sz="0" w:space="0" w:color="auto"/>
      </w:divBdr>
    </w:div>
    <w:div w:id="160434061">
      <w:bodyDiv w:val="1"/>
      <w:marLeft w:val="0"/>
      <w:marRight w:val="0"/>
      <w:marTop w:val="0"/>
      <w:marBottom w:val="0"/>
      <w:divBdr>
        <w:top w:val="none" w:sz="0" w:space="0" w:color="auto"/>
        <w:left w:val="none" w:sz="0" w:space="0" w:color="auto"/>
        <w:bottom w:val="none" w:sz="0" w:space="0" w:color="auto"/>
        <w:right w:val="none" w:sz="0" w:space="0" w:color="auto"/>
      </w:divBdr>
    </w:div>
    <w:div w:id="192428195">
      <w:bodyDiv w:val="1"/>
      <w:marLeft w:val="0"/>
      <w:marRight w:val="0"/>
      <w:marTop w:val="0"/>
      <w:marBottom w:val="0"/>
      <w:divBdr>
        <w:top w:val="none" w:sz="0" w:space="0" w:color="auto"/>
        <w:left w:val="none" w:sz="0" w:space="0" w:color="auto"/>
        <w:bottom w:val="none" w:sz="0" w:space="0" w:color="auto"/>
        <w:right w:val="none" w:sz="0" w:space="0" w:color="auto"/>
      </w:divBdr>
    </w:div>
    <w:div w:id="246156005">
      <w:bodyDiv w:val="1"/>
      <w:marLeft w:val="0"/>
      <w:marRight w:val="0"/>
      <w:marTop w:val="0"/>
      <w:marBottom w:val="0"/>
      <w:divBdr>
        <w:top w:val="none" w:sz="0" w:space="0" w:color="auto"/>
        <w:left w:val="none" w:sz="0" w:space="0" w:color="auto"/>
        <w:bottom w:val="none" w:sz="0" w:space="0" w:color="auto"/>
        <w:right w:val="none" w:sz="0" w:space="0" w:color="auto"/>
      </w:divBdr>
    </w:div>
    <w:div w:id="293296273">
      <w:bodyDiv w:val="1"/>
      <w:marLeft w:val="0"/>
      <w:marRight w:val="0"/>
      <w:marTop w:val="0"/>
      <w:marBottom w:val="0"/>
      <w:divBdr>
        <w:top w:val="none" w:sz="0" w:space="0" w:color="auto"/>
        <w:left w:val="none" w:sz="0" w:space="0" w:color="auto"/>
        <w:bottom w:val="none" w:sz="0" w:space="0" w:color="auto"/>
        <w:right w:val="none" w:sz="0" w:space="0" w:color="auto"/>
      </w:divBdr>
    </w:div>
    <w:div w:id="343362309">
      <w:bodyDiv w:val="1"/>
      <w:marLeft w:val="0"/>
      <w:marRight w:val="0"/>
      <w:marTop w:val="0"/>
      <w:marBottom w:val="0"/>
      <w:divBdr>
        <w:top w:val="none" w:sz="0" w:space="0" w:color="auto"/>
        <w:left w:val="none" w:sz="0" w:space="0" w:color="auto"/>
        <w:bottom w:val="none" w:sz="0" w:space="0" w:color="auto"/>
        <w:right w:val="none" w:sz="0" w:space="0" w:color="auto"/>
      </w:divBdr>
    </w:div>
    <w:div w:id="355231943">
      <w:bodyDiv w:val="1"/>
      <w:marLeft w:val="0"/>
      <w:marRight w:val="0"/>
      <w:marTop w:val="0"/>
      <w:marBottom w:val="0"/>
      <w:divBdr>
        <w:top w:val="none" w:sz="0" w:space="0" w:color="auto"/>
        <w:left w:val="none" w:sz="0" w:space="0" w:color="auto"/>
        <w:bottom w:val="none" w:sz="0" w:space="0" w:color="auto"/>
        <w:right w:val="none" w:sz="0" w:space="0" w:color="auto"/>
      </w:divBdr>
    </w:div>
    <w:div w:id="371151403">
      <w:bodyDiv w:val="1"/>
      <w:marLeft w:val="0"/>
      <w:marRight w:val="0"/>
      <w:marTop w:val="0"/>
      <w:marBottom w:val="0"/>
      <w:divBdr>
        <w:top w:val="none" w:sz="0" w:space="0" w:color="auto"/>
        <w:left w:val="none" w:sz="0" w:space="0" w:color="auto"/>
        <w:bottom w:val="none" w:sz="0" w:space="0" w:color="auto"/>
        <w:right w:val="none" w:sz="0" w:space="0" w:color="auto"/>
      </w:divBdr>
    </w:div>
    <w:div w:id="379862886">
      <w:bodyDiv w:val="1"/>
      <w:marLeft w:val="0"/>
      <w:marRight w:val="0"/>
      <w:marTop w:val="0"/>
      <w:marBottom w:val="0"/>
      <w:divBdr>
        <w:top w:val="none" w:sz="0" w:space="0" w:color="auto"/>
        <w:left w:val="none" w:sz="0" w:space="0" w:color="auto"/>
        <w:bottom w:val="none" w:sz="0" w:space="0" w:color="auto"/>
        <w:right w:val="none" w:sz="0" w:space="0" w:color="auto"/>
      </w:divBdr>
    </w:div>
    <w:div w:id="433477268">
      <w:bodyDiv w:val="1"/>
      <w:marLeft w:val="0"/>
      <w:marRight w:val="0"/>
      <w:marTop w:val="0"/>
      <w:marBottom w:val="0"/>
      <w:divBdr>
        <w:top w:val="none" w:sz="0" w:space="0" w:color="auto"/>
        <w:left w:val="none" w:sz="0" w:space="0" w:color="auto"/>
        <w:bottom w:val="none" w:sz="0" w:space="0" w:color="auto"/>
        <w:right w:val="none" w:sz="0" w:space="0" w:color="auto"/>
      </w:divBdr>
    </w:div>
    <w:div w:id="438185252">
      <w:bodyDiv w:val="1"/>
      <w:marLeft w:val="0"/>
      <w:marRight w:val="0"/>
      <w:marTop w:val="0"/>
      <w:marBottom w:val="0"/>
      <w:divBdr>
        <w:top w:val="none" w:sz="0" w:space="0" w:color="auto"/>
        <w:left w:val="none" w:sz="0" w:space="0" w:color="auto"/>
        <w:bottom w:val="none" w:sz="0" w:space="0" w:color="auto"/>
        <w:right w:val="none" w:sz="0" w:space="0" w:color="auto"/>
      </w:divBdr>
    </w:div>
    <w:div w:id="449319559">
      <w:bodyDiv w:val="1"/>
      <w:marLeft w:val="0"/>
      <w:marRight w:val="0"/>
      <w:marTop w:val="0"/>
      <w:marBottom w:val="0"/>
      <w:divBdr>
        <w:top w:val="none" w:sz="0" w:space="0" w:color="auto"/>
        <w:left w:val="none" w:sz="0" w:space="0" w:color="auto"/>
        <w:bottom w:val="none" w:sz="0" w:space="0" w:color="auto"/>
        <w:right w:val="none" w:sz="0" w:space="0" w:color="auto"/>
      </w:divBdr>
    </w:div>
    <w:div w:id="471020328">
      <w:bodyDiv w:val="1"/>
      <w:marLeft w:val="0"/>
      <w:marRight w:val="0"/>
      <w:marTop w:val="0"/>
      <w:marBottom w:val="0"/>
      <w:divBdr>
        <w:top w:val="none" w:sz="0" w:space="0" w:color="auto"/>
        <w:left w:val="none" w:sz="0" w:space="0" w:color="auto"/>
        <w:bottom w:val="none" w:sz="0" w:space="0" w:color="auto"/>
        <w:right w:val="none" w:sz="0" w:space="0" w:color="auto"/>
      </w:divBdr>
    </w:div>
    <w:div w:id="502890214">
      <w:bodyDiv w:val="1"/>
      <w:marLeft w:val="0"/>
      <w:marRight w:val="0"/>
      <w:marTop w:val="0"/>
      <w:marBottom w:val="0"/>
      <w:divBdr>
        <w:top w:val="none" w:sz="0" w:space="0" w:color="auto"/>
        <w:left w:val="none" w:sz="0" w:space="0" w:color="auto"/>
        <w:bottom w:val="none" w:sz="0" w:space="0" w:color="auto"/>
        <w:right w:val="none" w:sz="0" w:space="0" w:color="auto"/>
      </w:divBdr>
    </w:div>
    <w:div w:id="509755833">
      <w:bodyDiv w:val="1"/>
      <w:marLeft w:val="0"/>
      <w:marRight w:val="0"/>
      <w:marTop w:val="0"/>
      <w:marBottom w:val="0"/>
      <w:divBdr>
        <w:top w:val="none" w:sz="0" w:space="0" w:color="auto"/>
        <w:left w:val="none" w:sz="0" w:space="0" w:color="auto"/>
        <w:bottom w:val="none" w:sz="0" w:space="0" w:color="auto"/>
        <w:right w:val="none" w:sz="0" w:space="0" w:color="auto"/>
      </w:divBdr>
    </w:div>
    <w:div w:id="553200653">
      <w:bodyDiv w:val="1"/>
      <w:marLeft w:val="0"/>
      <w:marRight w:val="0"/>
      <w:marTop w:val="0"/>
      <w:marBottom w:val="0"/>
      <w:divBdr>
        <w:top w:val="none" w:sz="0" w:space="0" w:color="auto"/>
        <w:left w:val="none" w:sz="0" w:space="0" w:color="auto"/>
        <w:bottom w:val="none" w:sz="0" w:space="0" w:color="auto"/>
        <w:right w:val="none" w:sz="0" w:space="0" w:color="auto"/>
      </w:divBdr>
    </w:div>
    <w:div w:id="603074937">
      <w:bodyDiv w:val="1"/>
      <w:marLeft w:val="0"/>
      <w:marRight w:val="0"/>
      <w:marTop w:val="0"/>
      <w:marBottom w:val="0"/>
      <w:divBdr>
        <w:top w:val="none" w:sz="0" w:space="0" w:color="auto"/>
        <w:left w:val="none" w:sz="0" w:space="0" w:color="auto"/>
        <w:bottom w:val="none" w:sz="0" w:space="0" w:color="auto"/>
        <w:right w:val="none" w:sz="0" w:space="0" w:color="auto"/>
      </w:divBdr>
    </w:div>
    <w:div w:id="604963673">
      <w:bodyDiv w:val="1"/>
      <w:marLeft w:val="0"/>
      <w:marRight w:val="0"/>
      <w:marTop w:val="0"/>
      <w:marBottom w:val="0"/>
      <w:divBdr>
        <w:top w:val="none" w:sz="0" w:space="0" w:color="auto"/>
        <w:left w:val="none" w:sz="0" w:space="0" w:color="auto"/>
        <w:bottom w:val="none" w:sz="0" w:space="0" w:color="auto"/>
        <w:right w:val="none" w:sz="0" w:space="0" w:color="auto"/>
      </w:divBdr>
    </w:div>
    <w:div w:id="611471267">
      <w:bodyDiv w:val="1"/>
      <w:marLeft w:val="0"/>
      <w:marRight w:val="0"/>
      <w:marTop w:val="0"/>
      <w:marBottom w:val="0"/>
      <w:divBdr>
        <w:top w:val="none" w:sz="0" w:space="0" w:color="auto"/>
        <w:left w:val="none" w:sz="0" w:space="0" w:color="auto"/>
        <w:bottom w:val="none" w:sz="0" w:space="0" w:color="auto"/>
        <w:right w:val="none" w:sz="0" w:space="0" w:color="auto"/>
      </w:divBdr>
    </w:div>
    <w:div w:id="617031276">
      <w:bodyDiv w:val="1"/>
      <w:marLeft w:val="0"/>
      <w:marRight w:val="0"/>
      <w:marTop w:val="0"/>
      <w:marBottom w:val="0"/>
      <w:divBdr>
        <w:top w:val="none" w:sz="0" w:space="0" w:color="auto"/>
        <w:left w:val="none" w:sz="0" w:space="0" w:color="auto"/>
        <w:bottom w:val="none" w:sz="0" w:space="0" w:color="auto"/>
        <w:right w:val="none" w:sz="0" w:space="0" w:color="auto"/>
      </w:divBdr>
    </w:div>
    <w:div w:id="620913869">
      <w:bodyDiv w:val="1"/>
      <w:marLeft w:val="0"/>
      <w:marRight w:val="0"/>
      <w:marTop w:val="0"/>
      <w:marBottom w:val="0"/>
      <w:divBdr>
        <w:top w:val="none" w:sz="0" w:space="0" w:color="auto"/>
        <w:left w:val="none" w:sz="0" w:space="0" w:color="auto"/>
        <w:bottom w:val="none" w:sz="0" w:space="0" w:color="auto"/>
        <w:right w:val="none" w:sz="0" w:space="0" w:color="auto"/>
      </w:divBdr>
    </w:div>
    <w:div w:id="628362466">
      <w:bodyDiv w:val="1"/>
      <w:marLeft w:val="0"/>
      <w:marRight w:val="0"/>
      <w:marTop w:val="0"/>
      <w:marBottom w:val="0"/>
      <w:divBdr>
        <w:top w:val="none" w:sz="0" w:space="0" w:color="auto"/>
        <w:left w:val="none" w:sz="0" w:space="0" w:color="auto"/>
        <w:bottom w:val="none" w:sz="0" w:space="0" w:color="auto"/>
        <w:right w:val="none" w:sz="0" w:space="0" w:color="auto"/>
      </w:divBdr>
    </w:div>
    <w:div w:id="632293219">
      <w:bodyDiv w:val="1"/>
      <w:marLeft w:val="0"/>
      <w:marRight w:val="0"/>
      <w:marTop w:val="0"/>
      <w:marBottom w:val="0"/>
      <w:divBdr>
        <w:top w:val="none" w:sz="0" w:space="0" w:color="auto"/>
        <w:left w:val="none" w:sz="0" w:space="0" w:color="auto"/>
        <w:bottom w:val="none" w:sz="0" w:space="0" w:color="auto"/>
        <w:right w:val="none" w:sz="0" w:space="0" w:color="auto"/>
      </w:divBdr>
    </w:div>
    <w:div w:id="636690902">
      <w:bodyDiv w:val="1"/>
      <w:marLeft w:val="0"/>
      <w:marRight w:val="0"/>
      <w:marTop w:val="0"/>
      <w:marBottom w:val="0"/>
      <w:divBdr>
        <w:top w:val="none" w:sz="0" w:space="0" w:color="auto"/>
        <w:left w:val="none" w:sz="0" w:space="0" w:color="auto"/>
        <w:bottom w:val="none" w:sz="0" w:space="0" w:color="auto"/>
        <w:right w:val="none" w:sz="0" w:space="0" w:color="auto"/>
      </w:divBdr>
    </w:div>
    <w:div w:id="646014913">
      <w:bodyDiv w:val="1"/>
      <w:marLeft w:val="0"/>
      <w:marRight w:val="0"/>
      <w:marTop w:val="0"/>
      <w:marBottom w:val="0"/>
      <w:divBdr>
        <w:top w:val="none" w:sz="0" w:space="0" w:color="auto"/>
        <w:left w:val="none" w:sz="0" w:space="0" w:color="auto"/>
        <w:bottom w:val="none" w:sz="0" w:space="0" w:color="auto"/>
        <w:right w:val="none" w:sz="0" w:space="0" w:color="auto"/>
      </w:divBdr>
    </w:div>
    <w:div w:id="666397908">
      <w:bodyDiv w:val="1"/>
      <w:marLeft w:val="0"/>
      <w:marRight w:val="0"/>
      <w:marTop w:val="0"/>
      <w:marBottom w:val="0"/>
      <w:divBdr>
        <w:top w:val="none" w:sz="0" w:space="0" w:color="auto"/>
        <w:left w:val="none" w:sz="0" w:space="0" w:color="auto"/>
        <w:bottom w:val="none" w:sz="0" w:space="0" w:color="auto"/>
        <w:right w:val="none" w:sz="0" w:space="0" w:color="auto"/>
      </w:divBdr>
    </w:div>
    <w:div w:id="700475135">
      <w:bodyDiv w:val="1"/>
      <w:marLeft w:val="0"/>
      <w:marRight w:val="0"/>
      <w:marTop w:val="0"/>
      <w:marBottom w:val="0"/>
      <w:divBdr>
        <w:top w:val="none" w:sz="0" w:space="0" w:color="auto"/>
        <w:left w:val="none" w:sz="0" w:space="0" w:color="auto"/>
        <w:bottom w:val="none" w:sz="0" w:space="0" w:color="auto"/>
        <w:right w:val="none" w:sz="0" w:space="0" w:color="auto"/>
      </w:divBdr>
    </w:div>
    <w:div w:id="728461242">
      <w:bodyDiv w:val="1"/>
      <w:marLeft w:val="0"/>
      <w:marRight w:val="0"/>
      <w:marTop w:val="0"/>
      <w:marBottom w:val="0"/>
      <w:divBdr>
        <w:top w:val="none" w:sz="0" w:space="0" w:color="auto"/>
        <w:left w:val="none" w:sz="0" w:space="0" w:color="auto"/>
        <w:bottom w:val="none" w:sz="0" w:space="0" w:color="auto"/>
        <w:right w:val="none" w:sz="0" w:space="0" w:color="auto"/>
      </w:divBdr>
    </w:div>
    <w:div w:id="747463510">
      <w:bodyDiv w:val="1"/>
      <w:marLeft w:val="0"/>
      <w:marRight w:val="0"/>
      <w:marTop w:val="0"/>
      <w:marBottom w:val="0"/>
      <w:divBdr>
        <w:top w:val="none" w:sz="0" w:space="0" w:color="auto"/>
        <w:left w:val="none" w:sz="0" w:space="0" w:color="auto"/>
        <w:bottom w:val="none" w:sz="0" w:space="0" w:color="auto"/>
        <w:right w:val="none" w:sz="0" w:space="0" w:color="auto"/>
      </w:divBdr>
    </w:div>
    <w:div w:id="748692056">
      <w:bodyDiv w:val="1"/>
      <w:marLeft w:val="0"/>
      <w:marRight w:val="0"/>
      <w:marTop w:val="0"/>
      <w:marBottom w:val="0"/>
      <w:divBdr>
        <w:top w:val="none" w:sz="0" w:space="0" w:color="auto"/>
        <w:left w:val="none" w:sz="0" w:space="0" w:color="auto"/>
        <w:bottom w:val="none" w:sz="0" w:space="0" w:color="auto"/>
        <w:right w:val="none" w:sz="0" w:space="0" w:color="auto"/>
      </w:divBdr>
    </w:div>
    <w:div w:id="750733845">
      <w:bodyDiv w:val="1"/>
      <w:marLeft w:val="0"/>
      <w:marRight w:val="0"/>
      <w:marTop w:val="0"/>
      <w:marBottom w:val="0"/>
      <w:divBdr>
        <w:top w:val="none" w:sz="0" w:space="0" w:color="auto"/>
        <w:left w:val="none" w:sz="0" w:space="0" w:color="auto"/>
        <w:bottom w:val="none" w:sz="0" w:space="0" w:color="auto"/>
        <w:right w:val="none" w:sz="0" w:space="0" w:color="auto"/>
      </w:divBdr>
    </w:div>
    <w:div w:id="811170707">
      <w:bodyDiv w:val="1"/>
      <w:marLeft w:val="0"/>
      <w:marRight w:val="0"/>
      <w:marTop w:val="0"/>
      <w:marBottom w:val="0"/>
      <w:divBdr>
        <w:top w:val="none" w:sz="0" w:space="0" w:color="auto"/>
        <w:left w:val="none" w:sz="0" w:space="0" w:color="auto"/>
        <w:bottom w:val="none" w:sz="0" w:space="0" w:color="auto"/>
        <w:right w:val="none" w:sz="0" w:space="0" w:color="auto"/>
      </w:divBdr>
    </w:div>
    <w:div w:id="822501581">
      <w:bodyDiv w:val="1"/>
      <w:marLeft w:val="0"/>
      <w:marRight w:val="0"/>
      <w:marTop w:val="0"/>
      <w:marBottom w:val="0"/>
      <w:divBdr>
        <w:top w:val="none" w:sz="0" w:space="0" w:color="auto"/>
        <w:left w:val="none" w:sz="0" w:space="0" w:color="auto"/>
        <w:bottom w:val="none" w:sz="0" w:space="0" w:color="auto"/>
        <w:right w:val="none" w:sz="0" w:space="0" w:color="auto"/>
      </w:divBdr>
    </w:div>
    <w:div w:id="868571317">
      <w:bodyDiv w:val="1"/>
      <w:marLeft w:val="0"/>
      <w:marRight w:val="0"/>
      <w:marTop w:val="0"/>
      <w:marBottom w:val="0"/>
      <w:divBdr>
        <w:top w:val="none" w:sz="0" w:space="0" w:color="auto"/>
        <w:left w:val="none" w:sz="0" w:space="0" w:color="auto"/>
        <w:bottom w:val="none" w:sz="0" w:space="0" w:color="auto"/>
        <w:right w:val="none" w:sz="0" w:space="0" w:color="auto"/>
      </w:divBdr>
    </w:div>
    <w:div w:id="879513261">
      <w:bodyDiv w:val="1"/>
      <w:marLeft w:val="0"/>
      <w:marRight w:val="0"/>
      <w:marTop w:val="0"/>
      <w:marBottom w:val="0"/>
      <w:divBdr>
        <w:top w:val="none" w:sz="0" w:space="0" w:color="auto"/>
        <w:left w:val="none" w:sz="0" w:space="0" w:color="auto"/>
        <w:bottom w:val="none" w:sz="0" w:space="0" w:color="auto"/>
        <w:right w:val="none" w:sz="0" w:space="0" w:color="auto"/>
      </w:divBdr>
    </w:div>
    <w:div w:id="909313824">
      <w:bodyDiv w:val="1"/>
      <w:marLeft w:val="0"/>
      <w:marRight w:val="0"/>
      <w:marTop w:val="0"/>
      <w:marBottom w:val="0"/>
      <w:divBdr>
        <w:top w:val="none" w:sz="0" w:space="0" w:color="auto"/>
        <w:left w:val="none" w:sz="0" w:space="0" w:color="auto"/>
        <w:bottom w:val="none" w:sz="0" w:space="0" w:color="auto"/>
        <w:right w:val="none" w:sz="0" w:space="0" w:color="auto"/>
      </w:divBdr>
    </w:div>
    <w:div w:id="948665245">
      <w:bodyDiv w:val="1"/>
      <w:marLeft w:val="0"/>
      <w:marRight w:val="0"/>
      <w:marTop w:val="0"/>
      <w:marBottom w:val="0"/>
      <w:divBdr>
        <w:top w:val="none" w:sz="0" w:space="0" w:color="auto"/>
        <w:left w:val="none" w:sz="0" w:space="0" w:color="auto"/>
        <w:bottom w:val="none" w:sz="0" w:space="0" w:color="auto"/>
        <w:right w:val="none" w:sz="0" w:space="0" w:color="auto"/>
      </w:divBdr>
    </w:div>
    <w:div w:id="1021199964">
      <w:bodyDiv w:val="1"/>
      <w:marLeft w:val="0"/>
      <w:marRight w:val="0"/>
      <w:marTop w:val="0"/>
      <w:marBottom w:val="0"/>
      <w:divBdr>
        <w:top w:val="none" w:sz="0" w:space="0" w:color="auto"/>
        <w:left w:val="none" w:sz="0" w:space="0" w:color="auto"/>
        <w:bottom w:val="none" w:sz="0" w:space="0" w:color="auto"/>
        <w:right w:val="none" w:sz="0" w:space="0" w:color="auto"/>
      </w:divBdr>
    </w:div>
    <w:div w:id="1085031348">
      <w:bodyDiv w:val="1"/>
      <w:marLeft w:val="0"/>
      <w:marRight w:val="0"/>
      <w:marTop w:val="0"/>
      <w:marBottom w:val="0"/>
      <w:divBdr>
        <w:top w:val="none" w:sz="0" w:space="0" w:color="auto"/>
        <w:left w:val="none" w:sz="0" w:space="0" w:color="auto"/>
        <w:bottom w:val="none" w:sz="0" w:space="0" w:color="auto"/>
        <w:right w:val="none" w:sz="0" w:space="0" w:color="auto"/>
      </w:divBdr>
    </w:div>
    <w:div w:id="1091241386">
      <w:bodyDiv w:val="1"/>
      <w:marLeft w:val="0"/>
      <w:marRight w:val="0"/>
      <w:marTop w:val="0"/>
      <w:marBottom w:val="0"/>
      <w:divBdr>
        <w:top w:val="none" w:sz="0" w:space="0" w:color="auto"/>
        <w:left w:val="none" w:sz="0" w:space="0" w:color="auto"/>
        <w:bottom w:val="none" w:sz="0" w:space="0" w:color="auto"/>
        <w:right w:val="none" w:sz="0" w:space="0" w:color="auto"/>
      </w:divBdr>
    </w:div>
    <w:div w:id="1105809799">
      <w:bodyDiv w:val="1"/>
      <w:marLeft w:val="0"/>
      <w:marRight w:val="0"/>
      <w:marTop w:val="0"/>
      <w:marBottom w:val="0"/>
      <w:divBdr>
        <w:top w:val="none" w:sz="0" w:space="0" w:color="auto"/>
        <w:left w:val="none" w:sz="0" w:space="0" w:color="auto"/>
        <w:bottom w:val="none" w:sz="0" w:space="0" w:color="auto"/>
        <w:right w:val="none" w:sz="0" w:space="0" w:color="auto"/>
      </w:divBdr>
    </w:div>
    <w:div w:id="1211579405">
      <w:bodyDiv w:val="1"/>
      <w:marLeft w:val="0"/>
      <w:marRight w:val="0"/>
      <w:marTop w:val="0"/>
      <w:marBottom w:val="0"/>
      <w:divBdr>
        <w:top w:val="none" w:sz="0" w:space="0" w:color="auto"/>
        <w:left w:val="none" w:sz="0" w:space="0" w:color="auto"/>
        <w:bottom w:val="none" w:sz="0" w:space="0" w:color="auto"/>
        <w:right w:val="none" w:sz="0" w:space="0" w:color="auto"/>
      </w:divBdr>
    </w:div>
    <w:div w:id="1256129340">
      <w:bodyDiv w:val="1"/>
      <w:marLeft w:val="0"/>
      <w:marRight w:val="0"/>
      <w:marTop w:val="0"/>
      <w:marBottom w:val="0"/>
      <w:divBdr>
        <w:top w:val="none" w:sz="0" w:space="0" w:color="auto"/>
        <w:left w:val="none" w:sz="0" w:space="0" w:color="auto"/>
        <w:bottom w:val="none" w:sz="0" w:space="0" w:color="auto"/>
        <w:right w:val="none" w:sz="0" w:space="0" w:color="auto"/>
      </w:divBdr>
    </w:div>
    <w:div w:id="1276405528">
      <w:bodyDiv w:val="1"/>
      <w:marLeft w:val="0"/>
      <w:marRight w:val="0"/>
      <w:marTop w:val="0"/>
      <w:marBottom w:val="0"/>
      <w:divBdr>
        <w:top w:val="none" w:sz="0" w:space="0" w:color="auto"/>
        <w:left w:val="none" w:sz="0" w:space="0" w:color="auto"/>
        <w:bottom w:val="none" w:sz="0" w:space="0" w:color="auto"/>
        <w:right w:val="none" w:sz="0" w:space="0" w:color="auto"/>
      </w:divBdr>
    </w:div>
    <w:div w:id="1282498967">
      <w:bodyDiv w:val="1"/>
      <w:marLeft w:val="0"/>
      <w:marRight w:val="0"/>
      <w:marTop w:val="0"/>
      <w:marBottom w:val="0"/>
      <w:divBdr>
        <w:top w:val="none" w:sz="0" w:space="0" w:color="auto"/>
        <w:left w:val="none" w:sz="0" w:space="0" w:color="auto"/>
        <w:bottom w:val="none" w:sz="0" w:space="0" w:color="auto"/>
        <w:right w:val="none" w:sz="0" w:space="0" w:color="auto"/>
      </w:divBdr>
    </w:div>
    <w:div w:id="1337004414">
      <w:bodyDiv w:val="1"/>
      <w:marLeft w:val="0"/>
      <w:marRight w:val="0"/>
      <w:marTop w:val="0"/>
      <w:marBottom w:val="0"/>
      <w:divBdr>
        <w:top w:val="none" w:sz="0" w:space="0" w:color="auto"/>
        <w:left w:val="none" w:sz="0" w:space="0" w:color="auto"/>
        <w:bottom w:val="none" w:sz="0" w:space="0" w:color="auto"/>
        <w:right w:val="none" w:sz="0" w:space="0" w:color="auto"/>
      </w:divBdr>
    </w:div>
    <w:div w:id="1352684919">
      <w:bodyDiv w:val="1"/>
      <w:marLeft w:val="0"/>
      <w:marRight w:val="0"/>
      <w:marTop w:val="0"/>
      <w:marBottom w:val="0"/>
      <w:divBdr>
        <w:top w:val="none" w:sz="0" w:space="0" w:color="auto"/>
        <w:left w:val="none" w:sz="0" w:space="0" w:color="auto"/>
        <w:bottom w:val="none" w:sz="0" w:space="0" w:color="auto"/>
        <w:right w:val="none" w:sz="0" w:space="0" w:color="auto"/>
      </w:divBdr>
    </w:div>
    <w:div w:id="1390498299">
      <w:bodyDiv w:val="1"/>
      <w:marLeft w:val="0"/>
      <w:marRight w:val="0"/>
      <w:marTop w:val="0"/>
      <w:marBottom w:val="0"/>
      <w:divBdr>
        <w:top w:val="none" w:sz="0" w:space="0" w:color="auto"/>
        <w:left w:val="none" w:sz="0" w:space="0" w:color="auto"/>
        <w:bottom w:val="none" w:sz="0" w:space="0" w:color="auto"/>
        <w:right w:val="none" w:sz="0" w:space="0" w:color="auto"/>
      </w:divBdr>
    </w:div>
    <w:div w:id="1399791389">
      <w:bodyDiv w:val="1"/>
      <w:marLeft w:val="0"/>
      <w:marRight w:val="0"/>
      <w:marTop w:val="0"/>
      <w:marBottom w:val="0"/>
      <w:divBdr>
        <w:top w:val="none" w:sz="0" w:space="0" w:color="auto"/>
        <w:left w:val="none" w:sz="0" w:space="0" w:color="auto"/>
        <w:bottom w:val="none" w:sz="0" w:space="0" w:color="auto"/>
        <w:right w:val="none" w:sz="0" w:space="0" w:color="auto"/>
      </w:divBdr>
    </w:div>
    <w:div w:id="1417744555">
      <w:bodyDiv w:val="1"/>
      <w:marLeft w:val="0"/>
      <w:marRight w:val="0"/>
      <w:marTop w:val="0"/>
      <w:marBottom w:val="0"/>
      <w:divBdr>
        <w:top w:val="none" w:sz="0" w:space="0" w:color="auto"/>
        <w:left w:val="none" w:sz="0" w:space="0" w:color="auto"/>
        <w:bottom w:val="none" w:sz="0" w:space="0" w:color="auto"/>
        <w:right w:val="none" w:sz="0" w:space="0" w:color="auto"/>
      </w:divBdr>
    </w:div>
    <w:div w:id="1421215912">
      <w:bodyDiv w:val="1"/>
      <w:marLeft w:val="0"/>
      <w:marRight w:val="0"/>
      <w:marTop w:val="0"/>
      <w:marBottom w:val="0"/>
      <w:divBdr>
        <w:top w:val="none" w:sz="0" w:space="0" w:color="auto"/>
        <w:left w:val="none" w:sz="0" w:space="0" w:color="auto"/>
        <w:bottom w:val="none" w:sz="0" w:space="0" w:color="auto"/>
        <w:right w:val="none" w:sz="0" w:space="0" w:color="auto"/>
      </w:divBdr>
    </w:div>
    <w:div w:id="1425833251">
      <w:bodyDiv w:val="1"/>
      <w:marLeft w:val="0"/>
      <w:marRight w:val="0"/>
      <w:marTop w:val="0"/>
      <w:marBottom w:val="0"/>
      <w:divBdr>
        <w:top w:val="none" w:sz="0" w:space="0" w:color="auto"/>
        <w:left w:val="none" w:sz="0" w:space="0" w:color="auto"/>
        <w:bottom w:val="none" w:sz="0" w:space="0" w:color="auto"/>
        <w:right w:val="none" w:sz="0" w:space="0" w:color="auto"/>
      </w:divBdr>
    </w:div>
    <w:div w:id="1439762099">
      <w:bodyDiv w:val="1"/>
      <w:marLeft w:val="0"/>
      <w:marRight w:val="0"/>
      <w:marTop w:val="0"/>
      <w:marBottom w:val="0"/>
      <w:divBdr>
        <w:top w:val="none" w:sz="0" w:space="0" w:color="auto"/>
        <w:left w:val="none" w:sz="0" w:space="0" w:color="auto"/>
        <w:bottom w:val="none" w:sz="0" w:space="0" w:color="auto"/>
        <w:right w:val="none" w:sz="0" w:space="0" w:color="auto"/>
      </w:divBdr>
    </w:div>
    <w:div w:id="1488980084">
      <w:bodyDiv w:val="1"/>
      <w:marLeft w:val="0"/>
      <w:marRight w:val="0"/>
      <w:marTop w:val="0"/>
      <w:marBottom w:val="0"/>
      <w:divBdr>
        <w:top w:val="none" w:sz="0" w:space="0" w:color="auto"/>
        <w:left w:val="none" w:sz="0" w:space="0" w:color="auto"/>
        <w:bottom w:val="none" w:sz="0" w:space="0" w:color="auto"/>
        <w:right w:val="none" w:sz="0" w:space="0" w:color="auto"/>
      </w:divBdr>
    </w:div>
    <w:div w:id="1526558801">
      <w:bodyDiv w:val="1"/>
      <w:marLeft w:val="0"/>
      <w:marRight w:val="0"/>
      <w:marTop w:val="0"/>
      <w:marBottom w:val="0"/>
      <w:divBdr>
        <w:top w:val="none" w:sz="0" w:space="0" w:color="auto"/>
        <w:left w:val="none" w:sz="0" w:space="0" w:color="auto"/>
        <w:bottom w:val="none" w:sz="0" w:space="0" w:color="auto"/>
        <w:right w:val="none" w:sz="0" w:space="0" w:color="auto"/>
      </w:divBdr>
    </w:div>
    <w:div w:id="1569994490">
      <w:bodyDiv w:val="1"/>
      <w:marLeft w:val="0"/>
      <w:marRight w:val="0"/>
      <w:marTop w:val="0"/>
      <w:marBottom w:val="0"/>
      <w:divBdr>
        <w:top w:val="none" w:sz="0" w:space="0" w:color="auto"/>
        <w:left w:val="none" w:sz="0" w:space="0" w:color="auto"/>
        <w:bottom w:val="none" w:sz="0" w:space="0" w:color="auto"/>
        <w:right w:val="none" w:sz="0" w:space="0" w:color="auto"/>
      </w:divBdr>
    </w:div>
    <w:div w:id="1601723104">
      <w:bodyDiv w:val="1"/>
      <w:marLeft w:val="0"/>
      <w:marRight w:val="0"/>
      <w:marTop w:val="0"/>
      <w:marBottom w:val="0"/>
      <w:divBdr>
        <w:top w:val="none" w:sz="0" w:space="0" w:color="auto"/>
        <w:left w:val="none" w:sz="0" w:space="0" w:color="auto"/>
        <w:bottom w:val="none" w:sz="0" w:space="0" w:color="auto"/>
        <w:right w:val="none" w:sz="0" w:space="0" w:color="auto"/>
      </w:divBdr>
    </w:div>
    <w:div w:id="1608194631">
      <w:bodyDiv w:val="1"/>
      <w:marLeft w:val="0"/>
      <w:marRight w:val="0"/>
      <w:marTop w:val="0"/>
      <w:marBottom w:val="0"/>
      <w:divBdr>
        <w:top w:val="none" w:sz="0" w:space="0" w:color="auto"/>
        <w:left w:val="none" w:sz="0" w:space="0" w:color="auto"/>
        <w:bottom w:val="none" w:sz="0" w:space="0" w:color="auto"/>
        <w:right w:val="none" w:sz="0" w:space="0" w:color="auto"/>
      </w:divBdr>
    </w:div>
    <w:div w:id="1627731780">
      <w:bodyDiv w:val="1"/>
      <w:marLeft w:val="0"/>
      <w:marRight w:val="0"/>
      <w:marTop w:val="0"/>
      <w:marBottom w:val="0"/>
      <w:divBdr>
        <w:top w:val="none" w:sz="0" w:space="0" w:color="auto"/>
        <w:left w:val="none" w:sz="0" w:space="0" w:color="auto"/>
        <w:bottom w:val="none" w:sz="0" w:space="0" w:color="auto"/>
        <w:right w:val="none" w:sz="0" w:space="0" w:color="auto"/>
      </w:divBdr>
    </w:div>
    <w:div w:id="1629047075">
      <w:bodyDiv w:val="1"/>
      <w:marLeft w:val="0"/>
      <w:marRight w:val="0"/>
      <w:marTop w:val="0"/>
      <w:marBottom w:val="0"/>
      <w:divBdr>
        <w:top w:val="none" w:sz="0" w:space="0" w:color="auto"/>
        <w:left w:val="none" w:sz="0" w:space="0" w:color="auto"/>
        <w:bottom w:val="none" w:sz="0" w:space="0" w:color="auto"/>
        <w:right w:val="none" w:sz="0" w:space="0" w:color="auto"/>
      </w:divBdr>
    </w:div>
    <w:div w:id="1630552410">
      <w:bodyDiv w:val="1"/>
      <w:marLeft w:val="0"/>
      <w:marRight w:val="0"/>
      <w:marTop w:val="0"/>
      <w:marBottom w:val="0"/>
      <w:divBdr>
        <w:top w:val="none" w:sz="0" w:space="0" w:color="auto"/>
        <w:left w:val="none" w:sz="0" w:space="0" w:color="auto"/>
        <w:bottom w:val="none" w:sz="0" w:space="0" w:color="auto"/>
        <w:right w:val="none" w:sz="0" w:space="0" w:color="auto"/>
      </w:divBdr>
    </w:div>
    <w:div w:id="1646350395">
      <w:bodyDiv w:val="1"/>
      <w:marLeft w:val="0"/>
      <w:marRight w:val="0"/>
      <w:marTop w:val="0"/>
      <w:marBottom w:val="0"/>
      <w:divBdr>
        <w:top w:val="none" w:sz="0" w:space="0" w:color="auto"/>
        <w:left w:val="none" w:sz="0" w:space="0" w:color="auto"/>
        <w:bottom w:val="none" w:sz="0" w:space="0" w:color="auto"/>
        <w:right w:val="none" w:sz="0" w:space="0" w:color="auto"/>
      </w:divBdr>
    </w:div>
    <w:div w:id="1665208572">
      <w:bodyDiv w:val="1"/>
      <w:marLeft w:val="0"/>
      <w:marRight w:val="0"/>
      <w:marTop w:val="0"/>
      <w:marBottom w:val="0"/>
      <w:divBdr>
        <w:top w:val="none" w:sz="0" w:space="0" w:color="auto"/>
        <w:left w:val="none" w:sz="0" w:space="0" w:color="auto"/>
        <w:bottom w:val="none" w:sz="0" w:space="0" w:color="auto"/>
        <w:right w:val="none" w:sz="0" w:space="0" w:color="auto"/>
      </w:divBdr>
    </w:div>
    <w:div w:id="1686592653">
      <w:bodyDiv w:val="1"/>
      <w:marLeft w:val="0"/>
      <w:marRight w:val="0"/>
      <w:marTop w:val="0"/>
      <w:marBottom w:val="0"/>
      <w:divBdr>
        <w:top w:val="none" w:sz="0" w:space="0" w:color="auto"/>
        <w:left w:val="none" w:sz="0" w:space="0" w:color="auto"/>
        <w:bottom w:val="none" w:sz="0" w:space="0" w:color="auto"/>
        <w:right w:val="none" w:sz="0" w:space="0" w:color="auto"/>
      </w:divBdr>
    </w:div>
    <w:div w:id="1688555247">
      <w:bodyDiv w:val="1"/>
      <w:marLeft w:val="0"/>
      <w:marRight w:val="0"/>
      <w:marTop w:val="0"/>
      <w:marBottom w:val="0"/>
      <w:divBdr>
        <w:top w:val="none" w:sz="0" w:space="0" w:color="auto"/>
        <w:left w:val="none" w:sz="0" w:space="0" w:color="auto"/>
        <w:bottom w:val="none" w:sz="0" w:space="0" w:color="auto"/>
        <w:right w:val="none" w:sz="0" w:space="0" w:color="auto"/>
      </w:divBdr>
    </w:div>
    <w:div w:id="1705786587">
      <w:bodyDiv w:val="1"/>
      <w:marLeft w:val="0"/>
      <w:marRight w:val="0"/>
      <w:marTop w:val="0"/>
      <w:marBottom w:val="0"/>
      <w:divBdr>
        <w:top w:val="none" w:sz="0" w:space="0" w:color="auto"/>
        <w:left w:val="none" w:sz="0" w:space="0" w:color="auto"/>
        <w:bottom w:val="none" w:sz="0" w:space="0" w:color="auto"/>
        <w:right w:val="none" w:sz="0" w:space="0" w:color="auto"/>
      </w:divBdr>
    </w:div>
    <w:div w:id="1724256438">
      <w:bodyDiv w:val="1"/>
      <w:marLeft w:val="0"/>
      <w:marRight w:val="0"/>
      <w:marTop w:val="0"/>
      <w:marBottom w:val="0"/>
      <w:divBdr>
        <w:top w:val="none" w:sz="0" w:space="0" w:color="auto"/>
        <w:left w:val="none" w:sz="0" w:space="0" w:color="auto"/>
        <w:bottom w:val="none" w:sz="0" w:space="0" w:color="auto"/>
        <w:right w:val="none" w:sz="0" w:space="0" w:color="auto"/>
      </w:divBdr>
    </w:div>
    <w:div w:id="1775468336">
      <w:bodyDiv w:val="1"/>
      <w:marLeft w:val="0"/>
      <w:marRight w:val="0"/>
      <w:marTop w:val="0"/>
      <w:marBottom w:val="0"/>
      <w:divBdr>
        <w:top w:val="none" w:sz="0" w:space="0" w:color="auto"/>
        <w:left w:val="none" w:sz="0" w:space="0" w:color="auto"/>
        <w:bottom w:val="none" w:sz="0" w:space="0" w:color="auto"/>
        <w:right w:val="none" w:sz="0" w:space="0" w:color="auto"/>
      </w:divBdr>
    </w:div>
    <w:div w:id="1785344612">
      <w:bodyDiv w:val="1"/>
      <w:marLeft w:val="0"/>
      <w:marRight w:val="0"/>
      <w:marTop w:val="0"/>
      <w:marBottom w:val="0"/>
      <w:divBdr>
        <w:top w:val="none" w:sz="0" w:space="0" w:color="auto"/>
        <w:left w:val="none" w:sz="0" w:space="0" w:color="auto"/>
        <w:bottom w:val="none" w:sz="0" w:space="0" w:color="auto"/>
        <w:right w:val="none" w:sz="0" w:space="0" w:color="auto"/>
      </w:divBdr>
    </w:div>
    <w:div w:id="1800679830">
      <w:bodyDiv w:val="1"/>
      <w:marLeft w:val="0"/>
      <w:marRight w:val="0"/>
      <w:marTop w:val="0"/>
      <w:marBottom w:val="0"/>
      <w:divBdr>
        <w:top w:val="none" w:sz="0" w:space="0" w:color="auto"/>
        <w:left w:val="none" w:sz="0" w:space="0" w:color="auto"/>
        <w:bottom w:val="none" w:sz="0" w:space="0" w:color="auto"/>
        <w:right w:val="none" w:sz="0" w:space="0" w:color="auto"/>
      </w:divBdr>
    </w:div>
    <w:div w:id="1801456984">
      <w:bodyDiv w:val="1"/>
      <w:marLeft w:val="0"/>
      <w:marRight w:val="0"/>
      <w:marTop w:val="0"/>
      <w:marBottom w:val="0"/>
      <w:divBdr>
        <w:top w:val="none" w:sz="0" w:space="0" w:color="auto"/>
        <w:left w:val="none" w:sz="0" w:space="0" w:color="auto"/>
        <w:bottom w:val="none" w:sz="0" w:space="0" w:color="auto"/>
        <w:right w:val="none" w:sz="0" w:space="0" w:color="auto"/>
      </w:divBdr>
    </w:div>
    <w:div w:id="1803116938">
      <w:bodyDiv w:val="1"/>
      <w:marLeft w:val="0"/>
      <w:marRight w:val="0"/>
      <w:marTop w:val="0"/>
      <w:marBottom w:val="0"/>
      <w:divBdr>
        <w:top w:val="none" w:sz="0" w:space="0" w:color="auto"/>
        <w:left w:val="none" w:sz="0" w:space="0" w:color="auto"/>
        <w:bottom w:val="none" w:sz="0" w:space="0" w:color="auto"/>
        <w:right w:val="none" w:sz="0" w:space="0" w:color="auto"/>
      </w:divBdr>
    </w:div>
    <w:div w:id="1815685169">
      <w:bodyDiv w:val="1"/>
      <w:marLeft w:val="0"/>
      <w:marRight w:val="0"/>
      <w:marTop w:val="0"/>
      <w:marBottom w:val="0"/>
      <w:divBdr>
        <w:top w:val="none" w:sz="0" w:space="0" w:color="auto"/>
        <w:left w:val="none" w:sz="0" w:space="0" w:color="auto"/>
        <w:bottom w:val="none" w:sz="0" w:space="0" w:color="auto"/>
        <w:right w:val="none" w:sz="0" w:space="0" w:color="auto"/>
      </w:divBdr>
    </w:div>
    <w:div w:id="1849522157">
      <w:bodyDiv w:val="1"/>
      <w:marLeft w:val="0"/>
      <w:marRight w:val="0"/>
      <w:marTop w:val="0"/>
      <w:marBottom w:val="0"/>
      <w:divBdr>
        <w:top w:val="none" w:sz="0" w:space="0" w:color="auto"/>
        <w:left w:val="none" w:sz="0" w:space="0" w:color="auto"/>
        <w:bottom w:val="none" w:sz="0" w:space="0" w:color="auto"/>
        <w:right w:val="none" w:sz="0" w:space="0" w:color="auto"/>
      </w:divBdr>
    </w:div>
    <w:div w:id="1859536780">
      <w:bodyDiv w:val="1"/>
      <w:marLeft w:val="0"/>
      <w:marRight w:val="0"/>
      <w:marTop w:val="0"/>
      <w:marBottom w:val="0"/>
      <w:divBdr>
        <w:top w:val="none" w:sz="0" w:space="0" w:color="auto"/>
        <w:left w:val="none" w:sz="0" w:space="0" w:color="auto"/>
        <w:bottom w:val="none" w:sz="0" w:space="0" w:color="auto"/>
        <w:right w:val="none" w:sz="0" w:space="0" w:color="auto"/>
      </w:divBdr>
    </w:div>
    <w:div w:id="1886941688">
      <w:bodyDiv w:val="1"/>
      <w:marLeft w:val="0"/>
      <w:marRight w:val="0"/>
      <w:marTop w:val="0"/>
      <w:marBottom w:val="0"/>
      <w:divBdr>
        <w:top w:val="none" w:sz="0" w:space="0" w:color="auto"/>
        <w:left w:val="none" w:sz="0" w:space="0" w:color="auto"/>
        <w:bottom w:val="none" w:sz="0" w:space="0" w:color="auto"/>
        <w:right w:val="none" w:sz="0" w:space="0" w:color="auto"/>
      </w:divBdr>
    </w:div>
    <w:div w:id="1908033207">
      <w:bodyDiv w:val="1"/>
      <w:marLeft w:val="0"/>
      <w:marRight w:val="0"/>
      <w:marTop w:val="0"/>
      <w:marBottom w:val="0"/>
      <w:divBdr>
        <w:top w:val="none" w:sz="0" w:space="0" w:color="auto"/>
        <w:left w:val="none" w:sz="0" w:space="0" w:color="auto"/>
        <w:bottom w:val="none" w:sz="0" w:space="0" w:color="auto"/>
        <w:right w:val="none" w:sz="0" w:space="0" w:color="auto"/>
      </w:divBdr>
    </w:div>
    <w:div w:id="1919169470">
      <w:bodyDiv w:val="1"/>
      <w:marLeft w:val="0"/>
      <w:marRight w:val="0"/>
      <w:marTop w:val="0"/>
      <w:marBottom w:val="0"/>
      <w:divBdr>
        <w:top w:val="none" w:sz="0" w:space="0" w:color="auto"/>
        <w:left w:val="none" w:sz="0" w:space="0" w:color="auto"/>
        <w:bottom w:val="none" w:sz="0" w:space="0" w:color="auto"/>
        <w:right w:val="none" w:sz="0" w:space="0" w:color="auto"/>
      </w:divBdr>
    </w:div>
    <w:div w:id="1991250859">
      <w:bodyDiv w:val="1"/>
      <w:marLeft w:val="0"/>
      <w:marRight w:val="0"/>
      <w:marTop w:val="0"/>
      <w:marBottom w:val="0"/>
      <w:divBdr>
        <w:top w:val="none" w:sz="0" w:space="0" w:color="auto"/>
        <w:left w:val="none" w:sz="0" w:space="0" w:color="auto"/>
        <w:bottom w:val="none" w:sz="0" w:space="0" w:color="auto"/>
        <w:right w:val="none" w:sz="0" w:space="0" w:color="auto"/>
      </w:divBdr>
    </w:div>
    <w:div w:id="2013220219">
      <w:bodyDiv w:val="1"/>
      <w:marLeft w:val="0"/>
      <w:marRight w:val="0"/>
      <w:marTop w:val="0"/>
      <w:marBottom w:val="0"/>
      <w:divBdr>
        <w:top w:val="none" w:sz="0" w:space="0" w:color="auto"/>
        <w:left w:val="none" w:sz="0" w:space="0" w:color="auto"/>
        <w:bottom w:val="none" w:sz="0" w:space="0" w:color="auto"/>
        <w:right w:val="none" w:sz="0" w:space="0" w:color="auto"/>
      </w:divBdr>
    </w:div>
    <w:div w:id="2022662285">
      <w:bodyDiv w:val="1"/>
      <w:marLeft w:val="0"/>
      <w:marRight w:val="0"/>
      <w:marTop w:val="0"/>
      <w:marBottom w:val="0"/>
      <w:divBdr>
        <w:top w:val="none" w:sz="0" w:space="0" w:color="auto"/>
        <w:left w:val="none" w:sz="0" w:space="0" w:color="auto"/>
        <w:bottom w:val="none" w:sz="0" w:space="0" w:color="auto"/>
        <w:right w:val="none" w:sz="0" w:space="0" w:color="auto"/>
      </w:divBdr>
    </w:div>
    <w:div w:id="2071803258">
      <w:bodyDiv w:val="1"/>
      <w:marLeft w:val="0"/>
      <w:marRight w:val="0"/>
      <w:marTop w:val="0"/>
      <w:marBottom w:val="0"/>
      <w:divBdr>
        <w:top w:val="none" w:sz="0" w:space="0" w:color="auto"/>
        <w:left w:val="none" w:sz="0" w:space="0" w:color="auto"/>
        <w:bottom w:val="none" w:sz="0" w:space="0" w:color="auto"/>
        <w:right w:val="none" w:sz="0" w:space="0" w:color="auto"/>
      </w:divBdr>
    </w:div>
    <w:div w:id="2074884812">
      <w:bodyDiv w:val="1"/>
      <w:marLeft w:val="0"/>
      <w:marRight w:val="0"/>
      <w:marTop w:val="0"/>
      <w:marBottom w:val="0"/>
      <w:divBdr>
        <w:top w:val="none" w:sz="0" w:space="0" w:color="auto"/>
        <w:left w:val="none" w:sz="0" w:space="0" w:color="auto"/>
        <w:bottom w:val="none" w:sz="0" w:space="0" w:color="auto"/>
        <w:right w:val="none" w:sz="0" w:space="0" w:color="auto"/>
      </w:divBdr>
    </w:div>
    <w:div w:id="2091730271">
      <w:bodyDiv w:val="1"/>
      <w:marLeft w:val="0"/>
      <w:marRight w:val="0"/>
      <w:marTop w:val="0"/>
      <w:marBottom w:val="0"/>
      <w:divBdr>
        <w:top w:val="none" w:sz="0" w:space="0" w:color="auto"/>
        <w:left w:val="none" w:sz="0" w:space="0" w:color="auto"/>
        <w:bottom w:val="none" w:sz="0" w:space="0" w:color="auto"/>
        <w:right w:val="none" w:sz="0" w:space="0" w:color="auto"/>
      </w:divBdr>
    </w:div>
    <w:div w:id="2123963064">
      <w:bodyDiv w:val="1"/>
      <w:marLeft w:val="0"/>
      <w:marRight w:val="0"/>
      <w:marTop w:val="0"/>
      <w:marBottom w:val="0"/>
      <w:divBdr>
        <w:top w:val="none" w:sz="0" w:space="0" w:color="auto"/>
        <w:left w:val="none" w:sz="0" w:space="0" w:color="auto"/>
        <w:bottom w:val="none" w:sz="0" w:space="0" w:color="auto"/>
        <w:right w:val="none" w:sz="0" w:space="0" w:color="auto"/>
      </w:divBdr>
    </w:div>
    <w:div w:id="2135129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chart" Target="charts/chart1.xml"/><Relationship Id="rId10" Type="http://schemas.openxmlformats.org/officeDocument/2006/relationships/image" Target="media/image3.png"/><Relationship Id="rId19"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69484543598717"/>
          <c:y val="5.8432934926958828E-2"/>
          <c:w val="0.85684219160104991"/>
          <c:h val="0.65780385021593413"/>
        </c:manualLayout>
      </c:layout>
      <c:barChart>
        <c:barDir val="col"/>
        <c:grouping val="clustered"/>
        <c:varyColors val="0"/>
        <c:ser>
          <c:idx val="0"/>
          <c:order val="0"/>
          <c:tx>
            <c:strRef>
              <c:f>Sheet1!$B$1</c:f>
              <c:strCache>
                <c:ptCount val="1"/>
                <c:pt idx="0">
                  <c:v>كانون ثاني 2020</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شمال الضفة الغربية</c:v>
                </c:pt>
                <c:pt idx="1">
                  <c:v>وسط الضفة الغربية*</c:v>
                </c:pt>
                <c:pt idx="2">
                  <c:v>محافظة القدس</c:v>
                </c:pt>
                <c:pt idx="3">
                  <c:v> جنوب الضفة الغربية</c:v>
                </c:pt>
              </c:strCache>
            </c:strRef>
          </c:cat>
          <c:val>
            <c:numRef>
              <c:f>Sheet1!$B$2:$B$5</c:f>
              <c:numCache>
                <c:formatCode>General</c:formatCode>
                <c:ptCount val="4"/>
                <c:pt idx="0">
                  <c:v>28</c:v>
                </c:pt>
                <c:pt idx="1">
                  <c:v>35</c:v>
                </c:pt>
                <c:pt idx="2">
                  <c:v>18</c:v>
                </c:pt>
                <c:pt idx="3">
                  <c:v>43</c:v>
                </c:pt>
              </c:numCache>
            </c:numRef>
          </c:val>
          <c:extLst>
            <c:ext xmlns:c16="http://schemas.microsoft.com/office/drawing/2014/chart" uri="{C3380CC4-5D6E-409C-BE32-E72D297353CC}">
              <c16:uniqueId val="{00000000-3731-40E0-B723-1F9BA00F4622}"/>
            </c:ext>
          </c:extLst>
        </c:ser>
        <c:ser>
          <c:idx val="1"/>
          <c:order val="1"/>
          <c:tx>
            <c:strRef>
              <c:f>Sheet1!$C$1</c:f>
              <c:strCache>
                <c:ptCount val="1"/>
                <c:pt idx="0">
                  <c:v>كانون أول 2020</c:v>
                </c:pt>
              </c:strCache>
            </c:strRef>
          </c:tx>
          <c:spPr>
            <a:solidFill>
              <a:schemeClr val="accent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شمال الضفة الغربية</c:v>
                </c:pt>
                <c:pt idx="1">
                  <c:v>وسط الضفة الغربية*</c:v>
                </c:pt>
                <c:pt idx="2">
                  <c:v>محافظة القدس</c:v>
                </c:pt>
                <c:pt idx="3">
                  <c:v> جنوب الضفة الغربية</c:v>
                </c:pt>
              </c:strCache>
            </c:strRef>
          </c:cat>
          <c:val>
            <c:numRef>
              <c:f>Sheet1!$C$2:$C$5</c:f>
              <c:numCache>
                <c:formatCode>General</c:formatCode>
                <c:ptCount val="4"/>
                <c:pt idx="0">
                  <c:v>5</c:v>
                </c:pt>
                <c:pt idx="1">
                  <c:v>25</c:v>
                </c:pt>
                <c:pt idx="2">
                  <c:v>17</c:v>
                </c:pt>
                <c:pt idx="3">
                  <c:v>0</c:v>
                </c:pt>
              </c:numCache>
            </c:numRef>
          </c:val>
          <c:extLst>
            <c:ext xmlns:c16="http://schemas.microsoft.com/office/drawing/2014/chart" uri="{C3380CC4-5D6E-409C-BE32-E72D297353CC}">
              <c16:uniqueId val="{00000001-3731-40E0-B723-1F9BA00F4622}"/>
            </c:ext>
          </c:extLst>
        </c:ser>
        <c:dLbls>
          <c:showLegendKey val="0"/>
          <c:showVal val="0"/>
          <c:showCatName val="0"/>
          <c:showSerName val="0"/>
          <c:showPercent val="0"/>
          <c:showBubbleSize val="0"/>
        </c:dLbls>
        <c:gapWidth val="219"/>
        <c:overlap val="-27"/>
        <c:axId val="536008792"/>
        <c:axId val="536008136"/>
      </c:barChart>
      <c:catAx>
        <c:axId val="5360087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46376640419947507"/>
              <c:y val="0.877396241804435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6008136"/>
        <c:crosses val="autoZero"/>
        <c:auto val="1"/>
        <c:lblAlgn val="ctr"/>
        <c:lblOffset val="100"/>
        <c:noMultiLvlLbl val="0"/>
      </c:catAx>
      <c:valAx>
        <c:axId val="536008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الفنادق</a:t>
                </a:r>
                <a:endParaRPr lang="en-US" b="1"/>
              </a:p>
            </c:rich>
          </c:tx>
          <c:layout>
            <c:manualLayout>
              <c:xMode val="edge"/>
              <c:yMode val="edge"/>
              <c:x val="2.5462962962962962E-2"/>
              <c:y val="0.2925938241783522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6008792"/>
        <c:crosses val="autoZero"/>
        <c:crossBetween val="between"/>
      </c:valAx>
      <c:spPr>
        <a:noFill/>
        <a:ln>
          <a:noFill/>
        </a:ln>
        <a:effectLst/>
      </c:spPr>
    </c:plotArea>
    <c:legend>
      <c:legendPos val="b"/>
      <c:layout>
        <c:manualLayout>
          <c:xMode val="edge"/>
          <c:yMode val="edge"/>
          <c:x val="0.32906751239428411"/>
          <c:y val="5.2082864641919725E-2"/>
          <c:w val="0.36038349372995049"/>
          <c:h val="9.352532128703035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8716848119617"/>
          <c:y val="2.5663082437276052E-2"/>
          <c:w val="0.86740331491712708"/>
          <c:h val="0.7466666666666667"/>
        </c:manualLayout>
      </c:layout>
      <c:barChart>
        <c:barDir val="col"/>
        <c:grouping val="clustered"/>
        <c:varyColors val="0"/>
        <c:ser>
          <c:idx val="1"/>
          <c:order val="0"/>
          <c:invertIfNegative val="0"/>
          <c:dLbls>
            <c:dLbl>
              <c:idx val="0"/>
              <c:layout>
                <c:manualLayout>
                  <c:x val="4.1951800905168211E-4"/>
                  <c:y val="3.695655487675785E-4"/>
                </c:manualLayout>
              </c:layout>
              <c:tx>
                <c:rich>
                  <a:bodyPr/>
                  <a:lstStyle/>
                  <a:p>
                    <a:r>
                      <a:rPr lang="en-US" sz="900">
                        <a:latin typeface="Arial" pitchFamily="34" charset="0"/>
                        <a:cs typeface="Arial" pitchFamily="34" charset="0"/>
                      </a:rPr>
                      <a:t>10</a:t>
                    </a:r>
                    <a:endParaRPr lang="en-US"/>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EA8-44AA-AA3F-ECD869B2082D}"/>
                </c:ext>
              </c:extLst>
            </c:dLbl>
            <c:dLbl>
              <c:idx val="1"/>
              <c:layout>
                <c:manualLayout>
                  <c:x val="-5.0118569735394794E-4"/>
                  <c:y val="-6.8554239926292134E-3"/>
                </c:manualLayout>
              </c:layout>
              <c:tx>
                <c:rich>
                  <a:bodyPr/>
                  <a:lstStyle/>
                  <a:p>
                    <a:r>
                      <a:rPr lang="en-US" sz="900">
                        <a:latin typeface="Arial" pitchFamily="34" charset="0"/>
                        <a:cs typeface="Arial" pitchFamily="34" charset="0"/>
                      </a:rPr>
                      <a:t>7</a:t>
                    </a:r>
                    <a:endParaRPr lang="en-US"/>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EA8-44AA-AA3F-ECD869B2082D}"/>
                </c:ext>
              </c:extLst>
            </c:dLbl>
            <c:dLbl>
              <c:idx val="2"/>
              <c:layout>
                <c:manualLayout>
                  <c:x val="-1.4392699113996806E-4"/>
                  <c:y val="-8.6530556262794708E-3"/>
                </c:manualLayout>
              </c:layout>
              <c:tx>
                <c:rich>
                  <a:bodyPr/>
                  <a:lstStyle/>
                  <a:p>
                    <a:r>
                      <a:rPr lang="en-US" sz="900">
                        <a:latin typeface="Arial" pitchFamily="34" charset="0"/>
                        <a:cs typeface="Arial" pitchFamily="34" charset="0"/>
                      </a:rPr>
                      <a:t>15</a:t>
                    </a:r>
                    <a:endParaRPr lang="en-US"/>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EA8-44AA-AA3F-ECD869B2082D}"/>
                </c:ext>
              </c:extLst>
            </c:dLbl>
            <c:dLbl>
              <c:idx val="3"/>
              <c:layout>
                <c:manualLayout>
                  <c:x val="-5.013751815495449E-4"/>
                  <c:y val="-3.8867049555996692E-3"/>
                </c:manualLayout>
              </c:layout>
              <c:tx>
                <c:rich>
                  <a:bodyPr/>
                  <a:lstStyle/>
                  <a:p>
                    <a:r>
                      <a:rPr lang="en-US" sz="900">
                        <a:latin typeface="Arial" pitchFamily="34" charset="0"/>
                        <a:cs typeface="Arial" pitchFamily="34" charset="0"/>
                      </a:rPr>
                      <a:t>7</a:t>
                    </a:r>
                    <a:endParaRPr lang="en-US"/>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EA8-44AA-AA3F-ECD869B2082D}"/>
                </c:ext>
              </c:extLst>
            </c:dLbl>
            <c:dLbl>
              <c:idx val="4"/>
              <c:layout>
                <c:manualLayout>
                  <c:x val="5.4369060752551494E-3"/>
                  <c:y val="-1.3542518699555639E-2"/>
                </c:manualLayout>
              </c:layout>
              <c:tx>
                <c:rich>
                  <a:bodyPr/>
                  <a:lstStyle/>
                  <a:p>
                    <a:r>
                      <a:rPr lang="en-US" sz="900">
                        <a:latin typeface="Arial" pitchFamily="34" charset="0"/>
                        <a:cs typeface="Arial" pitchFamily="34" charset="0"/>
                      </a:rPr>
                      <a:t>1</a:t>
                    </a:r>
                    <a:endParaRPr lang="en-US"/>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EA8-44AA-AA3F-ECD869B2082D}"/>
                </c:ext>
              </c:extLst>
            </c:dLbl>
            <c:dLbl>
              <c:idx val="5"/>
              <c:layout>
                <c:manualLayout>
                  <c:x val="-1.0128011976842244E-2"/>
                  <c:y val="4.4794400699914062E-3"/>
                </c:manualLayout>
              </c:layout>
              <c:tx>
                <c:rich>
                  <a:bodyPr/>
                  <a:lstStyle/>
                  <a:p>
                    <a:r>
                      <a:rPr lang="en-US" sz="900">
                        <a:latin typeface="Arial" pitchFamily="34" charset="0"/>
                        <a:cs typeface="Arial" pitchFamily="34" charset="0"/>
                      </a:rPr>
                      <a:t>7</a:t>
                    </a:r>
                    <a:endParaRPr lang="en-US"/>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EA8-44AA-AA3F-ECD869B2082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1-14</c:v>
                </c:pt>
                <c:pt idx="1">
                  <c:v>15-29</c:v>
                </c:pt>
                <c:pt idx="2">
                  <c:v>44-30</c:v>
                </c:pt>
                <c:pt idx="3">
                  <c:v>59-45</c:v>
                </c:pt>
                <c:pt idx="4">
                  <c:v>74-60</c:v>
                </c:pt>
                <c:pt idx="5">
                  <c:v>75+</c:v>
                </c:pt>
              </c:strCache>
            </c:strRef>
          </c:cat>
          <c:val>
            <c:numRef>
              <c:f>Sheet1!$B$2:$G$2</c:f>
              <c:numCache>
                <c:formatCode>0</c:formatCode>
                <c:ptCount val="6"/>
                <c:pt idx="0">
                  <c:v>10</c:v>
                </c:pt>
                <c:pt idx="1">
                  <c:v>7</c:v>
                </c:pt>
                <c:pt idx="2">
                  <c:v>15</c:v>
                </c:pt>
                <c:pt idx="3">
                  <c:v>7</c:v>
                </c:pt>
                <c:pt idx="4">
                  <c:v>1</c:v>
                </c:pt>
                <c:pt idx="5">
                  <c:v>7</c:v>
                </c:pt>
              </c:numCache>
            </c:numRef>
          </c:val>
          <c:extLst>
            <c:ext xmlns:c16="http://schemas.microsoft.com/office/drawing/2014/chart" uri="{C3380CC4-5D6E-409C-BE32-E72D297353CC}">
              <c16:uniqueId val="{00000006-8EA8-44AA-AA3F-ECD869B2082D}"/>
            </c:ext>
          </c:extLst>
        </c:ser>
        <c:dLbls>
          <c:showLegendKey val="0"/>
          <c:showVal val="0"/>
          <c:showCatName val="0"/>
          <c:showSerName val="0"/>
          <c:showPercent val="0"/>
          <c:showBubbleSize val="0"/>
        </c:dLbls>
        <c:gapWidth val="150"/>
        <c:axId val="185843712"/>
        <c:axId val="185846016"/>
      </c:barChart>
      <c:catAx>
        <c:axId val="185843712"/>
        <c:scaling>
          <c:orientation val="minMax"/>
        </c:scaling>
        <c:delete val="0"/>
        <c:axPos val="b"/>
        <c:title>
          <c:tx>
            <c:rich>
              <a:bodyPr/>
              <a:lstStyle/>
              <a:p>
                <a:pPr>
                  <a:defRPr/>
                </a:pPr>
                <a:r>
                  <a:rPr lang="ar-SA"/>
                  <a:t>     فئات عدد الغرف</a:t>
                </a:r>
              </a:p>
            </c:rich>
          </c:tx>
          <c:layout>
            <c:manualLayout>
              <c:xMode val="edge"/>
              <c:yMode val="edge"/>
              <c:x val="0.41485347660866473"/>
              <c:y val="0.88333347447507971"/>
            </c:manualLayout>
          </c:layout>
          <c:overlay val="0"/>
        </c:title>
        <c:numFmt formatCode="General" sourceLinked="1"/>
        <c:majorTickMark val="out"/>
        <c:minorTickMark val="none"/>
        <c:tickLblPos val="nextTo"/>
        <c:txPr>
          <a:bodyPr rot="0" vert="horz"/>
          <a:lstStyle/>
          <a:p>
            <a:pPr>
              <a:defRPr/>
            </a:pPr>
            <a:endParaRPr lang="ar-SA"/>
          </a:p>
        </c:txPr>
        <c:crossAx val="185846016"/>
        <c:crosses val="autoZero"/>
        <c:auto val="1"/>
        <c:lblAlgn val="ctr"/>
        <c:lblOffset val="100"/>
        <c:tickLblSkip val="1"/>
        <c:tickMarkSkip val="1"/>
        <c:noMultiLvlLbl val="0"/>
      </c:catAx>
      <c:valAx>
        <c:axId val="185846016"/>
        <c:scaling>
          <c:orientation val="minMax"/>
          <c:max val="20"/>
        </c:scaling>
        <c:delete val="0"/>
        <c:axPos val="l"/>
        <c:title>
          <c:tx>
            <c:rich>
              <a:bodyPr/>
              <a:lstStyle/>
              <a:p>
                <a:pPr>
                  <a:defRPr/>
                </a:pPr>
                <a:r>
                  <a:rPr lang="ar-SA"/>
                  <a:t>عدد الفنادق</a:t>
                </a:r>
              </a:p>
            </c:rich>
          </c:tx>
          <c:layout>
            <c:manualLayout>
              <c:xMode val="edge"/>
              <c:yMode val="edge"/>
              <c:x val="2.3940973018187976E-2"/>
              <c:y val="0.33666666666669554"/>
            </c:manualLayout>
          </c:layout>
          <c:overlay val="0"/>
        </c:title>
        <c:numFmt formatCode="0" sourceLinked="1"/>
        <c:majorTickMark val="out"/>
        <c:minorTickMark val="none"/>
        <c:tickLblPos val="nextTo"/>
        <c:txPr>
          <a:bodyPr rot="0" vert="horz"/>
          <a:lstStyle/>
          <a:p>
            <a:pPr>
              <a:defRPr/>
            </a:pPr>
            <a:endParaRPr lang="ar-SA"/>
          </a:p>
        </c:txPr>
        <c:crossAx val="185843712"/>
        <c:crosses val="autoZero"/>
        <c:crossBetween val="between"/>
        <c:majorUnit val="5"/>
        <c:min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30707552266349231"/>
          <c:y val="0.18579404639802694"/>
          <c:w val="0.3430812405279941"/>
          <c:h val="0.71598429187735213"/>
        </c:manualLayout>
      </c:layout>
      <c:pieChart>
        <c:varyColors val="1"/>
        <c:ser>
          <c:idx val="0"/>
          <c:order val="0"/>
          <c:tx>
            <c:strRef>
              <c:f>Sheet1!$C$2</c:f>
              <c:strCache>
                <c:ptCount val="1"/>
                <c:pt idx="0">
                  <c:v>Column1</c:v>
                </c:pt>
              </c:strCache>
            </c:strRef>
          </c:tx>
          <c:dPt>
            <c:idx val="0"/>
            <c:bubble3D val="0"/>
            <c:explosion val="3"/>
            <c:extLst>
              <c:ext xmlns:c16="http://schemas.microsoft.com/office/drawing/2014/chart" uri="{C3380CC4-5D6E-409C-BE32-E72D297353CC}">
                <c16:uniqueId val="{00000000-26E7-4703-B009-D7FC86AE3EB7}"/>
              </c:ext>
            </c:extLst>
          </c:dPt>
          <c:dPt>
            <c:idx val="1"/>
            <c:bubble3D val="0"/>
            <c:explosion val="2"/>
            <c:extLst>
              <c:ext xmlns:c16="http://schemas.microsoft.com/office/drawing/2014/chart" uri="{C3380CC4-5D6E-409C-BE32-E72D297353CC}">
                <c16:uniqueId val="{00000001-26E7-4703-B009-D7FC86AE3EB7}"/>
              </c:ext>
            </c:extLst>
          </c:dPt>
          <c:dPt>
            <c:idx val="2"/>
            <c:bubble3D val="0"/>
            <c:explosion val="3"/>
            <c:extLst>
              <c:ext xmlns:c16="http://schemas.microsoft.com/office/drawing/2014/chart" uri="{C3380CC4-5D6E-409C-BE32-E72D297353CC}">
                <c16:uniqueId val="{00000002-26E7-4703-B009-D7FC86AE3EB7}"/>
              </c:ext>
            </c:extLst>
          </c:dPt>
          <c:dPt>
            <c:idx val="3"/>
            <c:bubble3D val="0"/>
            <c:explosion val="3"/>
            <c:extLst>
              <c:ext xmlns:c16="http://schemas.microsoft.com/office/drawing/2014/chart" uri="{C3380CC4-5D6E-409C-BE32-E72D297353CC}">
                <c16:uniqueId val="{00000003-26E7-4703-B009-D7FC86AE3EB7}"/>
              </c:ext>
            </c:extLst>
          </c:dPt>
          <c:dPt>
            <c:idx val="4"/>
            <c:bubble3D val="0"/>
            <c:explosion val="5"/>
            <c:extLst>
              <c:ext xmlns:c16="http://schemas.microsoft.com/office/drawing/2014/chart" uri="{C3380CC4-5D6E-409C-BE32-E72D297353CC}">
                <c16:uniqueId val="{00000004-26E7-4703-B009-D7FC86AE3EB7}"/>
              </c:ext>
            </c:extLst>
          </c:dPt>
          <c:dPt>
            <c:idx val="5"/>
            <c:bubble3D val="0"/>
            <c:explosion val="2"/>
            <c:extLst>
              <c:ext xmlns:c16="http://schemas.microsoft.com/office/drawing/2014/chart" uri="{C3380CC4-5D6E-409C-BE32-E72D297353CC}">
                <c16:uniqueId val="{00000005-26E7-4703-B009-D7FC86AE3EB7}"/>
              </c:ext>
            </c:extLst>
          </c:dPt>
          <c:dPt>
            <c:idx val="6"/>
            <c:bubble3D val="0"/>
            <c:explosion val="3"/>
            <c:extLst>
              <c:ext xmlns:c16="http://schemas.microsoft.com/office/drawing/2014/chart" uri="{C3380CC4-5D6E-409C-BE32-E72D297353CC}">
                <c16:uniqueId val="{00000006-26E7-4703-B009-D7FC86AE3EB7}"/>
              </c:ext>
            </c:extLst>
          </c:dPt>
          <c:dPt>
            <c:idx val="7"/>
            <c:bubble3D val="0"/>
            <c:explosion val="2"/>
            <c:extLst>
              <c:ext xmlns:c16="http://schemas.microsoft.com/office/drawing/2014/chart" uri="{C3380CC4-5D6E-409C-BE32-E72D297353CC}">
                <c16:uniqueId val="{00000007-26E7-4703-B009-D7FC86AE3EB7}"/>
              </c:ext>
            </c:extLst>
          </c:dPt>
          <c:dLbls>
            <c:dLbl>
              <c:idx val="0"/>
              <c:layout>
                <c:manualLayout>
                  <c:x val="4.0677584572761737E-2"/>
                  <c:y val="5.6567616547932124E-2"/>
                </c:manualLayout>
              </c:layout>
              <c:tx>
                <c:rich>
                  <a:bodyPr/>
                  <a:lstStyle/>
                  <a:p>
                    <a:r>
                      <a:rPr lang="ar-SA">
                        <a:cs typeface="+mn-cs"/>
                      </a:rPr>
                      <a:t> فلسطين 
15.2%</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26E7-4703-B009-D7FC86AE3EB7}"/>
                </c:ext>
              </c:extLst>
            </c:dLbl>
            <c:dLbl>
              <c:idx val="1"/>
              <c:layout>
                <c:manualLayout>
                  <c:x val="2.4055189822583648E-2"/>
                  <c:y val="-1.3036347110307708E-2"/>
                </c:manualLayout>
              </c:layout>
              <c:tx>
                <c:rich>
                  <a:bodyPr/>
                  <a:lstStyle/>
                  <a:p>
                    <a:r>
                      <a:rPr lang="ar-SA">
                        <a:cs typeface="+mn-cs"/>
                      </a:rPr>
                      <a:t> اسرائيل
16.3%</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26E7-4703-B009-D7FC86AE3EB7}"/>
                </c:ext>
              </c:extLst>
            </c:dLbl>
            <c:dLbl>
              <c:idx val="2"/>
              <c:layout>
                <c:manualLayout>
                  <c:x val="-7.8202016073127196E-4"/>
                  <c:y val="-3.8249383467144481E-2"/>
                </c:manualLayout>
              </c:layout>
              <c:tx>
                <c:rich>
                  <a:bodyPr/>
                  <a:lstStyle/>
                  <a:p>
                    <a:r>
                      <a:rPr lang="ar-SA">
                        <a:cs typeface="+mn-cs"/>
                      </a:rPr>
                      <a:t>الولايات المتحدة الأمريكية وكندا  
7.1%</a:t>
                    </a:r>
                  </a:p>
                </c:rich>
              </c:tx>
              <c:showLegendKey val="0"/>
              <c:showVal val="0"/>
              <c:showCatName val="1"/>
              <c:showSerName val="0"/>
              <c:showPercent val="1"/>
              <c:showBubbleSize val="0"/>
              <c:extLst>
                <c:ext xmlns:c15="http://schemas.microsoft.com/office/drawing/2012/chart" uri="{CE6537A1-D6FC-4f65-9D91-7224C49458BB}">
                  <c15:layout>
                    <c:manualLayout>
                      <c:w val="0.19435327414674258"/>
                      <c:h val="0.20770448441026579"/>
                    </c:manualLayout>
                  </c15:layout>
                </c:ext>
                <c:ext xmlns:c16="http://schemas.microsoft.com/office/drawing/2014/chart" uri="{C3380CC4-5D6E-409C-BE32-E72D297353CC}">
                  <c16:uniqueId val="{00000002-26E7-4703-B009-D7FC86AE3EB7}"/>
                </c:ext>
              </c:extLst>
            </c:dLbl>
            <c:dLbl>
              <c:idx val="3"/>
              <c:layout>
                <c:manualLayout>
                  <c:x val="-1.5029753134957581E-2"/>
                  <c:y val="7.6645808828548156E-2"/>
                </c:manualLayout>
              </c:layout>
              <c:tx>
                <c:rich>
                  <a:bodyPr/>
                  <a:lstStyle/>
                  <a:p>
                    <a:r>
                      <a:rPr lang="ar-SA">
                        <a:cs typeface="+mn-cs"/>
                      </a:rPr>
                      <a:t>افريقيا
2.2%</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6E7-4703-B009-D7FC86AE3EB7}"/>
                </c:ext>
              </c:extLst>
            </c:dLbl>
            <c:dLbl>
              <c:idx val="4"/>
              <c:layout>
                <c:manualLayout>
                  <c:x val="-0.15041010498688229"/>
                  <c:y val="-3.5714285714285712E-2"/>
                </c:manualLayout>
              </c:layout>
              <c:tx>
                <c:rich>
                  <a:bodyPr/>
                  <a:lstStyle/>
                  <a:p>
                    <a:r>
                      <a:rPr lang="ar-SA" sz="900">
                        <a:latin typeface="Arial" pitchFamily="34" charset="0"/>
                        <a:cs typeface="+mn-cs"/>
                      </a:rPr>
                      <a:t>ا</a:t>
                    </a:r>
                    <a:r>
                      <a:rPr lang="ar-SA">
                        <a:cs typeface="+mn-cs"/>
                      </a:rPr>
                      <a:t>لاتحاد الأوروبي   
37.8%</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26E7-4703-B009-D7FC86AE3EB7}"/>
                </c:ext>
              </c:extLst>
            </c:dLbl>
            <c:dLbl>
              <c:idx val="5"/>
              <c:layout>
                <c:manualLayout>
                  <c:x val="-8.8073235637212022E-3"/>
                  <c:y val="-3.3598925134358188E-3"/>
                </c:manualLayout>
              </c:layout>
              <c:tx>
                <c:rich>
                  <a:bodyPr/>
                  <a:lstStyle/>
                  <a:p>
                    <a:r>
                      <a:rPr lang="ar-SA" sz="900">
                        <a:cs typeface="+mn-cs"/>
                      </a:rPr>
                      <a:t>دول</a:t>
                    </a:r>
                    <a:r>
                      <a:rPr lang="ar-SA" sz="900" baseline="0">
                        <a:cs typeface="+mn-cs"/>
                      </a:rPr>
                      <a:t> </a:t>
                    </a:r>
                    <a:r>
                      <a:rPr lang="ar-SA" sz="900">
                        <a:cs typeface="+mn-cs"/>
                      </a:rPr>
                      <a:t>أوروبا</a:t>
                    </a:r>
                    <a:r>
                      <a:rPr lang="ar-SA">
                        <a:cs typeface="+mn-cs"/>
                      </a:rPr>
                      <a:t> الأخرى</a:t>
                    </a:r>
                    <a:r>
                      <a:rPr lang="ar-SA" baseline="0">
                        <a:cs typeface="+mn-cs"/>
                      </a:rPr>
                      <a:t> 3.7</a:t>
                    </a:r>
                    <a:r>
                      <a:rPr lang="ar-SA">
                        <a:cs typeface="+mn-cs"/>
                      </a:rPr>
                      <a:t>%</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26E7-4703-B009-D7FC86AE3EB7}"/>
                </c:ext>
              </c:extLst>
            </c:dLbl>
            <c:dLbl>
              <c:idx val="6"/>
              <c:layout>
                <c:manualLayout>
                  <c:x val="9.3968722659672286E-4"/>
                  <c:y val="1.4913760779902517E-2"/>
                </c:manualLayout>
              </c:layout>
              <c:tx>
                <c:rich>
                  <a:bodyPr/>
                  <a:lstStyle/>
                  <a:p>
                    <a:r>
                      <a:rPr lang="ar-SA">
                        <a:cs typeface="+mn-cs"/>
                      </a:rPr>
                      <a:t> آسيا
14.7%</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6-26E7-4703-B009-D7FC86AE3EB7}"/>
                </c:ext>
              </c:extLst>
            </c:dLbl>
            <c:dLbl>
              <c:idx val="7"/>
              <c:layout/>
              <c:tx>
                <c:rich>
                  <a:bodyPr/>
                  <a:lstStyle/>
                  <a:p>
                    <a:r>
                      <a:rPr lang="ar-SA">
                        <a:cs typeface="+mn-cs"/>
                      </a:rPr>
                      <a:t> دول أخرى
3.0</a:t>
                    </a:r>
                    <a:r>
                      <a:rPr lang="ar-SA"/>
                      <a:t>%</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26E7-4703-B009-D7FC86AE3EB7}"/>
                </c:ext>
              </c:extLst>
            </c:dLbl>
            <c:numFmt formatCode="0.0%" sourceLinked="0"/>
            <c:spPr>
              <a:noFill/>
              <a:ln>
                <a:noFill/>
              </a:ln>
              <a:effectLst/>
            </c:spPr>
            <c:txPr>
              <a:bodyPr/>
              <a:lstStyle/>
              <a:p>
                <a:pPr>
                  <a:defRPr sz="900">
                    <a:cs typeface="+mn-cs"/>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Sheet1!$B$3:$B$10</c:f>
              <c:strCache>
                <c:ptCount val="8"/>
                <c:pt idx="0">
                  <c:v> فلسطين </c:v>
                </c:pt>
                <c:pt idx="1">
                  <c:v> إسرائيل</c:v>
                </c:pt>
                <c:pt idx="2">
                  <c:v>الولايات المتحدة الأمريكية وكندا </c:v>
                </c:pt>
                <c:pt idx="3">
                  <c:v>افريقيا</c:v>
                </c:pt>
                <c:pt idx="4">
                  <c:v>الاتحاد الأوروبي   </c:v>
                </c:pt>
                <c:pt idx="5">
                  <c:v>باقي أوروبا  </c:v>
                </c:pt>
                <c:pt idx="6">
                  <c:v> آسيا</c:v>
                </c:pt>
                <c:pt idx="7">
                  <c:v> دول أخرى</c:v>
                </c:pt>
              </c:strCache>
            </c:strRef>
          </c:cat>
          <c:val>
            <c:numRef>
              <c:f>Sheet1!$C$3:$C$10</c:f>
              <c:numCache>
                <c:formatCode>General</c:formatCode>
                <c:ptCount val="8"/>
                <c:pt idx="0">
                  <c:v>15.2</c:v>
                </c:pt>
                <c:pt idx="1">
                  <c:v>16.3</c:v>
                </c:pt>
                <c:pt idx="2">
                  <c:v>7.1</c:v>
                </c:pt>
                <c:pt idx="3">
                  <c:v>2.2000000000000002</c:v>
                </c:pt>
                <c:pt idx="4">
                  <c:v>37.799999999999997</c:v>
                </c:pt>
                <c:pt idx="5">
                  <c:v>3.7</c:v>
                </c:pt>
                <c:pt idx="6">
                  <c:v>14.7</c:v>
                </c:pt>
                <c:pt idx="7" formatCode="#,##0.0">
                  <c:v>3</c:v>
                </c:pt>
              </c:numCache>
            </c:numRef>
          </c:val>
          <c:extLst>
            <c:ext xmlns:c16="http://schemas.microsoft.com/office/drawing/2014/chart" uri="{C3380CC4-5D6E-409C-BE32-E72D297353CC}">
              <c16:uniqueId val="{00000008-26E7-4703-B009-D7FC86AE3EB7}"/>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1558763487898"/>
          <c:y val="9.0305444887118197E-2"/>
          <c:w val="0.85632144940215804"/>
          <c:h val="0.67929488177692321"/>
        </c:manualLayout>
      </c:layout>
      <c:barChart>
        <c:barDir val="col"/>
        <c:grouping val="clustered"/>
        <c:varyColors val="0"/>
        <c:ser>
          <c:idx val="0"/>
          <c:order val="0"/>
          <c:tx>
            <c:strRef>
              <c:f>Sheet1!$B$1</c:f>
              <c:strCache>
                <c:ptCount val="1"/>
                <c:pt idx="0">
                  <c:v>محليين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52</c:v>
                </c:pt>
                <c:pt idx="1">
                  <c:v>48</c:v>
                </c:pt>
                <c:pt idx="2">
                  <c:v>43</c:v>
                </c:pt>
                <c:pt idx="3">
                  <c:v>48</c:v>
                </c:pt>
                <c:pt idx="4">
                  <c:v>59</c:v>
                </c:pt>
                <c:pt idx="5">
                  <c:v>17</c:v>
                </c:pt>
              </c:numCache>
            </c:numRef>
          </c:val>
          <c:extLst>
            <c:ext xmlns:c16="http://schemas.microsoft.com/office/drawing/2014/chart" uri="{C3380CC4-5D6E-409C-BE32-E72D297353CC}">
              <c16:uniqueId val="{00000000-FC13-43C8-B4C3-DC61DC383B64}"/>
            </c:ext>
          </c:extLst>
        </c:ser>
        <c:ser>
          <c:idx val="1"/>
          <c:order val="1"/>
          <c:tx>
            <c:strRef>
              <c:f>Sheet1!$C$1</c:f>
              <c:strCache>
                <c:ptCount val="1"/>
                <c:pt idx="0">
                  <c:v>وافدين</c:v>
                </c:pt>
              </c:strCache>
            </c:strRef>
          </c:tx>
          <c:spPr>
            <a:solidFill>
              <a:srgbClr val="F79646">
                <a:lumMod val="40000"/>
                <a:lumOff val="6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General</c:formatCode>
                <c:ptCount val="6"/>
                <c:pt idx="0">
                  <c:v>432</c:v>
                </c:pt>
                <c:pt idx="1">
                  <c:v>400</c:v>
                </c:pt>
                <c:pt idx="2">
                  <c:v>503</c:v>
                </c:pt>
                <c:pt idx="3">
                  <c:v>606</c:v>
                </c:pt>
                <c:pt idx="4">
                  <c:v>688</c:v>
                </c:pt>
                <c:pt idx="5">
                  <c:v>93</c:v>
                </c:pt>
              </c:numCache>
            </c:numRef>
          </c:val>
          <c:extLst>
            <c:ext xmlns:c16="http://schemas.microsoft.com/office/drawing/2014/chart" uri="{C3380CC4-5D6E-409C-BE32-E72D297353CC}">
              <c16:uniqueId val="{00000001-FC13-43C8-B4C3-DC61DC383B64}"/>
            </c:ext>
          </c:extLst>
        </c:ser>
        <c:dLbls>
          <c:showLegendKey val="0"/>
          <c:showVal val="0"/>
          <c:showCatName val="0"/>
          <c:showSerName val="0"/>
          <c:showPercent val="0"/>
          <c:showBubbleSize val="0"/>
        </c:dLbls>
        <c:gapWidth val="219"/>
        <c:overlap val="-27"/>
        <c:axId val="536008792"/>
        <c:axId val="536008136"/>
      </c:barChart>
      <c:catAx>
        <c:axId val="5360087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ar-SA" sz="900" b="1">
                    <a:cs typeface="+mn-cs"/>
                  </a:rPr>
                  <a:t>السنة</a:t>
                </a:r>
                <a:endParaRPr lang="en-US" sz="900" b="1">
                  <a:cs typeface="+mn-cs"/>
                </a:endParaRPr>
              </a:p>
            </c:rich>
          </c:tx>
          <c:layout>
            <c:manualLayout>
              <c:xMode val="edge"/>
              <c:yMode val="edge"/>
              <c:x val="0.47650353601633127"/>
              <c:y val="0.893332496784515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536008136"/>
        <c:crosses val="autoZero"/>
        <c:auto val="1"/>
        <c:lblAlgn val="ctr"/>
        <c:lblOffset val="100"/>
        <c:noMultiLvlLbl val="0"/>
      </c:catAx>
      <c:valAx>
        <c:axId val="536008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ar-SA" sz="900" b="1"/>
                  <a:t>العدد بالالف</a:t>
                </a:r>
                <a:endParaRPr lang="en-US" sz="900" b="1"/>
              </a:p>
            </c:rich>
          </c:tx>
          <c:layout>
            <c:manualLayout>
              <c:xMode val="edge"/>
              <c:yMode val="edge"/>
              <c:x val="1.6712962962962964E-2"/>
              <c:y val="0.288582990871161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536008792"/>
        <c:crosses val="autoZero"/>
        <c:crossBetween val="between"/>
      </c:valAx>
      <c:spPr>
        <a:noFill/>
        <a:ln>
          <a:noFill/>
        </a:ln>
        <a:effectLst/>
      </c:spPr>
    </c:plotArea>
    <c:legend>
      <c:legendPos val="b"/>
      <c:layout>
        <c:manualLayout>
          <c:xMode val="edge"/>
          <c:yMode val="edge"/>
          <c:x val="0.21814890123136688"/>
          <c:y val="4.1376098062688632E-2"/>
          <c:w val="0.33978920745825314"/>
          <c:h val="8.964206167456161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ar-SA"/>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644017504456458"/>
          <c:y val="3.7940525864402032E-2"/>
          <c:w val="0.72355982495543536"/>
          <c:h val="0.85075522886405364"/>
        </c:manualLayout>
      </c:layout>
      <c:barChart>
        <c:barDir val="bar"/>
        <c:grouping val="clustered"/>
        <c:varyColors val="0"/>
        <c:ser>
          <c:idx val="0"/>
          <c:order val="0"/>
          <c:tx>
            <c:strRef>
              <c:f>Sheet1!$B$1</c:f>
              <c:strCache>
                <c:ptCount val="1"/>
                <c:pt idx="0">
                  <c:v>Series 1</c:v>
                </c:pt>
              </c:strCache>
            </c:strRef>
          </c:tx>
          <c:invertIfNegative val="0"/>
          <c:dLbls>
            <c:dLbl>
              <c:idx val="0"/>
              <c:layout>
                <c:manualLayout>
                  <c:x val="-3.8467728750980096E-5"/>
                  <c:y val="-5.2796795941217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48-4361-B92A-AFA05C21EB08}"/>
                </c:ext>
              </c:extLst>
            </c:dLbl>
            <c:numFmt formatCode="#,##0" sourceLinked="0"/>
            <c:spPr>
              <a:noFill/>
              <a:ln>
                <a:noFill/>
              </a:ln>
              <a:effectLst/>
            </c:spPr>
            <c:txPr>
              <a:bodyPr/>
              <a:lstStyle/>
              <a:p>
                <a:pPr>
                  <a:defRPr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الاتحاد الأوروبي</c:v>
                </c:pt>
                <c:pt idx="1">
                  <c:v>فلسطين</c:v>
                </c:pt>
                <c:pt idx="2">
                  <c:v>آسيا</c:v>
                </c:pt>
                <c:pt idx="3">
                  <c:v>اسرائيل</c:v>
                </c:pt>
                <c:pt idx="4">
                  <c:v>الولايات المتحدة الأمريكية وكندا </c:v>
                </c:pt>
                <c:pt idx="5">
                  <c:v>دول أوروبا الاخرى</c:v>
                </c:pt>
                <c:pt idx="6">
                  <c:v>افريقيا</c:v>
                </c:pt>
                <c:pt idx="7">
                  <c:v>دول أمريكا الاخرى</c:v>
                </c:pt>
                <c:pt idx="8">
                  <c:v>دول أخرى</c:v>
                </c:pt>
              </c:strCache>
            </c:strRef>
          </c:cat>
          <c:val>
            <c:numRef>
              <c:f>Sheet1!$B$2:$B$10</c:f>
              <c:numCache>
                <c:formatCode>_-* #,##0_-;_-* #,##0\-;_-* "-"??_-;_-@_-</c:formatCode>
                <c:ptCount val="9"/>
                <c:pt idx="0">
                  <c:v>133</c:v>
                </c:pt>
                <c:pt idx="1">
                  <c:v>48</c:v>
                </c:pt>
                <c:pt idx="2">
                  <c:v>37</c:v>
                </c:pt>
                <c:pt idx="3">
                  <c:v>26</c:v>
                </c:pt>
                <c:pt idx="4">
                  <c:v>22</c:v>
                </c:pt>
                <c:pt idx="5">
                  <c:v>14</c:v>
                </c:pt>
                <c:pt idx="6">
                  <c:v>8</c:v>
                </c:pt>
                <c:pt idx="7">
                  <c:v>6</c:v>
                </c:pt>
                <c:pt idx="8">
                  <c:v>4</c:v>
                </c:pt>
              </c:numCache>
            </c:numRef>
          </c:val>
          <c:extLst>
            <c:ext xmlns:c16="http://schemas.microsoft.com/office/drawing/2014/chart" uri="{C3380CC4-5D6E-409C-BE32-E72D297353CC}">
              <c16:uniqueId val="{00000001-4048-4361-B92A-AFA05C21EB08}"/>
            </c:ext>
          </c:extLst>
        </c:ser>
        <c:dLbls>
          <c:showLegendKey val="0"/>
          <c:showVal val="0"/>
          <c:showCatName val="0"/>
          <c:showSerName val="0"/>
          <c:showPercent val="0"/>
          <c:showBubbleSize val="0"/>
        </c:dLbls>
        <c:gapWidth val="25"/>
        <c:axId val="186241408"/>
        <c:axId val="186243328"/>
      </c:barChart>
      <c:catAx>
        <c:axId val="186241408"/>
        <c:scaling>
          <c:orientation val="minMax"/>
        </c:scaling>
        <c:delete val="0"/>
        <c:axPos val="l"/>
        <c:title>
          <c:tx>
            <c:rich>
              <a:bodyPr/>
              <a:lstStyle/>
              <a:p>
                <a:pPr>
                  <a:defRPr/>
                </a:pPr>
                <a:r>
                  <a:rPr lang="ar-SA"/>
                  <a:t>الجنسية</a:t>
                </a:r>
                <a:endParaRPr lang="en-US"/>
              </a:p>
            </c:rich>
          </c:tx>
          <c:layout>
            <c:manualLayout>
              <c:xMode val="edge"/>
              <c:yMode val="edge"/>
              <c:x val="7.4821834978268898E-3"/>
              <c:y val="0.36101672989772055"/>
            </c:manualLayout>
          </c:layout>
          <c:overlay val="0"/>
        </c:title>
        <c:numFmt formatCode="General" sourceLinked="1"/>
        <c:majorTickMark val="none"/>
        <c:minorTickMark val="none"/>
        <c:tickLblPos val="nextTo"/>
        <c:spPr>
          <a:ln>
            <a:noFill/>
          </a:ln>
        </c:spPr>
        <c:crossAx val="186243328"/>
        <c:crosses val="autoZero"/>
        <c:auto val="1"/>
        <c:lblAlgn val="ctr"/>
        <c:lblOffset val="100"/>
        <c:noMultiLvlLbl val="0"/>
      </c:catAx>
      <c:valAx>
        <c:axId val="186243328"/>
        <c:scaling>
          <c:orientation val="minMax"/>
        </c:scaling>
        <c:delete val="1"/>
        <c:axPos val="b"/>
        <c:title>
          <c:tx>
            <c:rich>
              <a:bodyPr/>
              <a:lstStyle/>
              <a:p>
                <a:pPr>
                  <a:defRPr/>
                </a:pPr>
                <a:r>
                  <a:rPr lang="ar-SA"/>
                  <a:t>العدد بالألف</a:t>
                </a:r>
                <a:endParaRPr lang="en-US"/>
              </a:p>
            </c:rich>
          </c:tx>
          <c:layout>
            <c:manualLayout>
              <c:xMode val="edge"/>
              <c:yMode val="edge"/>
              <c:x val="0.48093653502458045"/>
              <c:y val="0.92519584425143064"/>
            </c:manualLayout>
          </c:layout>
          <c:overlay val="0"/>
        </c:title>
        <c:numFmt formatCode="_-* #,##0_-;_-* #,##0\-;_-* &quot;-&quot;??_-;_-@_-" sourceLinked="1"/>
        <c:majorTickMark val="out"/>
        <c:minorTickMark val="none"/>
        <c:tickLblPos val="none"/>
        <c:crossAx val="186241408"/>
        <c:crosses val="autoZero"/>
        <c:crossBetween val="between"/>
        <c:majorUnit val="50"/>
      </c:valAx>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73CCA5-8446-4CBA-8867-8B6F333C3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1757</TotalTime>
  <Pages>32</Pages>
  <Words>3835</Words>
  <Characters>21217</Characters>
  <Application>Microsoft Office Word</Application>
  <DocSecurity>0</DocSecurity>
  <Lines>176</Lines>
  <Paragraphs>50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25002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Inas Al Rifai</cp:lastModifiedBy>
  <cp:revision>241</cp:revision>
  <cp:lastPrinted>2021-06-22T08:04:00Z</cp:lastPrinted>
  <dcterms:created xsi:type="dcterms:W3CDTF">2021-04-05T10:46:00Z</dcterms:created>
  <dcterms:modified xsi:type="dcterms:W3CDTF">2021-09-13T06:33:00Z</dcterms:modified>
</cp:coreProperties>
</file>